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E27E7" w14:textId="3AAEBB3F" w:rsidR="00DF538E" w:rsidRPr="005C778A" w:rsidRDefault="00E959AE" w:rsidP="00CD6781">
      <w:pPr>
        <w:bidi/>
        <w:spacing w:after="0" w:line="240" w:lineRule="auto"/>
        <w:jc w:val="center"/>
        <w:rPr>
          <w:rFonts w:ascii="Traditional Arabic" w:hAnsi="Traditional Arabic" w:cs="Traditional Arabic" w:hint="cs"/>
          <w:b/>
          <w:bCs/>
          <w:sz w:val="40"/>
          <w:szCs w:val="40"/>
          <w:rtl/>
        </w:rPr>
      </w:pPr>
      <w:commentRangeStart w:id="0"/>
      <w:r w:rsidRPr="005C778A">
        <w:rPr>
          <w:rFonts w:ascii="Traditional Arabic" w:hAnsi="Traditional Arabic" w:cs="Traditional Arabic"/>
          <w:b/>
          <w:bCs/>
          <w:sz w:val="40"/>
          <w:szCs w:val="40"/>
          <w:rtl/>
        </w:rPr>
        <w:t>ال</w:t>
      </w:r>
      <w:r w:rsidR="000F707E" w:rsidRPr="005C778A">
        <w:rPr>
          <w:rFonts w:ascii="Traditional Arabic" w:hAnsi="Traditional Arabic" w:cs="Traditional Arabic"/>
          <w:b/>
          <w:bCs/>
          <w:sz w:val="40"/>
          <w:szCs w:val="40"/>
          <w:rtl/>
        </w:rPr>
        <w:t>لح</w:t>
      </w:r>
      <w:r w:rsidRPr="005C778A">
        <w:rPr>
          <w:rFonts w:ascii="Traditional Arabic" w:hAnsi="Traditional Arabic" w:cs="Traditional Arabic"/>
          <w:b/>
          <w:bCs/>
          <w:sz w:val="40"/>
          <w:szCs w:val="40"/>
          <w:rtl/>
        </w:rPr>
        <w:t>ن في</w:t>
      </w:r>
      <w:r w:rsidR="00212BE6">
        <w:rPr>
          <w:rFonts w:ascii="Traditional Arabic" w:hAnsi="Traditional Arabic" w:cs="Traditional Arabic" w:hint="cs"/>
          <w:b/>
          <w:bCs/>
          <w:sz w:val="40"/>
          <w:szCs w:val="40"/>
          <w:rtl/>
        </w:rPr>
        <w:t xml:space="preserve"> اللغة الغربية</w:t>
      </w:r>
      <w:r w:rsidR="00E9046C">
        <w:rPr>
          <w:rFonts w:ascii="Traditional Arabic" w:hAnsi="Traditional Arabic" w:cs="Traditional Arabic" w:hint="cs"/>
          <w:b/>
          <w:bCs/>
          <w:sz w:val="40"/>
          <w:szCs w:val="40"/>
          <w:rtl/>
          <w:lang w:bidi="ar-MA"/>
        </w:rPr>
        <w:t xml:space="preserve"> </w:t>
      </w:r>
      <w:r w:rsidR="00212BE6">
        <w:rPr>
          <w:rFonts w:ascii="Traditional Arabic" w:hAnsi="Traditional Arabic" w:cs="Traditional Arabic" w:hint="cs"/>
          <w:b/>
          <w:bCs/>
          <w:sz w:val="40"/>
          <w:szCs w:val="40"/>
          <w:rtl/>
          <w:lang w:bidi="ar-MA"/>
        </w:rPr>
        <w:t>ب</w:t>
      </w:r>
      <w:r w:rsidR="00E9046C">
        <w:rPr>
          <w:rFonts w:ascii="Traditional Arabic" w:hAnsi="Traditional Arabic" w:cs="Traditional Arabic" w:hint="cs"/>
          <w:b/>
          <w:bCs/>
          <w:sz w:val="40"/>
          <w:szCs w:val="40"/>
          <w:rtl/>
          <w:lang w:bidi="ar-MA"/>
        </w:rPr>
        <w:t>لسان</w:t>
      </w:r>
      <w:r w:rsidRPr="005C778A">
        <w:rPr>
          <w:rFonts w:ascii="Traditional Arabic" w:hAnsi="Traditional Arabic" w:cs="Traditional Arabic"/>
          <w:b/>
          <w:bCs/>
          <w:sz w:val="40"/>
          <w:szCs w:val="40"/>
          <w:rtl/>
        </w:rPr>
        <w:t xml:space="preserve"> شربون</w:t>
      </w:r>
      <w:r w:rsidR="00E9046C">
        <w:rPr>
          <w:rFonts w:ascii="Traditional Arabic" w:hAnsi="Traditional Arabic" w:cs="Traditional Arabic" w:hint="cs"/>
          <w:b/>
          <w:bCs/>
          <w:sz w:val="40"/>
          <w:szCs w:val="40"/>
          <w:rtl/>
        </w:rPr>
        <w:t>يين</w:t>
      </w:r>
      <w:r w:rsidR="00FE32B0">
        <w:rPr>
          <w:rFonts w:ascii="Traditional Arabic" w:hAnsi="Traditional Arabic" w:cs="Traditional Arabic" w:hint="cs"/>
          <w:b/>
          <w:bCs/>
          <w:sz w:val="40"/>
          <w:szCs w:val="40"/>
          <w:rtl/>
          <w:lang w:bidi="ar-MA"/>
        </w:rPr>
        <w:t xml:space="preserve"> ما</w:t>
      </w:r>
      <w:r w:rsidR="00A05B1A">
        <w:rPr>
          <w:rFonts w:ascii="Traditional Arabic" w:hAnsi="Traditional Arabic" w:cs="Traditional Arabic"/>
          <w:b/>
          <w:bCs/>
          <w:sz w:val="40"/>
          <w:szCs w:val="40"/>
        </w:rPr>
        <w:t xml:space="preserve"> </w:t>
      </w:r>
      <w:r w:rsidR="00212BE6">
        <w:rPr>
          <w:rFonts w:ascii="Traditional Arabic" w:hAnsi="Traditional Arabic" w:cs="Traditional Arabic" w:hint="cs"/>
          <w:b/>
          <w:bCs/>
          <w:sz w:val="40"/>
          <w:szCs w:val="40"/>
          <w:rtl/>
        </w:rPr>
        <w:t>بين</w:t>
      </w:r>
      <w:r w:rsidR="00FE32B0">
        <w:rPr>
          <w:rFonts w:ascii="Traditional Arabic" w:hAnsi="Traditional Arabic" w:cs="Traditional Arabic" w:hint="cs"/>
          <w:b/>
          <w:bCs/>
          <w:sz w:val="40"/>
          <w:szCs w:val="40"/>
          <w:rtl/>
        </w:rPr>
        <w:t xml:space="preserve"> اللغتين</w:t>
      </w:r>
      <w:r w:rsidR="00A05B1A" w:rsidRPr="00A05B1A">
        <w:rPr>
          <w:rFonts w:ascii="Traditional Arabic" w:hAnsi="Traditional Arabic" w:cs="Traditional Arabic"/>
          <w:b/>
          <w:bCs/>
          <w:sz w:val="40"/>
          <w:szCs w:val="40"/>
          <w:rtl/>
        </w:rPr>
        <w:t xml:space="preserve"> الجاوية والسوندا</w:t>
      </w:r>
      <w:r w:rsidR="00FE32B0">
        <w:rPr>
          <w:rFonts w:ascii="Traditional Arabic" w:hAnsi="Traditional Arabic" w:cs="Traditional Arabic" w:hint="cs"/>
          <w:b/>
          <w:bCs/>
          <w:sz w:val="40"/>
          <w:szCs w:val="40"/>
          <w:rtl/>
        </w:rPr>
        <w:t>و</w:t>
      </w:r>
      <w:r w:rsidR="00A05B1A" w:rsidRPr="00A05B1A">
        <w:rPr>
          <w:rFonts w:ascii="Traditional Arabic" w:hAnsi="Traditional Arabic" w:cs="Traditional Arabic"/>
          <w:b/>
          <w:bCs/>
          <w:sz w:val="40"/>
          <w:szCs w:val="40"/>
          <w:rtl/>
        </w:rPr>
        <w:t>ية</w:t>
      </w:r>
      <w:commentRangeEnd w:id="0"/>
      <w:r w:rsidR="00F66C2D">
        <w:rPr>
          <w:rStyle w:val="CommentReference"/>
          <w:rtl/>
        </w:rPr>
        <w:commentReference w:id="0"/>
      </w:r>
    </w:p>
    <w:p w14:paraId="3AADA3A8" w14:textId="5F1D6D7F" w:rsidR="00E959AE" w:rsidRPr="00E959AE" w:rsidRDefault="00E959AE" w:rsidP="00CD6781">
      <w:pPr>
        <w:spacing w:after="0" w:line="240" w:lineRule="auto"/>
        <w:jc w:val="center"/>
        <w:rPr>
          <w:rFonts w:ascii="Times New Roman" w:hAnsi="Times New Roman" w:cs="Times New Roman"/>
          <w:b/>
          <w:bCs/>
          <w:sz w:val="24"/>
          <w:szCs w:val="24"/>
        </w:rPr>
      </w:pPr>
      <w:r w:rsidRPr="00E959AE">
        <w:rPr>
          <w:rFonts w:asciiTheme="majorBidi" w:hAnsiTheme="majorBidi" w:cstheme="majorBidi"/>
          <w:b/>
          <w:bCs/>
          <w:sz w:val="24"/>
          <w:szCs w:val="24"/>
        </w:rPr>
        <w:t xml:space="preserve">Muhsin </w:t>
      </w:r>
      <w:proofErr w:type="spellStart"/>
      <w:r w:rsidRPr="00E959AE">
        <w:rPr>
          <w:rFonts w:asciiTheme="majorBidi" w:hAnsiTheme="majorBidi" w:cstheme="majorBidi"/>
          <w:b/>
          <w:bCs/>
          <w:sz w:val="24"/>
          <w:szCs w:val="24"/>
        </w:rPr>
        <w:t>Riyadi</w:t>
      </w:r>
      <w:proofErr w:type="spellEnd"/>
      <w:r w:rsidRPr="00E959AE">
        <w:rPr>
          <w:rFonts w:asciiTheme="majorBidi" w:hAnsiTheme="majorBidi" w:cstheme="majorBidi"/>
          <w:b/>
          <w:bCs/>
          <w:sz w:val="24"/>
          <w:szCs w:val="24"/>
        </w:rPr>
        <w:t>, MA</w:t>
      </w:r>
    </w:p>
    <w:p w14:paraId="326C3C99" w14:textId="20B6629D" w:rsidR="00E959AE" w:rsidRDefault="00E959AE" w:rsidP="00CD67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Universitas Islam Negri Siber </w:t>
      </w:r>
      <w:proofErr w:type="spellStart"/>
      <w:r>
        <w:rPr>
          <w:rFonts w:ascii="Times New Roman" w:hAnsi="Times New Roman" w:cs="Times New Roman"/>
          <w:sz w:val="24"/>
          <w:szCs w:val="24"/>
        </w:rPr>
        <w:t>Syekh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Nurjari</w:t>
      </w:r>
      <w:proofErr w:type="spellEnd"/>
      <w:r>
        <w:rPr>
          <w:rFonts w:ascii="Times New Roman" w:hAnsi="Times New Roman" w:cs="Times New Roman"/>
          <w:sz w:val="24"/>
          <w:szCs w:val="24"/>
        </w:rPr>
        <w:t xml:space="preserve"> </w:t>
      </w:r>
      <w:r w:rsidR="00FE32B0">
        <w:rPr>
          <w:rFonts w:ascii="Times New Roman" w:hAnsi="Times New Roman" w:cs="Times New Roman"/>
          <w:sz w:val="24"/>
          <w:szCs w:val="24"/>
        </w:rPr>
        <w:t>Cirebon</w:t>
      </w:r>
      <w:r w:rsidR="005C778A">
        <w:rPr>
          <w:rFonts w:ascii="Times New Roman" w:hAnsi="Times New Roman" w:cs="Times New Roman"/>
          <w:sz w:val="24"/>
          <w:szCs w:val="24"/>
        </w:rPr>
        <w:t xml:space="preserve"> Prodi Bahasa dan Sastra Arab</w:t>
      </w:r>
    </w:p>
    <w:p w14:paraId="596F6441" w14:textId="7D873927" w:rsidR="005C778A" w:rsidRDefault="00E959AE" w:rsidP="00CD6781">
      <w:pPr>
        <w:spacing w:after="0" w:line="240" w:lineRule="auto"/>
        <w:jc w:val="center"/>
        <w:rPr>
          <w:rFonts w:ascii="Roboto" w:hAnsi="Roboto"/>
          <w:color w:val="1F1F1F"/>
          <w:sz w:val="21"/>
          <w:szCs w:val="21"/>
          <w:shd w:val="clear" w:color="auto" w:fill="E9EEF6"/>
        </w:rPr>
      </w:pPr>
      <w:proofErr w:type="gramStart"/>
      <w:r>
        <w:rPr>
          <w:rFonts w:ascii="Times New Roman" w:hAnsi="Times New Roman" w:cs="Times New Roman"/>
          <w:sz w:val="24"/>
          <w:szCs w:val="24"/>
        </w:rPr>
        <w:t>Email :</w:t>
      </w:r>
      <w:proofErr w:type="gramEnd"/>
      <w:r>
        <w:rPr>
          <w:rFonts w:ascii="Times New Roman" w:hAnsi="Times New Roman" w:cs="Times New Roman"/>
          <w:sz w:val="24"/>
          <w:szCs w:val="24"/>
        </w:rPr>
        <w:t xml:space="preserve">  </w:t>
      </w:r>
      <w:hyperlink r:id="rId12" w:history="1">
        <w:r w:rsidR="005C778A" w:rsidRPr="00F363E1">
          <w:rPr>
            <w:rStyle w:val="Hyperlink"/>
            <w:rFonts w:ascii="Roboto" w:hAnsi="Roboto"/>
            <w:sz w:val="21"/>
            <w:szCs w:val="21"/>
            <w:shd w:val="clear" w:color="auto" w:fill="E9EEF6"/>
          </w:rPr>
          <w:t>oberth1979@gmail.com</w:t>
        </w:r>
      </w:hyperlink>
    </w:p>
    <w:p w14:paraId="47A87F0F" w14:textId="77777777" w:rsidR="005C778A" w:rsidRPr="005C778A" w:rsidRDefault="005C778A" w:rsidP="00CD6781">
      <w:pPr>
        <w:spacing w:after="0" w:line="240" w:lineRule="auto"/>
        <w:jc w:val="center"/>
        <w:rPr>
          <w:rFonts w:ascii="Times New Roman" w:hAnsi="Times New Roman" w:cs="Times New Roman"/>
          <w:sz w:val="24"/>
          <w:szCs w:val="24"/>
        </w:rPr>
      </w:pPr>
    </w:p>
    <w:p w14:paraId="4800F0EC" w14:textId="6C3CD12F" w:rsidR="005C778A" w:rsidRPr="005C778A" w:rsidRDefault="005C778A" w:rsidP="00CD6781">
      <w:pPr>
        <w:spacing w:after="0" w:line="240" w:lineRule="auto"/>
        <w:jc w:val="center"/>
        <w:rPr>
          <w:rFonts w:ascii="Times New Roman" w:hAnsi="Times New Roman" w:cs="Times New Roman"/>
          <w:b/>
          <w:bCs/>
          <w:sz w:val="24"/>
          <w:szCs w:val="24"/>
        </w:rPr>
      </w:pPr>
      <w:r w:rsidRPr="005C778A">
        <w:rPr>
          <w:rFonts w:ascii="Times New Roman" w:hAnsi="Times New Roman" w:cs="Times New Roman"/>
          <w:b/>
          <w:bCs/>
          <w:sz w:val="24"/>
          <w:szCs w:val="24"/>
        </w:rPr>
        <w:t xml:space="preserve">Muhammad Amer </w:t>
      </w:r>
      <w:proofErr w:type="spellStart"/>
      <w:r w:rsidRPr="005C778A">
        <w:rPr>
          <w:rFonts w:ascii="Times New Roman" w:hAnsi="Times New Roman" w:cs="Times New Roman"/>
          <w:b/>
          <w:bCs/>
          <w:sz w:val="24"/>
          <w:szCs w:val="24"/>
        </w:rPr>
        <w:t>Mushaf</w:t>
      </w:r>
      <w:proofErr w:type="spellEnd"/>
    </w:p>
    <w:p w14:paraId="7431EB63" w14:textId="21160CBF" w:rsidR="005C778A" w:rsidRPr="005C778A" w:rsidRDefault="005C778A" w:rsidP="00CD67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Universitas Islam Negri Siber </w:t>
      </w:r>
      <w:proofErr w:type="spellStart"/>
      <w:r>
        <w:rPr>
          <w:rFonts w:ascii="Times New Roman" w:hAnsi="Times New Roman" w:cs="Times New Roman"/>
          <w:sz w:val="24"/>
          <w:szCs w:val="24"/>
        </w:rPr>
        <w:t>Syekh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Nurjari</w:t>
      </w:r>
      <w:proofErr w:type="spellEnd"/>
      <w:r>
        <w:rPr>
          <w:rFonts w:ascii="Times New Roman" w:hAnsi="Times New Roman" w:cs="Times New Roman"/>
          <w:sz w:val="24"/>
          <w:szCs w:val="24"/>
        </w:rPr>
        <w:t xml:space="preserve"> </w:t>
      </w:r>
      <w:r w:rsidR="00FE32B0">
        <w:rPr>
          <w:rFonts w:ascii="Times New Roman" w:hAnsi="Times New Roman" w:cs="Times New Roman"/>
          <w:sz w:val="24"/>
          <w:szCs w:val="24"/>
        </w:rPr>
        <w:t>Cirebon</w:t>
      </w:r>
      <w:r>
        <w:rPr>
          <w:rFonts w:ascii="Times New Roman" w:hAnsi="Times New Roman" w:cs="Times New Roman"/>
          <w:sz w:val="24"/>
          <w:szCs w:val="24"/>
        </w:rPr>
        <w:t xml:space="preserve"> Prodi Bahasa dan Sastra Arab</w:t>
      </w:r>
    </w:p>
    <w:p w14:paraId="2A90AEBD" w14:textId="14618E50" w:rsidR="00183D19" w:rsidRPr="00183D19" w:rsidRDefault="005C778A" w:rsidP="00FA7FDF">
      <w:pPr>
        <w:spacing w:after="0" w:line="240" w:lineRule="auto"/>
        <w:jc w:val="center"/>
        <w:rPr>
          <w:rFonts w:ascii="Roboto" w:hAnsi="Roboto"/>
          <w:color w:val="1F1F1F"/>
          <w:sz w:val="21"/>
          <w:szCs w:val="21"/>
          <w:shd w:val="clear" w:color="auto" w:fill="E9EEF6"/>
        </w:rPr>
      </w:pPr>
      <w:proofErr w:type="gramStart"/>
      <w:r>
        <w:rPr>
          <w:rFonts w:ascii="Times New Roman" w:hAnsi="Times New Roman" w:cs="Times New Roman"/>
          <w:sz w:val="24"/>
          <w:szCs w:val="24"/>
        </w:rPr>
        <w:t>Email :</w:t>
      </w:r>
      <w:proofErr w:type="gramEnd"/>
      <w:r>
        <w:rPr>
          <w:rFonts w:ascii="Times New Roman" w:hAnsi="Times New Roman" w:cs="Times New Roman"/>
          <w:sz w:val="24"/>
          <w:szCs w:val="24"/>
        </w:rPr>
        <w:t xml:space="preserve">  </w:t>
      </w:r>
      <w:r w:rsidR="0007152F" w:rsidRPr="005C778A">
        <w:rPr>
          <w:rFonts w:ascii="Roboto" w:hAnsi="Roboto"/>
          <w:color w:val="1F1F1F"/>
          <w:sz w:val="21"/>
          <w:szCs w:val="21"/>
          <w:shd w:val="clear" w:color="auto" w:fill="E9EEF6"/>
        </w:rPr>
        <w:t>muhammadamer2705@gmail.com</w:t>
      </w:r>
    </w:p>
    <w:p w14:paraId="18A7C9F5" w14:textId="77777777" w:rsidR="00FA7FDF" w:rsidRDefault="00FA7FDF" w:rsidP="00CD6781">
      <w:pPr>
        <w:tabs>
          <w:tab w:val="left" w:pos="7080"/>
        </w:tabs>
        <w:spacing w:after="0" w:line="240" w:lineRule="auto"/>
        <w:jc w:val="both"/>
        <w:rPr>
          <w:rFonts w:ascii="Times New Roman" w:hAnsi="Times New Roman" w:cs="Times New Roman"/>
          <w:b/>
          <w:bCs/>
          <w:i/>
          <w:iCs/>
          <w:sz w:val="24"/>
          <w:szCs w:val="24"/>
          <w:rtl/>
        </w:rPr>
      </w:pPr>
    </w:p>
    <w:p w14:paraId="0682D5BE" w14:textId="309BEC60" w:rsidR="00FA7FDF" w:rsidRDefault="00FA7FDF" w:rsidP="00CD6781">
      <w:pPr>
        <w:tabs>
          <w:tab w:val="left" w:pos="7080"/>
        </w:tabs>
        <w:spacing w:after="0" w:line="240" w:lineRule="auto"/>
        <w:jc w:val="both"/>
        <w:rPr>
          <w:rFonts w:ascii="Times New Roman" w:hAnsi="Times New Roman" w:cs="Times New Roman"/>
          <w:b/>
          <w:bCs/>
          <w:i/>
          <w:iCs/>
          <w:sz w:val="24"/>
          <w:szCs w:val="24"/>
          <w:rtl/>
        </w:rPr>
      </w:pPr>
      <w:r>
        <w:rPr>
          <w:rFonts w:ascii="Times New Roman" w:hAnsi="Times New Roman" w:cs="Times New Roman"/>
          <w:b/>
          <w:bCs/>
          <w:i/>
          <w:iCs/>
          <w:sz w:val="24"/>
          <w:szCs w:val="24"/>
        </w:rPr>
        <w:t>______________________________________________________________________________</w:t>
      </w:r>
    </w:p>
    <w:p w14:paraId="2FA7A1F8" w14:textId="77FB80A3" w:rsidR="003D1FB7" w:rsidRPr="003D1FB7" w:rsidRDefault="003D1FB7" w:rsidP="00CD6781">
      <w:pPr>
        <w:tabs>
          <w:tab w:val="left" w:pos="7080"/>
        </w:tabs>
        <w:spacing w:after="0" w:line="240" w:lineRule="auto"/>
        <w:jc w:val="both"/>
        <w:rPr>
          <w:rFonts w:ascii="Times New Roman" w:hAnsi="Times New Roman" w:cs="Times New Roman"/>
          <w:b/>
          <w:bCs/>
          <w:i/>
          <w:iCs/>
          <w:sz w:val="24"/>
          <w:szCs w:val="24"/>
        </w:rPr>
      </w:pPr>
      <w:r w:rsidRPr="003D1FB7">
        <w:rPr>
          <w:rFonts w:ascii="Times New Roman" w:hAnsi="Times New Roman" w:cs="Times New Roman"/>
          <w:b/>
          <w:bCs/>
          <w:i/>
          <w:iCs/>
          <w:sz w:val="24"/>
          <w:szCs w:val="24"/>
        </w:rPr>
        <w:t>ENGLISH ABSTRACT</w:t>
      </w:r>
      <w:r w:rsidR="00212BE6">
        <w:rPr>
          <w:rFonts w:ascii="Times New Roman" w:hAnsi="Times New Roman" w:cs="Times New Roman"/>
          <w:b/>
          <w:bCs/>
          <w:i/>
          <w:iCs/>
          <w:sz w:val="24"/>
          <w:szCs w:val="24"/>
        </w:rPr>
        <w:tab/>
      </w:r>
    </w:p>
    <w:p w14:paraId="44D1574F" w14:textId="239A9C58" w:rsidR="003D1FB7" w:rsidRPr="00FE32B0" w:rsidRDefault="003D1FB7" w:rsidP="00CD6781">
      <w:pPr>
        <w:spacing w:after="0" w:line="240" w:lineRule="auto"/>
        <w:jc w:val="both"/>
        <w:rPr>
          <w:rFonts w:ascii="Times New Roman" w:hAnsi="Times New Roman" w:cs="Times New Roman"/>
          <w:i/>
          <w:iCs/>
          <w:sz w:val="24"/>
          <w:szCs w:val="24"/>
        </w:rPr>
      </w:pPr>
      <w:r w:rsidRPr="003D1FB7">
        <w:rPr>
          <w:rFonts w:ascii="Times New Roman" w:hAnsi="Times New Roman" w:cs="Times New Roman"/>
          <w:i/>
          <w:iCs/>
          <w:sz w:val="24"/>
          <w:szCs w:val="24"/>
        </w:rPr>
        <w:t>This research aims to explore information related to</w:t>
      </w:r>
      <w:r w:rsidR="00E9046C">
        <w:rPr>
          <w:rFonts w:ascii="Times New Roman" w:hAnsi="Times New Roman" w:cs="Times New Roman"/>
          <w:i/>
          <w:iCs/>
          <w:sz w:val="24"/>
          <w:szCs w:val="24"/>
        </w:rPr>
        <w:t xml:space="preserve"> the phenomenon of</w:t>
      </w:r>
      <w:r w:rsidRPr="003D1FB7">
        <w:rPr>
          <w:rFonts w:ascii="Times New Roman" w:hAnsi="Times New Roman" w:cs="Times New Roman"/>
          <w:i/>
          <w:iCs/>
          <w:sz w:val="24"/>
          <w:szCs w:val="24"/>
        </w:rPr>
        <w:t xml:space="preserve"> pronunciation errors that occur in Arabic spoken </w:t>
      </w:r>
      <w:r w:rsidRPr="00FE32B0">
        <w:rPr>
          <w:rFonts w:ascii="Times New Roman" w:hAnsi="Times New Roman" w:cs="Times New Roman"/>
          <w:i/>
          <w:iCs/>
          <w:sz w:val="24"/>
          <w:szCs w:val="24"/>
        </w:rPr>
        <w:t>by speakers from the</w:t>
      </w:r>
      <w:r w:rsidR="00FE32B0" w:rsidRPr="00FE32B0">
        <w:rPr>
          <w:rFonts w:ascii="Times New Roman" w:hAnsi="Times New Roman" w:cs="Times New Roman"/>
          <w:i/>
          <w:iCs/>
          <w:sz w:val="24"/>
          <w:szCs w:val="24"/>
        </w:rPr>
        <w:t xml:space="preserve"> Cirebon </w:t>
      </w:r>
      <w:r w:rsidRPr="00FE32B0">
        <w:rPr>
          <w:rFonts w:ascii="Times New Roman" w:hAnsi="Times New Roman" w:cs="Times New Roman"/>
          <w:i/>
          <w:iCs/>
          <w:sz w:val="24"/>
          <w:szCs w:val="24"/>
        </w:rPr>
        <w:t xml:space="preserve">community. The ethnic dualism that exists in </w:t>
      </w:r>
      <w:r w:rsidR="00FE32B0" w:rsidRPr="00FE32B0">
        <w:rPr>
          <w:rFonts w:ascii="Times New Roman" w:hAnsi="Times New Roman" w:cs="Times New Roman"/>
          <w:i/>
          <w:iCs/>
          <w:sz w:val="24"/>
          <w:szCs w:val="24"/>
        </w:rPr>
        <w:t>Cirebon</w:t>
      </w:r>
      <w:r w:rsidRPr="00FE32B0">
        <w:rPr>
          <w:rFonts w:ascii="Times New Roman" w:hAnsi="Times New Roman" w:cs="Times New Roman"/>
          <w:i/>
          <w:iCs/>
          <w:sz w:val="24"/>
          <w:szCs w:val="24"/>
        </w:rPr>
        <w:t xml:space="preserve"> society, namely the Javanese and Sundanese, each of which has its own unique dialect, is an interesting object in this research. This research uses qualitative research methods which rely on observation techniques and in-depth interviews</w:t>
      </w:r>
      <w:r w:rsidRPr="003D1FB7">
        <w:rPr>
          <w:rFonts w:ascii="Times New Roman" w:hAnsi="Times New Roman" w:cs="Times New Roman"/>
          <w:i/>
          <w:iCs/>
          <w:sz w:val="24"/>
          <w:szCs w:val="24"/>
        </w:rPr>
        <w:t xml:space="preserve"> to collect data. The analysis in this research includes three activity streams, </w:t>
      </w:r>
      <w:r w:rsidR="00830783" w:rsidRPr="00830783">
        <w:rPr>
          <w:rFonts w:ascii="Times New Roman" w:hAnsi="Times New Roman" w:cs="Times New Roman"/>
          <w:i/>
          <w:iCs/>
          <w:sz w:val="24"/>
          <w:szCs w:val="24"/>
        </w:rPr>
        <w:t>namely dividing and reducing data then triangulating the data</w:t>
      </w:r>
      <w:r w:rsidRPr="003D1FB7">
        <w:rPr>
          <w:rFonts w:ascii="Times New Roman" w:hAnsi="Times New Roman" w:cs="Times New Roman"/>
          <w:i/>
          <w:iCs/>
          <w:sz w:val="24"/>
          <w:szCs w:val="24"/>
        </w:rPr>
        <w:t xml:space="preserve">, data presentation, and drawing </w:t>
      </w:r>
      <w:r w:rsidRPr="00FE32B0">
        <w:rPr>
          <w:rFonts w:ascii="Times New Roman" w:hAnsi="Times New Roman" w:cs="Times New Roman"/>
          <w:i/>
          <w:iCs/>
          <w:sz w:val="24"/>
          <w:szCs w:val="24"/>
        </w:rPr>
        <w:t xml:space="preserve">conclusions. The results of this research are the availability of material used as a basis for consideration in compiling teaching materials to overcome pronunciation errors in Arabic language learning. This material includes forms of pronunciation errors in Arabic in the Middle East to </w:t>
      </w:r>
      <w:r w:rsidR="00FE32B0" w:rsidRPr="00FE32B0">
        <w:rPr>
          <w:rFonts w:ascii="Times New Roman" w:hAnsi="Times New Roman" w:cs="Times New Roman"/>
          <w:i/>
          <w:iCs/>
          <w:sz w:val="24"/>
          <w:szCs w:val="24"/>
        </w:rPr>
        <w:t>Cirebon</w:t>
      </w:r>
      <w:r w:rsidR="00E9046C" w:rsidRPr="00FE32B0">
        <w:rPr>
          <w:rFonts w:ascii="Times New Roman" w:hAnsi="Times New Roman" w:cs="Times New Roman"/>
          <w:i/>
          <w:iCs/>
          <w:sz w:val="24"/>
          <w:szCs w:val="24"/>
        </w:rPr>
        <w:t xml:space="preserve"> </w:t>
      </w:r>
      <w:r w:rsidRPr="00FE32B0">
        <w:rPr>
          <w:rFonts w:ascii="Times New Roman" w:hAnsi="Times New Roman" w:cs="Times New Roman"/>
          <w:i/>
          <w:iCs/>
          <w:sz w:val="24"/>
          <w:szCs w:val="24"/>
        </w:rPr>
        <w:t xml:space="preserve">and factors that influence the occurrence of pronunciation errors in </w:t>
      </w:r>
      <w:r w:rsidR="00FE32B0" w:rsidRPr="00FE32B0">
        <w:rPr>
          <w:rFonts w:ascii="Times New Roman" w:hAnsi="Times New Roman" w:cs="Times New Roman"/>
          <w:i/>
          <w:iCs/>
          <w:sz w:val="24"/>
          <w:szCs w:val="24"/>
        </w:rPr>
        <w:t xml:space="preserve">Cirebon </w:t>
      </w:r>
      <w:r w:rsidRPr="00FE32B0">
        <w:rPr>
          <w:rFonts w:ascii="Times New Roman" w:hAnsi="Times New Roman" w:cs="Times New Roman"/>
          <w:i/>
          <w:iCs/>
          <w:sz w:val="24"/>
          <w:szCs w:val="24"/>
        </w:rPr>
        <w:t>This research recommends further research in the field of Arabic, especially in separating the parts that include pronunciation errors and the parts that include dialect, so that a clear map can be made between dialect and pronunciation errors.</w:t>
      </w:r>
    </w:p>
    <w:p w14:paraId="1AB2AE4D" w14:textId="31F51DAE" w:rsidR="005C01F7" w:rsidRPr="00FE32B0" w:rsidRDefault="003D1FB7" w:rsidP="00CD6781">
      <w:pPr>
        <w:spacing w:after="0" w:line="240" w:lineRule="auto"/>
        <w:jc w:val="both"/>
        <w:rPr>
          <w:rFonts w:ascii="Times New Roman" w:hAnsi="Times New Roman" w:cs="Times New Roman"/>
          <w:i/>
          <w:iCs/>
          <w:sz w:val="24"/>
          <w:szCs w:val="24"/>
        </w:rPr>
      </w:pPr>
      <w:r w:rsidRPr="00FE32B0">
        <w:rPr>
          <w:rFonts w:ascii="Times New Roman" w:hAnsi="Times New Roman" w:cs="Times New Roman"/>
          <w:i/>
          <w:iCs/>
          <w:sz w:val="24"/>
          <w:szCs w:val="24"/>
        </w:rPr>
        <w:t xml:space="preserve">Keywords: pronunciation errors, dialect, Arabic in </w:t>
      </w:r>
      <w:r w:rsidR="00FE32B0" w:rsidRPr="00FE32B0">
        <w:rPr>
          <w:rFonts w:ascii="Times New Roman" w:hAnsi="Times New Roman" w:cs="Times New Roman"/>
          <w:i/>
          <w:iCs/>
          <w:sz w:val="24"/>
          <w:szCs w:val="24"/>
        </w:rPr>
        <w:t>Cirebon</w:t>
      </w:r>
    </w:p>
    <w:p w14:paraId="53CA36F7" w14:textId="580DA70B" w:rsidR="003D1FB7" w:rsidRDefault="00183D19" w:rsidP="00CD6781">
      <w:pPr>
        <w:pStyle w:val="Heading3"/>
        <w:spacing w:after="0" w:line="240" w:lineRule="auto"/>
        <w:jc w:val="left"/>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____________________________________________________________________________________________________</w:t>
      </w:r>
    </w:p>
    <w:p w14:paraId="30379150" w14:textId="069D18B9" w:rsidR="003D1FB7" w:rsidRPr="00616B21" w:rsidRDefault="003D1FB7" w:rsidP="00CD6781">
      <w:pPr>
        <w:pStyle w:val="Heading3"/>
        <w:spacing w:after="0" w:line="240" w:lineRule="auto"/>
        <w:jc w:val="left"/>
        <w:rPr>
          <w:rFonts w:asciiTheme="majorBidi" w:hAnsiTheme="majorBidi" w:cstheme="majorBidi"/>
          <w:sz w:val="24"/>
          <w:szCs w:val="24"/>
        </w:rPr>
      </w:pPr>
      <w:r w:rsidRPr="00616B21">
        <w:rPr>
          <w:rFonts w:asciiTheme="majorBidi" w:hAnsiTheme="majorBidi" w:cstheme="majorBidi"/>
          <w:sz w:val="24"/>
          <w:szCs w:val="24"/>
        </w:rPr>
        <w:t>INDONESIAN ABSTARCT</w:t>
      </w:r>
    </w:p>
    <w:p w14:paraId="2D390D3F" w14:textId="1D203137" w:rsidR="003D1FB7" w:rsidRDefault="003D1FB7" w:rsidP="003D1FB7">
      <w:pPr>
        <w:jc w:val="both"/>
        <w:rPr>
          <w:sz w:val="24"/>
          <w:szCs w:val="24"/>
        </w:rPr>
      </w:pPr>
      <w:proofErr w:type="spellStart"/>
      <w:r w:rsidRPr="006420B1">
        <w:rPr>
          <w:sz w:val="24"/>
          <w:szCs w:val="24"/>
        </w:rPr>
        <w:t>Penelitian</w:t>
      </w:r>
      <w:proofErr w:type="spellEnd"/>
      <w:r w:rsidRPr="006420B1">
        <w:rPr>
          <w:sz w:val="24"/>
          <w:szCs w:val="24"/>
        </w:rPr>
        <w:t xml:space="preserve"> </w:t>
      </w:r>
      <w:proofErr w:type="spellStart"/>
      <w:r w:rsidRPr="006420B1">
        <w:rPr>
          <w:sz w:val="24"/>
          <w:szCs w:val="24"/>
        </w:rPr>
        <w:t>ini</w:t>
      </w:r>
      <w:proofErr w:type="spellEnd"/>
      <w:r w:rsidRPr="006420B1">
        <w:rPr>
          <w:sz w:val="24"/>
          <w:szCs w:val="24"/>
        </w:rPr>
        <w:t xml:space="preserve"> </w:t>
      </w:r>
      <w:proofErr w:type="spellStart"/>
      <w:r w:rsidRPr="006420B1">
        <w:rPr>
          <w:sz w:val="24"/>
          <w:szCs w:val="24"/>
        </w:rPr>
        <w:t>bertujuan</w:t>
      </w:r>
      <w:proofErr w:type="spellEnd"/>
      <w:r w:rsidRPr="006420B1">
        <w:rPr>
          <w:sz w:val="24"/>
          <w:szCs w:val="24"/>
        </w:rPr>
        <w:t xml:space="preserve"> </w:t>
      </w:r>
      <w:proofErr w:type="spellStart"/>
      <w:r w:rsidRPr="006420B1">
        <w:rPr>
          <w:sz w:val="24"/>
          <w:szCs w:val="24"/>
        </w:rPr>
        <w:t>untuk</w:t>
      </w:r>
      <w:proofErr w:type="spellEnd"/>
      <w:r w:rsidRPr="006420B1">
        <w:rPr>
          <w:sz w:val="24"/>
          <w:szCs w:val="24"/>
        </w:rPr>
        <w:t xml:space="preserve"> </w:t>
      </w:r>
      <w:proofErr w:type="spellStart"/>
      <w:r w:rsidRPr="006420B1">
        <w:rPr>
          <w:sz w:val="24"/>
          <w:szCs w:val="24"/>
        </w:rPr>
        <w:t>menggali</w:t>
      </w:r>
      <w:proofErr w:type="spellEnd"/>
      <w:r w:rsidRPr="006420B1">
        <w:rPr>
          <w:sz w:val="24"/>
          <w:szCs w:val="24"/>
        </w:rPr>
        <w:t xml:space="preserve"> </w:t>
      </w:r>
      <w:proofErr w:type="spellStart"/>
      <w:r w:rsidRPr="006420B1">
        <w:rPr>
          <w:sz w:val="24"/>
          <w:szCs w:val="24"/>
        </w:rPr>
        <w:t>informasi</w:t>
      </w:r>
      <w:proofErr w:type="spellEnd"/>
      <w:r w:rsidRPr="006420B1">
        <w:rPr>
          <w:sz w:val="24"/>
          <w:szCs w:val="24"/>
        </w:rPr>
        <w:t xml:space="preserve"> </w:t>
      </w:r>
      <w:proofErr w:type="spellStart"/>
      <w:r w:rsidRPr="006420B1">
        <w:rPr>
          <w:sz w:val="24"/>
          <w:szCs w:val="24"/>
        </w:rPr>
        <w:t>terkait</w:t>
      </w:r>
      <w:proofErr w:type="spellEnd"/>
      <w:r w:rsidR="00E9046C">
        <w:rPr>
          <w:sz w:val="24"/>
          <w:szCs w:val="24"/>
        </w:rPr>
        <w:t xml:space="preserve"> </w:t>
      </w:r>
      <w:proofErr w:type="spellStart"/>
      <w:r w:rsidR="00E9046C">
        <w:rPr>
          <w:sz w:val="24"/>
          <w:szCs w:val="24"/>
        </w:rPr>
        <w:t>fenomena</w:t>
      </w:r>
      <w:proofErr w:type="spellEnd"/>
      <w:r w:rsidRPr="006420B1">
        <w:rPr>
          <w:sz w:val="24"/>
          <w:szCs w:val="24"/>
        </w:rPr>
        <w:t xml:space="preserve"> </w:t>
      </w:r>
      <w:proofErr w:type="spellStart"/>
      <w:r w:rsidRPr="006420B1">
        <w:rPr>
          <w:sz w:val="24"/>
          <w:szCs w:val="24"/>
        </w:rPr>
        <w:t>lahn</w:t>
      </w:r>
      <w:proofErr w:type="spellEnd"/>
      <w:r w:rsidRPr="006420B1">
        <w:rPr>
          <w:sz w:val="24"/>
          <w:szCs w:val="24"/>
        </w:rPr>
        <w:t xml:space="preserve"> yang </w:t>
      </w:r>
      <w:proofErr w:type="spellStart"/>
      <w:r w:rsidRPr="006420B1">
        <w:rPr>
          <w:sz w:val="24"/>
          <w:szCs w:val="24"/>
        </w:rPr>
        <w:t>terjadi</w:t>
      </w:r>
      <w:proofErr w:type="spellEnd"/>
      <w:r w:rsidRPr="006420B1">
        <w:rPr>
          <w:sz w:val="24"/>
          <w:szCs w:val="24"/>
        </w:rPr>
        <w:t xml:space="preserve"> pada </w:t>
      </w:r>
      <w:proofErr w:type="spellStart"/>
      <w:r w:rsidRPr="006420B1">
        <w:rPr>
          <w:sz w:val="24"/>
          <w:szCs w:val="24"/>
        </w:rPr>
        <w:t>bahasa</w:t>
      </w:r>
      <w:proofErr w:type="spellEnd"/>
      <w:r w:rsidRPr="006420B1">
        <w:rPr>
          <w:sz w:val="24"/>
          <w:szCs w:val="24"/>
        </w:rPr>
        <w:t xml:space="preserve"> Arab yang </w:t>
      </w:r>
      <w:proofErr w:type="spellStart"/>
      <w:r w:rsidRPr="006420B1">
        <w:rPr>
          <w:sz w:val="24"/>
          <w:szCs w:val="24"/>
        </w:rPr>
        <w:t>diucapkan</w:t>
      </w:r>
      <w:proofErr w:type="spellEnd"/>
      <w:r w:rsidRPr="006420B1">
        <w:rPr>
          <w:sz w:val="24"/>
          <w:szCs w:val="24"/>
        </w:rPr>
        <w:t xml:space="preserve"> para </w:t>
      </w:r>
      <w:proofErr w:type="spellStart"/>
      <w:r w:rsidRPr="006420B1">
        <w:rPr>
          <w:sz w:val="24"/>
          <w:szCs w:val="24"/>
        </w:rPr>
        <w:t>penutur</w:t>
      </w:r>
      <w:proofErr w:type="spellEnd"/>
      <w:r w:rsidRPr="006420B1">
        <w:rPr>
          <w:sz w:val="24"/>
          <w:szCs w:val="24"/>
        </w:rPr>
        <w:t xml:space="preserve"> yang </w:t>
      </w:r>
      <w:proofErr w:type="spellStart"/>
      <w:r w:rsidRPr="006420B1">
        <w:rPr>
          <w:sz w:val="24"/>
          <w:szCs w:val="24"/>
        </w:rPr>
        <w:t>merupakan</w:t>
      </w:r>
      <w:proofErr w:type="spellEnd"/>
      <w:r w:rsidRPr="006420B1">
        <w:rPr>
          <w:sz w:val="24"/>
          <w:szCs w:val="24"/>
        </w:rPr>
        <w:t xml:space="preserve"> </w:t>
      </w:r>
      <w:proofErr w:type="spellStart"/>
      <w:r w:rsidRPr="006420B1">
        <w:rPr>
          <w:sz w:val="24"/>
          <w:szCs w:val="24"/>
        </w:rPr>
        <w:t>masyarakat</w:t>
      </w:r>
      <w:proofErr w:type="spellEnd"/>
      <w:r w:rsidR="00FE32B0" w:rsidRPr="00FE32B0">
        <w:rPr>
          <w:rFonts w:ascii="Times New Roman" w:hAnsi="Times New Roman" w:cs="Times New Roman"/>
          <w:sz w:val="24"/>
          <w:szCs w:val="24"/>
        </w:rPr>
        <w:t xml:space="preserve"> </w:t>
      </w:r>
      <w:r w:rsidR="00FE32B0">
        <w:rPr>
          <w:rFonts w:ascii="Times New Roman" w:hAnsi="Times New Roman" w:cs="Times New Roman"/>
          <w:sz w:val="24"/>
          <w:szCs w:val="24"/>
        </w:rPr>
        <w:t>Cirebon.</w:t>
      </w:r>
      <w:r w:rsidRPr="006420B1">
        <w:rPr>
          <w:sz w:val="24"/>
          <w:szCs w:val="24"/>
        </w:rPr>
        <w:t xml:space="preserve"> </w:t>
      </w:r>
      <w:proofErr w:type="spellStart"/>
      <w:r w:rsidRPr="006420B1">
        <w:rPr>
          <w:sz w:val="24"/>
          <w:szCs w:val="24"/>
        </w:rPr>
        <w:t>Dualisme</w:t>
      </w:r>
      <w:proofErr w:type="spellEnd"/>
      <w:r w:rsidRPr="006420B1">
        <w:rPr>
          <w:sz w:val="24"/>
          <w:szCs w:val="24"/>
        </w:rPr>
        <w:t xml:space="preserve"> </w:t>
      </w:r>
      <w:proofErr w:type="spellStart"/>
      <w:r w:rsidRPr="006420B1">
        <w:rPr>
          <w:sz w:val="24"/>
          <w:szCs w:val="24"/>
        </w:rPr>
        <w:t>suku</w:t>
      </w:r>
      <w:proofErr w:type="spellEnd"/>
      <w:r w:rsidRPr="006420B1">
        <w:rPr>
          <w:sz w:val="24"/>
          <w:szCs w:val="24"/>
        </w:rPr>
        <w:t xml:space="preserve"> yang </w:t>
      </w:r>
      <w:proofErr w:type="spellStart"/>
      <w:r w:rsidRPr="006420B1">
        <w:rPr>
          <w:sz w:val="24"/>
          <w:szCs w:val="24"/>
        </w:rPr>
        <w:t>ada</w:t>
      </w:r>
      <w:proofErr w:type="spellEnd"/>
      <w:r w:rsidRPr="006420B1">
        <w:rPr>
          <w:sz w:val="24"/>
          <w:szCs w:val="24"/>
        </w:rPr>
        <w:t xml:space="preserve"> pada </w:t>
      </w:r>
      <w:proofErr w:type="spellStart"/>
      <w:r w:rsidRPr="006420B1">
        <w:rPr>
          <w:sz w:val="24"/>
          <w:szCs w:val="24"/>
        </w:rPr>
        <w:t>masyarakata</w:t>
      </w:r>
      <w:proofErr w:type="spellEnd"/>
      <w:r w:rsidRPr="006420B1">
        <w:rPr>
          <w:sz w:val="24"/>
          <w:szCs w:val="24"/>
        </w:rPr>
        <w:t xml:space="preserve"> </w:t>
      </w:r>
      <w:r w:rsidR="00FE32B0">
        <w:rPr>
          <w:rFonts w:ascii="Times New Roman" w:hAnsi="Times New Roman" w:cs="Times New Roman"/>
          <w:sz w:val="24"/>
          <w:szCs w:val="24"/>
        </w:rPr>
        <w:t>Cirebon</w:t>
      </w:r>
      <w:r w:rsidRPr="006420B1">
        <w:rPr>
          <w:sz w:val="24"/>
          <w:szCs w:val="24"/>
        </w:rPr>
        <w:t xml:space="preserve"> </w:t>
      </w:r>
      <w:proofErr w:type="spellStart"/>
      <w:r w:rsidRPr="006420B1">
        <w:rPr>
          <w:sz w:val="24"/>
          <w:szCs w:val="24"/>
        </w:rPr>
        <w:t>yakni</w:t>
      </w:r>
      <w:proofErr w:type="spellEnd"/>
      <w:r w:rsidRPr="006420B1">
        <w:rPr>
          <w:sz w:val="24"/>
          <w:szCs w:val="24"/>
        </w:rPr>
        <w:t xml:space="preserve"> </w:t>
      </w:r>
      <w:proofErr w:type="spellStart"/>
      <w:r w:rsidRPr="006420B1">
        <w:rPr>
          <w:sz w:val="24"/>
          <w:szCs w:val="24"/>
        </w:rPr>
        <w:t>suku</w:t>
      </w:r>
      <w:proofErr w:type="spellEnd"/>
      <w:r w:rsidRPr="006420B1">
        <w:rPr>
          <w:sz w:val="24"/>
          <w:szCs w:val="24"/>
        </w:rPr>
        <w:t xml:space="preserve"> Jawa dan </w:t>
      </w:r>
      <w:proofErr w:type="spellStart"/>
      <w:r w:rsidRPr="006420B1">
        <w:rPr>
          <w:sz w:val="24"/>
          <w:szCs w:val="24"/>
        </w:rPr>
        <w:t>suku</w:t>
      </w:r>
      <w:proofErr w:type="spellEnd"/>
      <w:r w:rsidRPr="006420B1">
        <w:rPr>
          <w:sz w:val="24"/>
          <w:szCs w:val="24"/>
        </w:rPr>
        <w:t xml:space="preserve"> Sunda yang </w:t>
      </w:r>
      <w:proofErr w:type="spellStart"/>
      <w:r w:rsidRPr="006420B1">
        <w:rPr>
          <w:sz w:val="24"/>
          <w:szCs w:val="24"/>
        </w:rPr>
        <w:t>mempunya</w:t>
      </w:r>
      <w:proofErr w:type="spellEnd"/>
      <w:r w:rsidRPr="006420B1">
        <w:rPr>
          <w:sz w:val="24"/>
          <w:szCs w:val="24"/>
        </w:rPr>
        <w:t xml:space="preserve"> </w:t>
      </w:r>
      <w:proofErr w:type="spellStart"/>
      <w:r w:rsidRPr="006420B1">
        <w:rPr>
          <w:sz w:val="24"/>
          <w:szCs w:val="24"/>
        </w:rPr>
        <w:t>ci</w:t>
      </w:r>
      <w:r w:rsidR="00212BE6">
        <w:rPr>
          <w:sz w:val="24"/>
          <w:szCs w:val="24"/>
        </w:rPr>
        <w:t>r</w:t>
      </w:r>
      <w:r w:rsidRPr="006420B1">
        <w:rPr>
          <w:sz w:val="24"/>
          <w:szCs w:val="24"/>
        </w:rPr>
        <w:t>i</w:t>
      </w:r>
      <w:proofErr w:type="spellEnd"/>
      <w:r w:rsidRPr="006420B1">
        <w:rPr>
          <w:sz w:val="24"/>
          <w:szCs w:val="24"/>
        </w:rPr>
        <w:t xml:space="preserve"> </w:t>
      </w:r>
      <w:proofErr w:type="spellStart"/>
      <w:r w:rsidRPr="006420B1">
        <w:rPr>
          <w:sz w:val="24"/>
          <w:szCs w:val="24"/>
        </w:rPr>
        <w:t>khas</w:t>
      </w:r>
      <w:proofErr w:type="spellEnd"/>
      <w:r w:rsidRPr="006420B1">
        <w:rPr>
          <w:sz w:val="24"/>
          <w:szCs w:val="24"/>
        </w:rPr>
        <w:t xml:space="preserve"> </w:t>
      </w:r>
      <w:proofErr w:type="spellStart"/>
      <w:r w:rsidRPr="006420B1">
        <w:rPr>
          <w:sz w:val="24"/>
          <w:szCs w:val="24"/>
        </w:rPr>
        <w:t>dialek</w:t>
      </w:r>
      <w:proofErr w:type="spellEnd"/>
      <w:r w:rsidRPr="006420B1">
        <w:rPr>
          <w:sz w:val="24"/>
          <w:szCs w:val="24"/>
        </w:rPr>
        <w:t xml:space="preserve"> masing-masing </w:t>
      </w:r>
      <w:proofErr w:type="spellStart"/>
      <w:r w:rsidRPr="006420B1">
        <w:rPr>
          <w:sz w:val="24"/>
          <w:szCs w:val="24"/>
        </w:rPr>
        <w:t>menjadi</w:t>
      </w:r>
      <w:proofErr w:type="spellEnd"/>
      <w:r w:rsidRPr="006420B1">
        <w:rPr>
          <w:sz w:val="24"/>
          <w:szCs w:val="24"/>
        </w:rPr>
        <w:t xml:space="preserve"> </w:t>
      </w:r>
      <w:proofErr w:type="spellStart"/>
      <w:r w:rsidRPr="006420B1">
        <w:rPr>
          <w:sz w:val="24"/>
          <w:szCs w:val="24"/>
        </w:rPr>
        <w:t>obyek</w:t>
      </w:r>
      <w:proofErr w:type="spellEnd"/>
      <w:r w:rsidRPr="006420B1">
        <w:rPr>
          <w:sz w:val="24"/>
          <w:szCs w:val="24"/>
        </w:rPr>
        <w:t xml:space="preserve"> yang </w:t>
      </w:r>
      <w:proofErr w:type="spellStart"/>
      <w:r w:rsidRPr="006420B1">
        <w:rPr>
          <w:sz w:val="24"/>
          <w:szCs w:val="24"/>
        </w:rPr>
        <w:t>menarik</w:t>
      </w:r>
      <w:proofErr w:type="spellEnd"/>
      <w:r w:rsidRPr="006420B1">
        <w:rPr>
          <w:sz w:val="24"/>
          <w:szCs w:val="24"/>
        </w:rPr>
        <w:t xml:space="preserve"> </w:t>
      </w:r>
      <w:proofErr w:type="spellStart"/>
      <w:r w:rsidRPr="006420B1">
        <w:rPr>
          <w:sz w:val="24"/>
          <w:szCs w:val="24"/>
        </w:rPr>
        <w:t>dalam</w:t>
      </w:r>
      <w:proofErr w:type="spellEnd"/>
      <w:r w:rsidRPr="006420B1">
        <w:rPr>
          <w:sz w:val="24"/>
          <w:szCs w:val="24"/>
        </w:rPr>
        <w:t xml:space="preserve"> </w:t>
      </w:r>
      <w:proofErr w:type="spellStart"/>
      <w:r w:rsidRPr="006420B1">
        <w:rPr>
          <w:sz w:val="24"/>
          <w:szCs w:val="24"/>
        </w:rPr>
        <w:t>penelitian</w:t>
      </w:r>
      <w:proofErr w:type="spellEnd"/>
      <w:r w:rsidRPr="006420B1">
        <w:rPr>
          <w:sz w:val="24"/>
          <w:szCs w:val="24"/>
        </w:rPr>
        <w:t xml:space="preserve"> </w:t>
      </w:r>
      <w:proofErr w:type="spellStart"/>
      <w:r w:rsidRPr="006420B1">
        <w:rPr>
          <w:sz w:val="24"/>
          <w:szCs w:val="24"/>
        </w:rPr>
        <w:t>ini</w:t>
      </w:r>
      <w:proofErr w:type="spellEnd"/>
      <w:r w:rsidRPr="006420B1">
        <w:rPr>
          <w:sz w:val="24"/>
          <w:szCs w:val="24"/>
        </w:rPr>
        <w:t xml:space="preserve">. </w:t>
      </w:r>
      <w:proofErr w:type="spellStart"/>
      <w:r w:rsidRPr="006420B1">
        <w:rPr>
          <w:sz w:val="24"/>
          <w:szCs w:val="24"/>
        </w:rPr>
        <w:t>Penelitian</w:t>
      </w:r>
      <w:proofErr w:type="spellEnd"/>
      <w:r w:rsidRPr="006420B1">
        <w:rPr>
          <w:sz w:val="24"/>
          <w:szCs w:val="24"/>
        </w:rPr>
        <w:t xml:space="preserve"> </w:t>
      </w:r>
      <w:proofErr w:type="spellStart"/>
      <w:r w:rsidRPr="006420B1">
        <w:rPr>
          <w:sz w:val="24"/>
          <w:szCs w:val="24"/>
        </w:rPr>
        <w:t>ini</w:t>
      </w:r>
      <w:proofErr w:type="spellEnd"/>
      <w:r w:rsidRPr="006420B1">
        <w:rPr>
          <w:sz w:val="24"/>
          <w:szCs w:val="24"/>
        </w:rPr>
        <w:t xml:space="preserve"> </w:t>
      </w:r>
      <w:proofErr w:type="spellStart"/>
      <w:r w:rsidRPr="006420B1">
        <w:rPr>
          <w:sz w:val="24"/>
          <w:szCs w:val="24"/>
        </w:rPr>
        <w:t>menggunakan</w:t>
      </w:r>
      <w:proofErr w:type="spellEnd"/>
      <w:r w:rsidRPr="006420B1">
        <w:rPr>
          <w:sz w:val="24"/>
          <w:szCs w:val="24"/>
        </w:rPr>
        <w:t xml:space="preserve"> </w:t>
      </w:r>
      <w:proofErr w:type="spellStart"/>
      <w:r w:rsidRPr="006420B1">
        <w:rPr>
          <w:sz w:val="24"/>
          <w:szCs w:val="24"/>
        </w:rPr>
        <w:t>metode</w:t>
      </w:r>
      <w:proofErr w:type="spellEnd"/>
      <w:r w:rsidRPr="006420B1">
        <w:rPr>
          <w:sz w:val="24"/>
          <w:szCs w:val="24"/>
        </w:rPr>
        <w:t xml:space="preserve"> </w:t>
      </w:r>
      <w:proofErr w:type="spellStart"/>
      <w:r w:rsidRPr="006420B1">
        <w:rPr>
          <w:sz w:val="24"/>
          <w:szCs w:val="24"/>
        </w:rPr>
        <w:t>penelitian</w:t>
      </w:r>
      <w:proofErr w:type="spellEnd"/>
      <w:r w:rsidRPr="006420B1">
        <w:rPr>
          <w:sz w:val="24"/>
          <w:szCs w:val="24"/>
        </w:rPr>
        <w:t xml:space="preserve"> </w:t>
      </w:r>
      <w:proofErr w:type="spellStart"/>
      <w:r w:rsidRPr="006420B1">
        <w:rPr>
          <w:sz w:val="24"/>
          <w:szCs w:val="24"/>
        </w:rPr>
        <w:t>kualitatif</w:t>
      </w:r>
      <w:proofErr w:type="spellEnd"/>
      <w:r w:rsidRPr="006420B1">
        <w:rPr>
          <w:sz w:val="24"/>
          <w:szCs w:val="24"/>
        </w:rPr>
        <w:t xml:space="preserve"> yang </w:t>
      </w:r>
      <w:proofErr w:type="spellStart"/>
      <w:r w:rsidRPr="006420B1">
        <w:rPr>
          <w:sz w:val="24"/>
          <w:szCs w:val="24"/>
        </w:rPr>
        <w:t>menga</w:t>
      </w:r>
      <w:r>
        <w:rPr>
          <w:sz w:val="24"/>
          <w:szCs w:val="24"/>
        </w:rPr>
        <w:t>n</w:t>
      </w:r>
      <w:r w:rsidRPr="006420B1">
        <w:rPr>
          <w:sz w:val="24"/>
          <w:szCs w:val="24"/>
        </w:rPr>
        <w:t>dalk</w:t>
      </w:r>
      <w:r>
        <w:rPr>
          <w:sz w:val="24"/>
          <w:szCs w:val="24"/>
        </w:rPr>
        <w:t>an</w:t>
      </w:r>
      <w:proofErr w:type="spellEnd"/>
      <w:r w:rsidRPr="006420B1">
        <w:rPr>
          <w:sz w:val="24"/>
          <w:szCs w:val="24"/>
        </w:rPr>
        <w:t xml:space="preserve"> </w:t>
      </w:r>
      <w:proofErr w:type="spellStart"/>
      <w:r w:rsidRPr="006420B1">
        <w:rPr>
          <w:sz w:val="24"/>
          <w:szCs w:val="24"/>
        </w:rPr>
        <w:t>teknik</w:t>
      </w:r>
      <w:proofErr w:type="spellEnd"/>
      <w:r w:rsidRPr="006420B1">
        <w:rPr>
          <w:sz w:val="24"/>
          <w:szCs w:val="24"/>
        </w:rPr>
        <w:t xml:space="preserve"> </w:t>
      </w:r>
      <w:proofErr w:type="spellStart"/>
      <w:r>
        <w:rPr>
          <w:sz w:val="24"/>
          <w:szCs w:val="24"/>
        </w:rPr>
        <w:t>o</w:t>
      </w:r>
      <w:r w:rsidRPr="006420B1">
        <w:rPr>
          <w:sz w:val="24"/>
          <w:szCs w:val="24"/>
        </w:rPr>
        <w:t>bservasi</w:t>
      </w:r>
      <w:proofErr w:type="spellEnd"/>
      <w:r w:rsidRPr="006420B1">
        <w:rPr>
          <w:sz w:val="24"/>
          <w:szCs w:val="24"/>
        </w:rPr>
        <w:t xml:space="preserve"> dan </w:t>
      </w:r>
      <w:proofErr w:type="spellStart"/>
      <w:r>
        <w:rPr>
          <w:sz w:val="24"/>
          <w:szCs w:val="24"/>
        </w:rPr>
        <w:t>w</w:t>
      </w:r>
      <w:r w:rsidRPr="006420B1">
        <w:rPr>
          <w:sz w:val="24"/>
          <w:szCs w:val="24"/>
        </w:rPr>
        <w:t>awancara</w:t>
      </w:r>
      <w:proofErr w:type="spellEnd"/>
      <w:r w:rsidRPr="006420B1">
        <w:rPr>
          <w:sz w:val="24"/>
          <w:szCs w:val="24"/>
        </w:rPr>
        <w:t xml:space="preserve"> </w:t>
      </w:r>
      <w:proofErr w:type="spellStart"/>
      <w:r w:rsidRPr="006420B1">
        <w:rPr>
          <w:sz w:val="24"/>
          <w:szCs w:val="24"/>
        </w:rPr>
        <w:t>mendalam</w:t>
      </w:r>
      <w:proofErr w:type="spellEnd"/>
      <w:r w:rsidRPr="006420B1">
        <w:rPr>
          <w:sz w:val="24"/>
          <w:szCs w:val="24"/>
        </w:rPr>
        <w:t xml:space="preserve"> </w:t>
      </w:r>
      <w:proofErr w:type="spellStart"/>
      <w:r w:rsidRPr="006420B1">
        <w:rPr>
          <w:sz w:val="24"/>
          <w:szCs w:val="24"/>
        </w:rPr>
        <w:t>dalam</w:t>
      </w:r>
      <w:proofErr w:type="spellEnd"/>
      <w:r w:rsidRPr="006420B1">
        <w:rPr>
          <w:sz w:val="24"/>
          <w:szCs w:val="24"/>
        </w:rPr>
        <w:t xml:space="preserve"> </w:t>
      </w:r>
      <w:proofErr w:type="spellStart"/>
      <w:r w:rsidRPr="006420B1">
        <w:rPr>
          <w:sz w:val="24"/>
          <w:szCs w:val="24"/>
        </w:rPr>
        <w:t>mengumpulkan</w:t>
      </w:r>
      <w:proofErr w:type="spellEnd"/>
      <w:r w:rsidRPr="006420B1">
        <w:rPr>
          <w:sz w:val="24"/>
          <w:szCs w:val="24"/>
        </w:rPr>
        <w:t xml:space="preserve"> data. </w:t>
      </w:r>
      <w:proofErr w:type="spellStart"/>
      <w:r w:rsidRPr="006420B1">
        <w:rPr>
          <w:sz w:val="24"/>
          <w:szCs w:val="24"/>
        </w:rPr>
        <w:t>Analisis</w:t>
      </w:r>
      <w:proofErr w:type="spellEnd"/>
      <w:r w:rsidRPr="006420B1">
        <w:rPr>
          <w:sz w:val="24"/>
          <w:szCs w:val="24"/>
        </w:rPr>
        <w:t xml:space="preserve"> </w:t>
      </w:r>
      <w:proofErr w:type="spellStart"/>
      <w:r w:rsidRPr="006420B1">
        <w:rPr>
          <w:sz w:val="24"/>
          <w:szCs w:val="24"/>
        </w:rPr>
        <w:t>dalam</w:t>
      </w:r>
      <w:proofErr w:type="spellEnd"/>
      <w:r w:rsidRPr="006420B1">
        <w:rPr>
          <w:sz w:val="24"/>
          <w:szCs w:val="24"/>
        </w:rPr>
        <w:t xml:space="preserve"> </w:t>
      </w:r>
      <w:proofErr w:type="spellStart"/>
      <w:r w:rsidRPr="006420B1">
        <w:rPr>
          <w:sz w:val="24"/>
          <w:szCs w:val="24"/>
        </w:rPr>
        <w:t>p</w:t>
      </w:r>
      <w:r>
        <w:rPr>
          <w:sz w:val="24"/>
          <w:szCs w:val="24"/>
        </w:rPr>
        <w:t>enelitian</w:t>
      </w:r>
      <w:proofErr w:type="spellEnd"/>
      <w:r w:rsidRPr="006420B1">
        <w:rPr>
          <w:sz w:val="24"/>
          <w:szCs w:val="24"/>
        </w:rPr>
        <w:t xml:space="preserve"> </w:t>
      </w:r>
      <w:proofErr w:type="spellStart"/>
      <w:r w:rsidRPr="006420B1">
        <w:rPr>
          <w:sz w:val="24"/>
          <w:szCs w:val="24"/>
        </w:rPr>
        <w:t>ini</w:t>
      </w:r>
      <w:proofErr w:type="spellEnd"/>
      <w:r w:rsidRPr="006420B1">
        <w:rPr>
          <w:sz w:val="24"/>
          <w:szCs w:val="24"/>
        </w:rPr>
        <w:t xml:space="preserve"> </w:t>
      </w:r>
      <w:proofErr w:type="spellStart"/>
      <w:r w:rsidRPr="006420B1">
        <w:rPr>
          <w:sz w:val="24"/>
          <w:szCs w:val="24"/>
        </w:rPr>
        <w:t>meliputi</w:t>
      </w:r>
      <w:proofErr w:type="spellEnd"/>
      <w:r w:rsidRPr="006420B1">
        <w:rPr>
          <w:sz w:val="24"/>
          <w:szCs w:val="24"/>
        </w:rPr>
        <w:t xml:space="preserve"> </w:t>
      </w:r>
      <w:proofErr w:type="spellStart"/>
      <w:r w:rsidRPr="006420B1">
        <w:rPr>
          <w:sz w:val="24"/>
          <w:szCs w:val="24"/>
        </w:rPr>
        <w:t>tiga</w:t>
      </w:r>
      <w:proofErr w:type="spellEnd"/>
      <w:r w:rsidRPr="006420B1">
        <w:rPr>
          <w:sz w:val="24"/>
          <w:szCs w:val="24"/>
        </w:rPr>
        <w:t xml:space="preserve"> </w:t>
      </w:r>
      <w:proofErr w:type="spellStart"/>
      <w:r w:rsidRPr="006420B1">
        <w:rPr>
          <w:sz w:val="24"/>
          <w:szCs w:val="24"/>
        </w:rPr>
        <w:t>alur</w:t>
      </w:r>
      <w:proofErr w:type="spellEnd"/>
      <w:r w:rsidRPr="006420B1">
        <w:rPr>
          <w:sz w:val="24"/>
          <w:szCs w:val="24"/>
        </w:rPr>
        <w:t xml:space="preserve"> </w:t>
      </w:r>
      <w:proofErr w:type="spellStart"/>
      <w:r w:rsidRPr="006420B1">
        <w:rPr>
          <w:sz w:val="24"/>
          <w:szCs w:val="24"/>
        </w:rPr>
        <w:t>kegiatan</w:t>
      </w:r>
      <w:proofErr w:type="spellEnd"/>
      <w:r w:rsidRPr="006420B1">
        <w:rPr>
          <w:sz w:val="24"/>
          <w:szCs w:val="24"/>
        </w:rPr>
        <w:t xml:space="preserve">, </w:t>
      </w:r>
      <w:proofErr w:type="spellStart"/>
      <w:r w:rsidRPr="006420B1">
        <w:rPr>
          <w:sz w:val="24"/>
          <w:szCs w:val="24"/>
        </w:rPr>
        <w:t>yaitu</w:t>
      </w:r>
      <w:proofErr w:type="spellEnd"/>
      <w:r w:rsidRPr="006420B1">
        <w:rPr>
          <w:sz w:val="24"/>
          <w:szCs w:val="24"/>
        </w:rPr>
        <w:t xml:space="preserve"> </w:t>
      </w:r>
      <w:proofErr w:type="spellStart"/>
      <w:r w:rsidR="00830783">
        <w:rPr>
          <w:sz w:val="24"/>
          <w:szCs w:val="24"/>
        </w:rPr>
        <w:t>pemelahan</w:t>
      </w:r>
      <w:proofErr w:type="spellEnd"/>
      <w:r w:rsidR="00830783">
        <w:rPr>
          <w:sz w:val="24"/>
          <w:szCs w:val="24"/>
        </w:rPr>
        <w:t xml:space="preserve"> dan </w:t>
      </w:r>
      <w:proofErr w:type="spellStart"/>
      <w:r w:rsidRPr="006420B1">
        <w:rPr>
          <w:sz w:val="24"/>
          <w:szCs w:val="24"/>
        </w:rPr>
        <w:t>reduksi</w:t>
      </w:r>
      <w:proofErr w:type="spellEnd"/>
      <w:r w:rsidRPr="006420B1">
        <w:rPr>
          <w:sz w:val="24"/>
          <w:szCs w:val="24"/>
        </w:rPr>
        <w:t xml:space="preserve"> data</w:t>
      </w:r>
      <w:r w:rsidR="00830783">
        <w:rPr>
          <w:sz w:val="24"/>
          <w:szCs w:val="24"/>
        </w:rPr>
        <w:t xml:space="preserve"> </w:t>
      </w:r>
      <w:proofErr w:type="spellStart"/>
      <w:r w:rsidR="00830783">
        <w:rPr>
          <w:sz w:val="24"/>
          <w:szCs w:val="24"/>
        </w:rPr>
        <w:t>serta</w:t>
      </w:r>
      <w:proofErr w:type="spellEnd"/>
      <w:r w:rsidR="00830783">
        <w:rPr>
          <w:sz w:val="24"/>
          <w:szCs w:val="24"/>
        </w:rPr>
        <w:t xml:space="preserve"> </w:t>
      </w:r>
      <w:proofErr w:type="spellStart"/>
      <w:r w:rsidR="00830783">
        <w:rPr>
          <w:sz w:val="24"/>
          <w:szCs w:val="24"/>
        </w:rPr>
        <w:t>trianggulasi</w:t>
      </w:r>
      <w:proofErr w:type="spellEnd"/>
      <w:r w:rsidR="00830783">
        <w:rPr>
          <w:sz w:val="24"/>
          <w:szCs w:val="24"/>
        </w:rPr>
        <w:t xml:space="preserve"> data</w:t>
      </w:r>
      <w:r w:rsidRPr="006420B1">
        <w:rPr>
          <w:sz w:val="24"/>
          <w:szCs w:val="24"/>
        </w:rPr>
        <w:t xml:space="preserve">, </w:t>
      </w:r>
      <w:proofErr w:type="spellStart"/>
      <w:r w:rsidRPr="006420B1">
        <w:rPr>
          <w:sz w:val="24"/>
          <w:szCs w:val="24"/>
        </w:rPr>
        <w:t>penyajian</w:t>
      </w:r>
      <w:proofErr w:type="spellEnd"/>
      <w:r w:rsidRPr="006420B1">
        <w:rPr>
          <w:sz w:val="24"/>
          <w:szCs w:val="24"/>
        </w:rPr>
        <w:t xml:space="preserve"> data, dan </w:t>
      </w:r>
      <w:proofErr w:type="spellStart"/>
      <w:r w:rsidRPr="006420B1">
        <w:rPr>
          <w:sz w:val="24"/>
          <w:szCs w:val="24"/>
        </w:rPr>
        <w:t>penarikan</w:t>
      </w:r>
      <w:proofErr w:type="spellEnd"/>
      <w:r w:rsidRPr="006420B1">
        <w:rPr>
          <w:sz w:val="24"/>
          <w:szCs w:val="24"/>
        </w:rPr>
        <w:t xml:space="preserve"> </w:t>
      </w:r>
      <w:proofErr w:type="spellStart"/>
      <w:r w:rsidRPr="006420B1">
        <w:rPr>
          <w:sz w:val="24"/>
          <w:szCs w:val="24"/>
        </w:rPr>
        <w:t>kesimpulan</w:t>
      </w:r>
      <w:proofErr w:type="spellEnd"/>
      <w:r>
        <w:rPr>
          <w:sz w:val="24"/>
          <w:szCs w:val="24"/>
        </w:rPr>
        <w:t xml:space="preserve">. </w:t>
      </w:r>
      <w:r w:rsidRPr="006420B1">
        <w:rPr>
          <w:sz w:val="24"/>
          <w:szCs w:val="24"/>
        </w:rPr>
        <w:t xml:space="preserve">Hasil </w:t>
      </w:r>
      <w:proofErr w:type="spellStart"/>
      <w:r w:rsidRPr="006420B1">
        <w:rPr>
          <w:sz w:val="24"/>
          <w:szCs w:val="24"/>
        </w:rPr>
        <w:t>Penelitian</w:t>
      </w:r>
      <w:proofErr w:type="spellEnd"/>
      <w:r w:rsidRPr="006420B1">
        <w:rPr>
          <w:sz w:val="24"/>
          <w:szCs w:val="24"/>
        </w:rPr>
        <w:t xml:space="preserve"> </w:t>
      </w:r>
      <w:proofErr w:type="spellStart"/>
      <w:r w:rsidRPr="006420B1">
        <w:rPr>
          <w:sz w:val="24"/>
          <w:szCs w:val="24"/>
        </w:rPr>
        <w:t>ini</w:t>
      </w:r>
      <w:proofErr w:type="spellEnd"/>
      <w:r w:rsidRPr="006420B1">
        <w:rPr>
          <w:sz w:val="24"/>
          <w:szCs w:val="24"/>
        </w:rPr>
        <w:t xml:space="preserve"> </w:t>
      </w:r>
      <w:proofErr w:type="spellStart"/>
      <w:r w:rsidRPr="006420B1">
        <w:rPr>
          <w:sz w:val="24"/>
          <w:szCs w:val="24"/>
        </w:rPr>
        <w:t>adalah</w:t>
      </w:r>
      <w:proofErr w:type="spellEnd"/>
      <w:r w:rsidRPr="006420B1">
        <w:rPr>
          <w:sz w:val="24"/>
          <w:szCs w:val="24"/>
        </w:rPr>
        <w:t xml:space="preserve"> </w:t>
      </w:r>
      <w:proofErr w:type="spellStart"/>
      <w:r w:rsidRPr="006420B1">
        <w:rPr>
          <w:sz w:val="24"/>
          <w:szCs w:val="24"/>
        </w:rPr>
        <w:t>tersedianya</w:t>
      </w:r>
      <w:proofErr w:type="spellEnd"/>
      <w:r w:rsidRPr="006420B1">
        <w:rPr>
          <w:sz w:val="24"/>
          <w:szCs w:val="24"/>
        </w:rPr>
        <w:t xml:space="preserve"> </w:t>
      </w:r>
      <w:proofErr w:type="spellStart"/>
      <w:r w:rsidRPr="006420B1">
        <w:rPr>
          <w:sz w:val="24"/>
          <w:szCs w:val="24"/>
        </w:rPr>
        <w:t>materi</w:t>
      </w:r>
      <w:proofErr w:type="spellEnd"/>
      <w:r w:rsidRPr="006420B1">
        <w:rPr>
          <w:sz w:val="24"/>
          <w:szCs w:val="24"/>
        </w:rPr>
        <w:t xml:space="preserve"> yang </w:t>
      </w:r>
      <w:proofErr w:type="spellStart"/>
      <w:r w:rsidRPr="006420B1">
        <w:rPr>
          <w:sz w:val="24"/>
          <w:szCs w:val="24"/>
        </w:rPr>
        <w:t>digunakan</w:t>
      </w:r>
      <w:proofErr w:type="spellEnd"/>
      <w:r w:rsidRPr="006420B1">
        <w:rPr>
          <w:sz w:val="24"/>
          <w:szCs w:val="24"/>
        </w:rPr>
        <w:t xml:space="preserve"> </w:t>
      </w:r>
      <w:proofErr w:type="spellStart"/>
      <w:r w:rsidRPr="006420B1">
        <w:rPr>
          <w:sz w:val="24"/>
          <w:szCs w:val="24"/>
        </w:rPr>
        <w:t>sebagai</w:t>
      </w:r>
      <w:proofErr w:type="spellEnd"/>
      <w:r w:rsidRPr="006420B1">
        <w:rPr>
          <w:sz w:val="24"/>
          <w:szCs w:val="24"/>
        </w:rPr>
        <w:t xml:space="preserve"> </w:t>
      </w:r>
      <w:proofErr w:type="spellStart"/>
      <w:r w:rsidRPr="006420B1">
        <w:rPr>
          <w:sz w:val="24"/>
          <w:szCs w:val="24"/>
        </w:rPr>
        <w:t>dasar</w:t>
      </w:r>
      <w:proofErr w:type="spellEnd"/>
      <w:r w:rsidRPr="006420B1">
        <w:rPr>
          <w:sz w:val="24"/>
          <w:szCs w:val="24"/>
        </w:rPr>
        <w:t xml:space="preserve"> </w:t>
      </w:r>
      <w:proofErr w:type="spellStart"/>
      <w:r w:rsidRPr="006420B1">
        <w:rPr>
          <w:sz w:val="24"/>
          <w:szCs w:val="24"/>
        </w:rPr>
        <w:t>pertimbangan</w:t>
      </w:r>
      <w:proofErr w:type="spellEnd"/>
      <w:r w:rsidRPr="006420B1">
        <w:rPr>
          <w:sz w:val="24"/>
          <w:szCs w:val="24"/>
        </w:rPr>
        <w:t xml:space="preserve"> </w:t>
      </w:r>
      <w:proofErr w:type="spellStart"/>
      <w:r w:rsidRPr="006420B1">
        <w:rPr>
          <w:sz w:val="24"/>
          <w:szCs w:val="24"/>
        </w:rPr>
        <w:t>dalam</w:t>
      </w:r>
      <w:proofErr w:type="spellEnd"/>
      <w:r w:rsidRPr="006420B1">
        <w:rPr>
          <w:sz w:val="24"/>
          <w:szCs w:val="24"/>
        </w:rPr>
        <w:t xml:space="preserve"> </w:t>
      </w:r>
      <w:proofErr w:type="spellStart"/>
      <w:r w:rsidRPr="006420B1">
        <w:rPr>
          <w:sz w:val="24"/>
          <w:szCs w:val="24"/>
        </w:rPr>
        <w:t>menyusun</w:t>
      </w:r>
      <w:proofErr w:type="spellEnd"/>
      <w:r w:rsidRPr="006420B1">
        <w:rPr>
          <w:sz w:val="24"/>
          <w:szCs w:val="24"/>
        </w:rPr>
        <w:t xml:space="preserve"> </w:t>
      </w:r>
      <w:proofErr w:type="spellStart"/>
      <w:r w:rsidRPr="006420B1">
        <w:rPr>
          <w:sz w:val="24"/>
          <w:szCs w:val="24"/>
        </w:rPr>
        <w:t>bahan</w:t>
      </w:r>
      <w:proofErr w:type="spellEnd"/>
      <w:r w:rsidRPr="006420B1">
        <w:rPr>
          <w:sz w:val="24"/>
          <w:szCs w:val="24"/>
        </w:rPr>
        <w:t xml:space="preserve"> ajar </w:t>
      </w:r>
      <w:proofErr w:type="spellStart"/>
      <w:r w:rsidRPr="006420B1">
        <w:rPr>
          <w:sz w:val="24"/>
          <w:szCs w:val="24"/>
        </w:rPr>
        <w:t>dalam</w:t>
      </w:r>
      <w:proofErr w:type="spellEnd"/>
      <w:r w:rsidRPr="006420B1">
        <w:rPr>
          <w:sz w:val="24"/>
          <w:szCs w:val="24"/>
        </w:rPr>
        <w:t xml:space="preserve"> </w:t>
      </w:r>
      <w:proofErr w:type="spellStart"/>
      <w:r w:rsidRPr="006420B1">
        <w:rPr>
          <w:sz w:val="24"/>
          <w:szCs w:val="24"/>
        </w:rPr>
        <w:t>mengatasi</w:t>
      </w:r>
      <w:proofErr w:type="spellEnd"/>
      <w:r w:rsidRPr="006420B1">
        <w:rPr>
          <w:sz w:val="24"/>
          <w:szCs w:val="24"/>
        </w:rPr>
        <w:t xml:space="preserve"> </w:t>
      </w:r>
      <w:proofErr w:type="spellStart"/>
      <w:r w:rsidRPr="006420B1">
        <w:rPr>
          <w:sz w:val="24"/>
          <w:szCs w:val="24"/>
        </w:rPr>
        <w:t>adanya</w:t>
      </w:r>
      <w:proofErr w:type="spellEnd"/>
      <w:r w:rsidRPr="006420B1">
        <w:rPr>
          <w:sz w:val="24"/>
          <w:szCs w:val="24"/>
        </w:rPr>
        <w:t xml:space="preserve"> </w:t>
      </w:r>
      <w:proofErr w:type="spellStart"/>
      <w:r w:rsidRPr="006420B1">
        <w:rPr>
          <w:sz w:val="24"/>
          <w:szCs w:val="24"/>
        </w:rPr>
        <w:t>lahn</w:t>
      </w:r>
      <w:proofErr w:type="spellEnd"/>
      <w:r w:rsidRPr="006420B1">
        <w:rPr>
          <w:sz w:val="24"/>
          <w:szCs w:val="24"/>
        </w:rPr>
        <w:t xml:space="preserve"> </w:t>
      </w:r>
      <w:proofErr w:type="spellStart"/>
      <w:r w:rsidRPr="006420B1">
        <w:rPr>
          <w:sz w:val="24"/>
          <w:szCs w:val="24"/>
        </w:rPr>
        <w:t>dalam</w:t>
      </w:r>
      <w:proofErr w:type="spellEnd"/>
      <w:r w:rsidRPr="006420B1">
        <w:rPr>
          <w:sz w:val="24"/>
          <w:szCs w:val="24"/>
        </w:rPr>
        <w:t xml:space="preserve"> </w:t>
      </w:r>
      <w:proofErr w:type="spellStart"/>
      <w:r w:rsidRPr="006420B1">
        <w:rPr>
          <w:sz w:val="24"/>
          <w:szCs w:val="24"/>
        </w:rPr>
        <w:t>pembelajaran</w:t>
      </w:r>
      <w:proofErr w:type="spellEnd"/>
      <w:r w:rsidRPr="006420B1">
        <w:rPr>
          <w:sz w:val="24"/>
          <w:szCs w:val="24"/>
        </w:rPr>
        <w:t xml:space="preserve"> Bahasa Arab. Materi </w:t>
      </w:r>
      <w:proofErr w:type="spellStart"/>
      <w:r w:rsidRPr="006420B1">
        <w:rPr>
          <w:sz w:val="24"/>
          <w:szCs w:val="24"/>
        </w:rPr>
        <w:t>tersebut</w:t>
      </w:r>
      <w:proofErr w:type="spellEnd"/>
      <w:r w:rsidRPr="006420B1">
        <w:rPr>
          <w:sz w:val="24"/>
          <w:szCs w:val="24"/>
        </w:rPr>
        <w:t xml:space="preserve"> </w:t>
      </w:r>
      <w:proofErr w:type="spellStart"/>
      <w:r w:rsidRPr="006420B1">
        <w:rPr>
          <w:sz w:val="24"/>
          <w:szCs w:val="24"/>
        </w:rPr>
        <w:t>meliputi</w:t>
      </w:r>
      <w:proofErr w:type="spellEnd"/>
      <w:r w:rsidRPr="006420B1">
        <w:rPr>
          <w:sz w:val="24"/>
          <w:szCs w:val="24"/>
        </w:rPr>
        <w:t xml:space="preserve"> </w:t>
      </w:r>
      <w:proofErr w:type="spellStart"/>
      <w:r w:rsidRPr="006420B1">
        <w:rPr>
          <w:rFonts w:asciiTheme="majorBidi" w:hAnsiTheme="majorBidi" w:cstheme="majorBidi"/>
          <w:sz w:val="24"/>
          <w:szCs w:val="24"/>
        </w:rPr>
        <w:t>bentuk-bentuk</w:t>
      </w:r>
      <w:proofErr w:type="spellEnd"/>
      <w:r w:rsidRPr="006420B1">
        <w:rPr>
          <w:rFonts w:asciiTheme="majorBidi" w:hAnsiTheme="majorBidi" w:cstheme="majorBidi"/>
          <w:sz w:val="24"/>
          <w:szCs w:val="24"/>
        </w:rPr>
        <w:t xml:space="preserve"> </w:t>
      </w:r>
      <w:proofErr w:type="spellStart"/>
      <w:r w:rsidRPr="006420B1">
        <w:rPr>
          <w:rFonts w:asciiTheme="majorBidi" w:hAnsiTheme="majorBidi" w:cstheme="majorBidi"/>
          <w:sz w:val="24"/>
          <w:szCs w:val="24"/>
        </w:rPr>
        <w:t>lahn</w:t>
      </w:r>
      <w:proofErr w:type="spellEnd"/>
      <w:r w:rsidRPr="006420B1">
        <w:rPr>
          <w:rFonts w:asciiTheme="majorBidi" w:hAnsiTheme="majorBidi" w:cstheme="majorBidi"/>
          <w:sz w:val="24"/>
          <w:szCs w:val="24"/>
        </w:rPr>
        <w:t xml:space="preserve"> </w:t>
      </w:r>
      <w:proofErr w:type="spellStart"/>
      <w:r w:rsidRPr="006420B1">
        <w:rPr>
          <w:rFonts w:asciiTheme="majorBidi" w:hAnsiTheme="majorBidi" w:cstheme="majorBidi"/>
          <w:sz w:val="24"/>
          <w:szCs w:val="24"/>
        </w:rPr>
        <w:t>dalam</w:t>
      </w:r>
      <w:proofErr w:type="spellEnd"/>
      <w:r w:rsidRPr="006420B1">
        <w:rPr>
          <w:rFonts w:asciiTheme="majorBidi" w:hAnsiTheme="majorBidi" w:cstheme="majorBidi"/>
          <w:sz w:val="24"/>
          <w:szCs w:val="24"/>
        </w:rPr>
        <w:t xml:space="preserve"> </w:t>
      </w:r>
      <w:proofErr w:type="spellStart"/>
      <w:r w:rsidRPr="006420B1">
        <w:rPr>
          <w:rFonts w:asciiTheme="majorBidi" w:hAnsiTheme="majorBidi" w:cstheme="majorBidi"/>
          <w:sz w:val="24"/>
          <w:szCs w:val="24"/>
        </w:rPr>
        <w:t>bahasa</w:t>
      </w:r>
      <w:proofErr w:type="spellEnd"/>
      <w:r w:rsidRPr="006420B1">
        <w:rPr>
          <w:rFonts w:asciiTheme="majorBidi" w:hAnsiTheme="majorBidi" w:cstheme="majorBidi"/>
          <w:sz w:val="24"/>
          <w:szCs w:val="24"/>
        </w:rPr>
        <w:t xml:space="preserve"> Arab di Timur Tengah </w:t>
      </w:r>
      <w:proofErr w:type="spellStart"/>
      <w:r w:rsidRPr="006420B1">
        <w:rPr>
          <w:rFonts w:asciiTheme="majorBidi" w:hAnsiTheme="majorBidi" w:cstheme="majorBidi"/>
          <w:sz w:val="24"/>
          <w:szCs w:val="24"/>
        </w:rPr>
        <w:t>hingga</w:t>
      </w:r>
      <w:proofErr w:type="spellEnd"/>
      <w:r w:rsidRPr="006420B1">
        <w:rPr>
          <w:rFonts w:asciiTheme="majorBidi" w:hAnsiTheme="majorBidi" w:cstheme="majorBidi"/>
          <w:sz w:val="24"/>
          <w:szCs w:val="24"/>
        </w:rPr>
        <w:t xml:space="preserve"> </w:t>
      </w:r>
      <w:r w:rsidR="00FE32B0">
        <w:rPr>
          <w:rFonts w:ascii="Times New Roman" w:hAnsi="Times New Roman" w:cs="Times New Roman"/>
          <w:sz w:val="24"/>
          <w:szCs w:val="24"/>
        </w:rPr>
        <w:t>Cirebon</w:t>
      </w:r>
      <w:r w:rsidRPr="006420B1">
        <w:rPr>
          <w:rFonts w:asciiTheme="majorBidi" w:hAnsiTheme="majorBidi" w:cstheme="majorBidi"/>
          <w:sz w:val="24"/>
          <w:szCs w:val="24"/>
        </w:rPr>
        <w:t xml:space="preserve"> dan </w:t>
      </w:r>
      <w:proofErr w:type="spellStart"/>
      <w:r w:rsidRPr="006420B1">
        <w:rPr>
          <w:rFonts w:asciiTheme="majorBidi" w:hAnsiTheme="majorBidi" w:cstheme="majorBidi"/>
          <w:sz w:val="24"/>
          <w:szCs w:val="24"/>
        </w:rPr>
        <w:t>faktor-faktor</w:t>
      </w:r>
      <w:proofErr w:type="spellEnd"/>
      <w:r w:rsidRPr="006420B1">
        <w:rPr>
          <w:rFonts w:asciiTheme="majorBidi" w:hAnsiTheme="majorBidi" w:cstheme="majorBidi"/>
          <w:sz w:val="24"/>
          <w:szCs w:val="24"/>
        </w:rPr>
        <w:t xml:space="preserve"> yang </w:t>
      </w:r>
      <w:proofErr w:type="spellStart"/>
      <w:r w:rsidRPr="006420B1">
        <w:rPr>
          <w:rFonts w:asciiTheme="majorBidi" w:hAnsiTheme="majorBidi" w:cstheme="majorBidi"/>
          <w:sz w:val="24"/>
          <w:szCs w:val="24"/>
        </w:rPr>
        <w:t>mempengaruhi</w:t>
      </w:r>
      <w:proofErr w:type="spellEnd"/>
      <w:r w:rsidRPr="006420B1">
        <w:rPr>
          <w:rFonts w:asciiTheme="majorBidi" w:hAnsiTheme="majorBidi" w:cstheme="majorBidi"/>
          <w:sz w:val="24"/>
          <w:szCs w:val="24"/>
        </w:rPr>
        <w:t xml:space="preserve"> </w:t>
      </w:r>
      <w:proofErr w:type="spellStart"/>
      <w:r w:rsidRPr="006420B1">
        <w:rPr>
          <w:rFonts w:asciiTheme="majorBidi" w:hAnsiTheme="majorBidi" w:cstheme="majorBidi"/>
          <w:sz w:val="24"/>
          <w:szCs w:val="24"/>
        </w:rPr>
        <w:t>terjadinya</w:t>
      </w:r>
      <w:proofErr w:type="spellEnd"/>
      <w:r w:rsidRPr="006420B1">
        <w:rPr>
          <w:rFonts w:asciiTheme="majorBidi" w:hAnsiTheme="majorBidi" w:cstheme="majorBidi"/>
          <w:sz w:val="24"/>
          <w:szCs w:val="24"/>
        </w:rPr>
        <w:t xml:space="preserve"> </w:t>
      </w:r>
      <w:proofErr w:type="spellStart"/>
      <w:r w:rsidRPr="006420B1">
        <w:rPr>
          <w:rFonts w:asciiTheme="majorBidi" w:hAnsiTheme="majorBidi" w:cstheme="majorBidi"/>
          <w:sz w:val="24"/>
          <w:szCs w:val="24"/>
        </w:rPr>
        <w:t>lahan</w:t>
      </w:r>
      <w:proofErr w:type="spellEnd"/>
      <w:r w:rsidRPr="006420B1">
        <w:rPr>
          <w:rFonts w:asciiTheme="majorBidi" w:hAnsiTheme="majorBidi" w:cstheme="majorBidi"/>
          <w:sz w:val="24"/>
          <w:szCs w:val="24"/>
        </w:rPr>
        <w:t xml:space="preserve"> di </w:t>
      </w:r>
      <w:r w:rsidR="00FE32B0">
        <w:rPr>
          <w:rFonts w:ascii="Times New Roman" w:hAnsi="Times New Roman" w:cs="Times New Roman"/>
          <w:sz w:val="24"/>
          <w:szCs w:val="24"/>
        </w:rPr>
        <w:t>Cirebon.</w:t>
      </w:r>
      <w:r w:rsidR="00FE32B0" w:rsidRPr="006420B1">
        <w:rPr>
          <w:sz w:val="24"/>
          <w:szCs w:val="24"/>
        </w:rPr>
        <w:t xml:space="preserve"> </w:t>
      </w:r>
      <w:proofErr w:type="spellStart"/>
      <w:r w:rsidRPr="006420B1">
        <w:rPr>
          <w:sz w:val="24"/>
          <w:szCs w:val="24"/>
        </w:rPr>
        <w:t>Penelitian</w:t>
      </w:r>
      <w:proofErr w:type="spellEnd"/>
      <w:r w:rsidRPr="006420B1">
        <w:rPr>
          <w:sz w:val="24"/>
          <w:szCs w:val="24"/>
        </w:rPr>
        <w:t xml:space="preserve"> </w:t>
      </w:r>
      <w:proofErr w:type="spellStart"/>
      <w:r w:rsidRPr="006420B1">
        <w:rPr>
          <w:sz w:val="24"/>
          <w:szCs w:val="24"/>
        </w:rPr>
        <w:t>ini</w:t>
      </w:r>
      <w:proofErr w:type="spellEnd"/>
      <w:r w:rsidRPr="006420B1">
        <w:rPr>
          <w:sz w:val="24"/>
          <w:szCs w:val="24"/>
        </w:rPr>
        <w:t xml:space="preserve"> </w:t>
      </w:r>
      <w:proofErr w:type="spellStart"/>
      <w:r w:rsidRPr="006420B1">
        <w:rPr>
          <w:sz w:val="24"/>
          <w:szCs w:val="24"/>
        </w:rPr>
        <w:t>merekomendasikan</w:t>
      </w:r>
      <w:proofErr w:type="spellEnd"/>
      <w:r w:rsidRPr="006420B1">
        <w:rPr>
          <w:sz w:val="24"/>
          <w:szCs w:val="24"/>
        </w:rPr>
        <w:t xml:space="preserve"> </w:t>
      </w:r>
      <w:proofErr w:type="spellStart"/>
      <w:r w:rsidRPr="006420B1">
        <w:rPr>
          <w:sz w:val="24"/>
          <w:szCs w:val="24"/>
        </w:rPr>
        <w:t>penelitian</w:t>
      </w:r>
      <w:proofErr w:type="spellEnd"/>
      <w:r w:rsidRPr="006420B1">
        <w:rPr>
          <w:sz w:val="24"/>
          <w:szCs w:val="24"/>
        </w:rPr>
        <w:t xml:space="preserve"> </w:t>
      </w:r>
      <w:proofErr w:type="spellStart"/>
      <w:r w:rsidRPr="006420B1">
        <w:rPr>
          <w:sz w:val="24"/>
          <w:szCs w:val="24"/>
        </w:rPr>
        <w:t>lanjutan</w:t>
      </w:r>
      <w:proofErr w:type="spellEnd"/>
      <w:r w:rsidRPr="006420B1">
        <w:rPr>
          <w:sz w:val="24"/>
          <w:szCs w:val="24"/>
        </w:rPr>
        <w:t xml:space="preserve"> pada </w:t>
      </w:r>
      <w:proofErr w:type="spellStart"/>
      <w:r w:rsidRPr="006420B1">
        <w:rPr>
          <w:sz w:val="24"/>
          <w:szCs w:val="24"/>
        </w:rPr>
        <w:t>bidang</w:t>
      </w:r>
      <w:proofErr w:type="spellEnd"/>
      <w:r w:rsidRPr="006420B1">
        <w:rPr>
          <w:sz w:val="24"/>
          <w:szCs w:val="24"/>
        </w:rPr>
        <w:t xml:space="preserve"> </w:t>
      </w:r>
      <w:proofErr w:type="spellStart"/>
      <w:r w:rsidRPr="006420B1">
        <w:rPr>
          <w:sz w:val="24"/>
          <w:szCs w:val="24"/>
        </w:rPr>
        <w:t>bahasa</w:t>
      </w:r>
      <w:proofErr w:type="spellEnd"/>
      <w:r w:rsidRPr="006420B1">
        <w:rPr>
          <w:sz w:val="24"/>
          <w:szCs w:val="24"/>
        </w:rPr>
        <w:t xml:space="preserve"> Arab </w:t>
      </w:r>
      <w:proofErr w:type="spellStart"/>
      <w:r w:rsidRPr="006420B1">
        <w:rPr>
          <w:sz w:val="24"/>
          <w:szCs w:val="24"/>
        </w:rPr>
        <w:t>khususnya</w:t>
      </w:r>
      <w:proofErr w:type="spellEnd"/>
      <w:r w:rsidRPr="006420B1">
        <w:rPr>
          <w:sz w:val="24"/>
          <w:szCs w:val="24"/>
        </w:rPr>
        <w:t xml:space="preserve"> </w:t>
      </w:r>
      <w:proofErr w:type="spellStart"/>
      <w:r w:rsidRPr="006420B1">
        <w:rPr>
          <w:sz w:val="24"/>
          <w:szCs w:val="24"/>
        </w:rPr>
        <w:t>dalam</w:t>
      </w:r>
      <w:proofErr w:type="spellEnd"/>
      <w:r w:rsidRPr="006420B1">
        <w:rPr>
          <w:sz w:val="24"/>
          <w:szCs w:val="24"/>
        </w:rPr>
        <w:t xml:space="preserve"> </w:t>
      </w:r>
      <w:proofErr w:type="spellStart"/>
      <w:r w:rsidRPr="006420B1">
        <w:rPr>
          <w:sz w:val="24"/>
          <w:szCs w:val="24"/>
        </w:rPr>
        <w:t>memilah-milah</w:t>
      </w:r>
      <w:proofErr w:type="spellEnd"/>
      <w:r w:rsidRPr="006420B1">
        <w:rPr>
          <w:sz w:val="24"/>
          <w:szCs w:val="24"/>
        </w:rPr>
        <w:t xml:space="preserve"> </w:t>
      </w:r>
      <w:proofErr w:type="spellStart"/>
      <w:r w:rsidRPr="006420B1">
        <w:rPr>
          <w:sz w:val="24"/>
          <w:szCs w:val="24"/>
        </w:rPr>
        <w:t>bagian</w:t>
      </w:r>
      <w:proofErr w:type="spellEnd"/>
      <w:r w:rsidRPr="006420B1">
        <w:rPr>
          <w:sz w:val="24"/>
          <w:szCs w:val="24"/>
        </w:rPr>
        <w:t xml:space="preserve"> yang </w:t>
      </w:r>
      <w:proofErr w:type="spellStart"/>
      <w:r w:rsidRPr="006420B1">
        <w:rPr>
          <w:sz w:val="24"/>
          <w:szCs w:val="24"/>
        </w:rPr>
        <w:t>termasuk</w:t>
      </w:r>
      <w:proofErr w:type="spellEnd"/>
      <w:r w:rsidRPr="006420B1">
        <w:rPr>
          <w:sz w:val="24"/>
          <w:szCs w:val="24"/>
        </w:rPr>
        <w:t xml:space="preserve"> </w:t>
      </w:r>
      <w:proofErr w:type="spellStart"/>
      <w:r w:rsidRPr="006420B1">
        <w:rPr>
          <w:sz w:val="24"/>
          <w:szCs w:val="24"/>
        </w:rPr>
        <w:t>lahn</w:t>
      </w:r>
      <w:proofErr w:type="spellEnd"/>
      <w:r w:rsidRPr="006420B1">
        <w:rPr>
          <w:sz w:val="24"/>
          <w:szCs w:val="24"/>
        </w:rPr>
        <w:t xml:space="preserve">, dan </w:t>
      </w:r>
      <w:proofErr w:type="spellStart"/>
      <w:r w:rsidRPr="006420B1">
        <w:rPr>
          <w:sz w:val="24"/>
          <w:szCs w:val="24"/>
        </w:rPr>
        <w:t>bagian</w:t>
      </w:r>
      <w:proofErr w:type="spellEnd"/>
      <w:r w:rsidRPr="006420B1">
        <w:rPr>
          <w:sz w:val="24"/>
          <w:szCs w:val="24"/>
        </w:rPr>
        <w:t xml:space="preserve"> yang </w:t>
      </w:r>
      <w:proofErr w:type="spellStart"/>
      <w:r w:rsidRPr="006420B1">
        <w:rPr>
          <w:sz w:val="24"/>
          <w:szCs w:val="24"/>
        </w:rPr>
        <w:t>termasuk</w:t>
      </w:r>
      <w:proofErr w:type="spellEnd"/>
      <w:r w:rsidRPr="006420B1">
        <w:rPr>
          <w:sz w:val="24"/>
          <w:szCs w:val="24"/>
        </w:rPr>
        <w:t xml:space="preserve"> </w:t>
      </w:r>
      <w:proofErr w:type="spellStart"/>
      <w:r w:rsidRPr="006420B1">
        <w:rPr>
          <w:sz w:val="24"/>
          <w:szCs w:val="24"/>
        </w:rPr>
        <w:t>dialek</w:t>
      </w:r>
      <w:proofErr w:type="spellEnd"/>
      <w:r w:rsidRPr="006420B1">
        <w:rPr>
          <w:sz w:val="24"/>
          <w:szCs w:val="24"/>
        </w:rPr>
        <w:t xml:space="preserve">, </w:t>
      </w:r>
      <w:proofErr w:type="spellStart"/>
      <w:r w:rsidRPr="006420B1">
        <w:rPr>
          <w:sz w:val="24"/>
          <w:szCs w:val="24"/>
        </w:rPr>
        <w:t>sehingga</w:t>
      </w:r>
      <w:proofErr w:type="spellEnd"/>
      <w:r w:rsidRPr="006420B1">
        <w:rPr>
          <w:sz w:val="24"/>
          <w:szCs w:val="24"/>
        </w:rPr>
        <w:t xml:space="preserve"> </w:t>
      </w:r>
      <w:proofErr w:type="spellStart"/>
      <w:r w:rsidRPr="006420B1">
        <w:rPr>
          <w:sz w:val="24"/>
          <w:szCs w:val="24"/>
        </w:rPr>
        <w:t>bisa</w:t>
      </w:r>
      <w:proofErr w:type="spellEnd"/>
      <w:r w:rsidRPr="006420B1">
        <w:rPr>
          <w:sz w:val="24"/>
          <w:szCs w:val="24"/>
        </w:rPr>
        <w:t xml:space="preserve"> </w:t>
      </w:r>
      <w:proofErr w:type="spellStart"/>
      <w:r w:rsidRPr="006420B1">
        <w:rPr>
          <w:sz w:val="24"/>
          <w:szCs w:val="24"/>
        </w:rPr>
        <w:t>dipetakan</w:t>
      </w:r>
      <w:proofErr w:type="spellEnd"/>
      <w:r w:rsidRPr="006420B1">
        <w:rPr>
          <w:sz w:val="24"/>
          <w:szCs w:val="24"/>
        </w:rPr>
        <w:t xml:space="preserve"> </w:t>
      </w:r>
      <w:proofErr w:type="spellStart"/>
      <w:r w:rsidRPr="006420B1">
        <w:rPr>
          <w:sz w:val="24"/>
          <w:szCs w:val="24"/>
        </w:rPr>
        <w:t>jelas</w:t>
      </w:r>
      <w:proofErr w:type="spellEnd"/>
      <w:r w:rsidRPr="006420B1">
        <w:rPr>
          <w:sz w:val="24"/>
          <w:szCs w:val="24"/>
        </w:rPr>
        <w:t xml:space="preserve"> </w:t>
      </w:r>
      <w:proofErr w:type="spellStart"/>
      <w:r w:rsidRPr="006420B1">
        <w:rPr>
          <w:sz w:val="24"/>
          <w:szCs w:val="24"/>
        </w:rPr>
        <w:t>antara</w:t>
      </w:r>
      <w:proofErr w:type="spellEnd"/>
      <w:r w:rsidRPr="006420B1">
        <w:rPr>
          <w:sz w:val="24"/>
          <w:szCs w:val="24"/>
        </w:rPr>
        <w:t xml:space="preserve"> </w:t>
      </w:r>
      <w:proofErr w:type="spellStart"/>
      <w:r w:rsidRPr="006420B1">
        <w:rPr>
          <w:sz w:val="24"/>
          <w:szCs w:val="24"/>
        </w:rPr>
        <w:t>dialek</w:t>
      </w:r>
      <w:proofErr w:type="spellEnd"/>
      <w:r w:rsidRPr="006420B1">
        <w:rPr>
          <w:sz w:val="24"/>
          <w:szCs w:val="24"/>
        </w:rPr>
        <w:t xml:space="preserve"> dan </w:t>
      </w:r>
      <w:proofErr w:type="spellStart"/>
      <w:r w:rsidRPr="006420B1">
        <w:rPr>
          <w:sz w:val="24"/>
          <w:szCs w:val="24"/>
        </w:rPr>
        <w:t>lahn</w:t>
      </w:r>
      <w:proofErr w:type="spellEnd"/>
      <w:r w:rsidRPr="006420B1">
        <w:rPr>
          <w:sz w:val="24"/>
          <w:szCs w:val="24"/>
        </w:rPr>
        <w:t>.</w:t>
      </w:r>
    </w:p>
    <w:p w14:paraId="32EF0EDE" w14:textId="3520881E" w:rsidR="003D1FB7" w:rsidRPr="00CD6781" w:rsidRDefault="003D1FB7" w:rsidP="00CD6781">
      <w:pPr>
        <w:jc w:val="both"/>
        <w:rPr>
          <w:sz w:val="24"/>
          <w:szCs w:val="24"/>
        </w:rPr>
      </w:pPr>
      <w:r>
        <w:lastRenderedPageBreak/>
        <w:t xml:space="preserve">Kata </w:t>
      </w:r>
      <w:proofErr w:type="spellStart"/>
      <w:r>
        <w:t>Kunci</w:t>
      </w:r>
      <w:proofErr w:type="spellEnd"/>
      <w:r>
        <w:t xml:space="preserve">: Lahn, </w:t>
      </w:r>
      <w:proofErr w:type="spellStart"/>
      <w:r>
        <w:t>Dialek</w:t>
      </w:r>
      <w:proofErr w:type="spellEnd"/>
      <w:r>
        <w:t xml:space="preserve">, Bahasa Arab di </w:t>
      </w:r>
      <w:r w:rsidR="00FE32B0">
        <w:rPr>
          <w:rFonts w:ascii="Times New Roman" w:hAnsi="Times New Roman" w:cs="Times New Roman"/>
          <w:sz w:val="24"/>
          <w:szCs w:val="24"/>
        </w:rPr>
        <w:t>Cirebon</w:t>
      </w:r>
    </w:p>
    <w:p w14:paraId="66C88F0B" w14:textId="5ECE7F1B" w:rsidR="00AB524E" w:rsidRPr="003E42A6" w:rsidRDefault="00AB524E" w:rsidP="00344D91">
      <w:pPr>
        <w:pStyle w:val="Heading3"/>
        <w:spacing w:after="0" w:line="240" w:lineRule="auto"/>
        <w:rPr>
          <w:rFonts w:ascii="Traditional Arabic" w:hAnsi="Traditional Arabic" w:cs="Traditional Arabic" w:hint="cs"/>
          <w:color w:val="auto"/>
          <w:sz w:val="36"/>
          <w:szCs w:val="36"/>
          <w:rtl/>
        </w:rPr>
      </w:pPr>
      <w:commentRangeStart w:id="1"/>
      <w:r w:rsidRPr="003E42A6">
        <w:rPr>
          <w:rFonts w:ascii="Traditional Arabic" w:hAnsi="Traditional Arabic" w:cs="Traditional Arabic"/>
          <w:color w:val="auto"/>
          <w:sz w:val="36"/>
          <w:szCs w:val="36"/>
          <w:rtl/>
        </w:rPr>
        <w:t>المقدمة</w:t>
      </w:r>
      <w:commentRangeEnd w:id="1"/>
      <w:r w:rsidR="00780A81">
        <w:rPr>
          <w:rStyle w:val="CommentReference"/>
          <w:rFonts w:asciiTheme="minorHAnsi" w:hAnsiTheme="minorHAnsi" w:cstheme="minorBidi"/>
          <w:b w:val="0"/>
          <w:bCs w:val="0"/>
          <w:color w:val="auto"/>
          <w:rtl/>
        </w:rPr>
        <w:commentReference w:id="1"/>
      </w:r>
    </w:p>
    <w:p w14:paraId="37248079" w14:textId="568AE600" w:rsidR="00AB524E" w:rsidRPr="00344D91" w:rsidRDefault="00AB524E" w:rsidP="00344D91">
      <w:pPr>
        <w:pStyle w:val="BodyTextIndent2"/>
        <w:spacing w:after="0" w:line="240" w:lineRule="auto"/>
        <w:jc w:val="both"/>
        <w:rPr>
          <w:rFonts w:ascii="Traditional Arabic" w:hAnsi="Traditional Arabic" w:cs="Traditional Arabic"/>
          <w:sz w:val="36"/>
          <w:szCs w:val="36"/>
          <w:rtl/>
        </w:rPr>
      </w:pPr>
      <w:r w:rsidRPr="00344D91">
        <w:rPr>
          <w:rFonts w:ascii="Traditional Arabic" w:hAnsi="Traditional Arabic" w:cs="Traditional Arabic"/>
          <w:sz w:val="36"/>
          <w:szCs w:val="36"/>
          <w:rtl/>
        </w:rPr>
        <w:t xml:space="preserve">ظاهرة النطق الخاطئ التي تتم في مختلف الأنشطة الدينية والتعليمية في المجتمع والتي تعرف باللغة العربية يسمى با </w:t>
      </w:r>
      <w:r w:rsidR="000F707E" w:rsidRPr="00344D91">
        <w:rPr>
          <w:rFonts w:ascii="Traditional Arabic" w:hAnsi="Traditional Arabic" w:cs="Traditional Arabic"/>
          <w:sz w:val="36"/>
          <w:szCs w:val="36"/>
          <w:rtl/>
        </w:rPr>
        <w:t>اللحن</w:t>
      </w:r>
      <w:r w:rsidRPr="00344D91">
        <w:rPr>
          <w:rFonts w:ascii="Traditional Arabic" w:hAnsi="Traditional Arabic" w:cs="Traditional Arabic"/>
          <w:sz w:val="36"/>
          <w:szCs w:val="36"/>
          <w:rtl/>
        </w:rPr>
        <w:t>. إن اللاهن الذي تمت دراسته على نطاق واسع في العالم العربي ، وخاصة تلك التي تمت دراستها في إندونيسيا ، هو الذي يناقش خطأ في قراءة القرآن ، وفي هذه الحالة ينتهك قواعد علم التجويد التي أن تغير المعنى ، أو في بعض الأحيان لا تغير المعنى.</w:t>
      </w:r>
    </w:p>
    <w:p w14:paraId="0E6175E1" w14:textId="77777777" w:rsidR="00AB524E" w:rsidRPr="00344D91" w:rsidRDefault="00AB524E" w:rsidP="00344D91">
      <w:pPr>
        <w:pStyle w:val="BodyText2"/>
        <w:bidi/>
        <w:spacing w:after="0" w:line="240" w:lineRule="auto"/>
        <w:ind w:firstLine="720"/>
        <w:jc w:val="both"/>
        <w:rPr>
          <w:rFonts w:ascii="Traditional Arabic" w:hAnsi="Traditional Arabic" w:cs="Traditional Arabic"/>
          <w:sz w:val="36"/>
          <w:szCs w:val="36"/>
          <w:rtl/>
        </w:rPr>
      </w:pPr>
      <w:r w:rsidRPr="00344D91">
        <w:rPr>
          <w:rFonts w:ascii="Traditional Arabic" w:hAnsi="Traditional Arabic" w:cs="Traditional Arabic"/>
          <w:sz w:val="36"/>
          <w:szCs w:val="36"/>
          <w:rtl/>
        </w:rPr>
        <w:t>هذا الخطأ ، إذا سمح له بالاستمرار ، سيصبح تحريفا في النطق ، لذلك أن يصبح سوء تفسير ونية خاطئة في العبادة التي تتم من جيل إلى جيل دون أي تقييم. المشكلة التي تنشأ في خطأ الكلام هذا هي أنه عندما يلتقي المتحدثون من إندونيسيا ويتواصلون مع الناطقين باللغة العربية ، سيكون هناك نقص في التواصل لأنه لا يتوافق مع المقصود بما يتم التحدث به. وبالمثل ، عند العبادة ، سيحدث شيء مماثل ، حيث تريد نقل نية ولكن يتم نقلها بلغة خاطئة.</w:t>
      </w:r>
    </w:p>
    <w:p w14:paraId="4BF3FCFF" w14:textId="0AEA5DBA" w:rsidR="00183FA7" w:rsidRPr="00344D91" w:rsidRDefault="00183FA7" w:rsidP="00344D91">
      <w:pPr>
        <w:pStyle w:val="BodyTextIndent2"/>
        <w:spacing w:after="0" w:line="240" w:lineRule="auto"/>
        <w:jc w:val="both"/>
        <w:rPr>
          <w:rFonts w:ascii="Traditional Arabic" w:hAnsi="Traditional Arabic" w:cs="Traditional Arabic"/>
          <w:sz w:val="36"/>
          <w:szCs w:val="36"/>
        </w:rPr>
      </w:pPr>
      <w:r w:rsidRPr="00344D91">
        <w:rPr>
          <w:rFonts w:ascii="Traditional Arabic" w:hAnsi="Traditional Arabic" w:cs="Traditional Arabic"/>
          <w:sz w:val="36"/>
          <w:szCs w:val="36"/>
          <w:rtl/>
        </w:rPr>
        <w:t xml:space="preserve">تتنوع أشكال الأخطاء أو </w:t>
      </w:r>
      <w:r w:rsidR="000F707E" w:rsidRPr="00344D91">
        <w:rPr>
          <w:rFonts w:ascii="Traditional Arabic" w:hAnsi="Traditional Arabic" w:cs="Traditional Arabic"/>
          <w:sz w:val="36"/>
          <w:szCs w:val="36"/>
          <w:rtl/>
        </w:rPr>
        <w:t>اللحن</w:t>
      </w:r>
      <w:r w:rsidRPr="00344D91">
        <w:rPr>
          <w:rFonts w:ascii="Traditional Arabic" w:hAnsi="Traditional Arabic" w:cs="Traditional Arabic"/>
          <w:sz w:val="36"/>
          <w:szCs w:val="36"/>
          <w:rtl/>
        </w:rPr>
        <w:t xml:space="preserve"> التي تحدث غالبا في المجتمع وتعيينها بناء على العديد من النظريات اللغوية ، سواء في اللغويات الغربية أو اللغويات العربية التي يتم تضمينها بشكل خاص في علم كيفية قراءة القرآن. بشكل عام ، في اللغويات العربية ، ينقسم هذا </w:t>
      </w:r>
      <w:r w:rsidR="000F707E" w:rsidRPr="00344D91">
        <w:rPr>
          <w:rFonts w:ascii="Traditional Arabic" w:hAnsi="Traditional Arabic" w:cs="Traditional Arabic"/>
          <w:sz w:val="36"/>
          <w:szCs w:val="36"/>
          <w:rtl/>
        </w:rPr>
        <w:t>اللحن</w:t>
      </w:r>
      <w:r w:rsidRPr="00344D91">
        <w:rPr>
          <w:rFonts w:ascii="Traditional Arabic" w:hAnsi="Traditional Arabic" w:cs="Traditional Arabic"/>
          <w:sz w:val="36"/>
          <w:szCs w:val="36"/>
          <w:rtl/>
        </w:rPr>
        <w:t xml:space="preserve"> إلى قسمين وهما </w:t>
      </w:r>
      <w:r w:rsidR="000F707E" w:rsidRPr="00344D91">
        <w:rPr>
          <w:rFonts w:ascii="Traditional Arabic" w:hAnsi="Traditional Arabic" w:cs="Traditional Arabic"/>
          <w:sz w:val="36"/>
          <w:szCs w:val="36"/>
          <w:rtl/>
        </w:rPr>
        <w:t>لحن</w:t>
      </w:r>
      <w:r w:rsidRPr="00344D91">
        <w:rPr>
          <w:rFonts w:ascii="Traditional Arabic" w:hAnsi="Traditional Arabic" w:cs="Traditional Arabic"/>
          <w:sz w:val="36"/>
          <w:szCs w:val="36"/>
          <w:rtl/>
        </w:rPr>
        <w:t xml:space="preserve"> جالي و</w:t>
      </w:r>
      <w:r w:rsidR="000F707E" w:rsidRPr="00344D91">
        <w:rPr>
          <w:rFonts w:ascii="Traditional Arabic" w:hAnsi="Traditional Arabic" w:cs="Traditional Arabic"/>
          <w:sz w:val="36"/>
          <w:szCs w:val="36"/>
          <w:rtl/>
        </w:rPr>
        <w:t xml:space="preserve"> لحن</w:t>
      </w:r>
      <w:r w:rsidRPr="00344D91">
        <w:rPr>
          <w:rFonts w:ascii="Traditional Arabic" w:hAnsi="Traditional Arabic" w:cs="Traditional Arabic"/>
          <w:sz w:val="36"/>
          <w:szCs w:val="36"/>
          <w:rtl/>
        </w:rPr>
        <w:t xml:space="preserve"> خافي.</w:t>
      </w:r>
    </w:p>
    <w:p w14:paraId="6A3DAEAE" w14:textId="67B33858" w:rsidR="00DA61A9" w:rsidRPr="00344D91" w:rsidRDefault="00DA61A9" w:rsidP="00344D91">
      <w:pPr>
        <w:bidi/>
        <w:spacing w:after="0" w:line="240" w:lineRule="auto"/>
        <w:jc w:val="both"/>
        <w:rPr>
          <w:rFonts w:ascii="Traditional Arabic" w:hAnsi="Traditional Arabic" w:cs="Traditional Arabic"/>
          <w:sz w:val="36"/>
          <w:szCs w:val="36"/>
          <w:rtl/>
        </w:rPr>
      </w:pPr>
      <w:r w:rsidRPr="00344D91">
        <w:rPr>
          <w:rFonts w:ascii="Traditional Arabic" w:hAnsi="Traditional Arabic" w:cs="Traditional Arabic"/>
          <w:sz w:val="36"/>
          <w:szCs w:val="36"/>
          <w:rtl/>
        </w:rPr>
        <w:t>وهذا مفصل في شكل شرح ل "الإتقان على النحو التالي"</w:t>
      </w:r>
      <w:r w:rsidR="001E2DB1" w:rsidRPr="00344D91">
        <w:rPr>
          <w:rStyle w:val="FootnoteReference"/>
          <w:rFonts w:ascii="Traditional Arabic" w:hAnsi="Traditional Arabic" w:cs="Traditional Arabic"/>
          <w:sz w:val="36"/>
          <w:szCs w:val="36"/>
          <w:rtl/>
        </w:rPr>
        <w:footnoteReference w:id="1"/>
      </w:r>
      <w:r w:rsidRPr="00344D91">
        <w:rPr>
          <w:rFonts w:ascii="Traditional Arabic" w:hAnsi="Traditional Arabic" w:cs="Traditional Arabic"/>
          <w:sz w:val="36"/>
          <w:szCs w:val="36"/>
          <w:rtl/>
        </w:rPr>
        <w:t xml:space="preserve">: </w:t>
      </w:r>
      <w:r w:rsidR="000F707E" w:rsidRPr="00344D91">
        <w:rPr>
          <w:rFonts w:ascii="Traditional Arabic" w:hAnsi="Traditional Arabic" w:cs="Traditional Arabic"/>
          <w:sz w:val="36"/>
          <w:szCs w:val="36"/>
          <w:rtl/>
        </w:rPr>
        <w:t>لحن</w:t>
      </w:r>
      <w:r w:rsidRPr="00344D91">
        <w:rPr>
          <w:rFonts w:ascii="Traditional Arabic" w:hAnsi="Traditional Arabic" w:cs="Traditional Arabic"/>
          <w:sz w:val="36"/>
          <w:szCs w:val="36"/>
          <w:rtl/>
        </w:rPr>
        <w:t xml:space="preserve"> جالي هو خطأ في النطق باللغة العربية يمكن أن يغير معناه. يسمى هذا </w:t>
      </w:r>
      <w:r w:rsidR="000F707E" w:rsidRPr="00344D91">
        <w:rPr>
          <w:rFonts w:ascii="Traditional Arabic" w:hAnsi="Traditional Arabic" w:cs="Traditional Arabic"/>
          <w:sz w:val="36"/>
          <w:szCs w:val="36"/>
          <w:rtl/>
        </w:rPr>
        <w:t>اللحن</w:t>
      </w:r>
      <w:r w:rsidRPr="00344D91">
        <w:rPr>
          <w:rFonts w:ascii="Traditional Arabic" w:hAnsi="Traditional Arabic" w:cs="Traditional Arabic"/>
          <w:sz w:val="36"/>
          <w:szCs w:val="36"/>
          <w:rtl/>
        </w:rPr>
        <w:t xml:space="preserve"> جالي ، أو "خطأ كبير" بسبب تأثيره الذي يمكن أن يغير المعنى. وفي الوقت نفسه ، فإن </w:t>
      </w:r>
      <w:r w:rsidR="000F707E" w:rsidRPr="00344D91">
        <w:rPr>
          <w:rFonts w:ascii="Traditional Arabic" w:hAnsi="Traditional Arabic" w:cs="Traditional Arabic"/>
          <w:sz w:val="36"/>
          <w:szCs w:val="36"/>
          <w:rtl/>
        </w:rPr>
        <w:t>لحن</w:t>
      </w:r>
      <w:r w:rsidRPr="00344D91">
        <w:rPr>
          <w:rFonts w:ascii="Traditional Arabic" w:hAnsi="Traditional Arabic" w:cs="Traditional Arabic"/>
          <w:sz w:val="36"/>
          <w:szCs w:val="36"/>
          <w:rtl/>
        </w:rPr>
        <w:t xml:space="preserve"> خافي هو خطأ في النطق لا يغير المعنى. هذا الخطأ مخفي ، ولهذا السبب يطلق عليه باللغة العربية خافي.</w:t>
      </w:r>
    </w:p>
    <w:p w14:paraId="5B634691" w14:textId="64C7BD7F" w:rsidR="00C518F8" w:rsidRPr="00344D91" w:rsidRDefault="00DA61A9" w:rsidP="00344D91">
      <w:pPr>
        <w:pStyle w:val="BodyTextIndent2"/>
        <w:spacing w:after="0" w:line="240" w:lineRule="auto"/>
        <w:jc w:val="both"/>
        <w:rPr>
          <w:rFonts w:ascii="Traditional Arabic" w:hAnsi="Traditional Arabic" w:cs="Traditional Arabic"/>
          <w:sz w:val="36"/>
          <w:szCs w:val="36"/>
        </w:rPr>
      </w:pPr>
      <w:r w:rsidRPr="00344D91">
        <w:rPr>
          <w:rFonts w:ascii="Traditional Arabic" w:hAnsi="Traditional Arabic" w:cs="Traditional Arabic"/>
          <w:sz w:val="36"/>
          <w:szCs w:val="36"/>
          <w:rtl/>
        </w:rPr>
        <w:t xml:space="preserve">يرتبط هذا بتجمع عرقين في </w:t>
      </w:r>
      <w:r w:rsidR="000F707E" w:rsidRPr="00344D91">
        <w:rPr>
          <w:rFonts w:ascii="Traditional Arabic" w:hAnsi="Traditional Arabic" w:cs="Traditional Arabic"/>
          <w:sz w:val="36"/>
          <w:szCs w:val="36"/>
          <w:rtl/>
        </w:rPr>
        <w:t>ش</w:t>
      </w:r>
      <w:r w:rsidRPr="00344D91">
        <w:rPr>
          <w:rFonts w:ascii="Traditional Arabic" w:hAnsi="Traditional Arabic" w:cs="Traditional Arabic"/>
          <w:sz w:val="36"/>
          <w:szCs w:val="36"/>
          <w:rtl/>
        </w:rPr>
        <w:t xml:space="preserve">ربون ، وهما العرق الجاوي والعرق السوندي اللذان يجلبان أرضهما في وقت واحد وفقا لأحرف نطقة مختلفة. </w:t>
      </w:r>
      <w:r w:rsidR="00C518F8" w:rsidRPr="00344D91">
        <w:rPr>
          <w:rFonts w:ascii="Traditional Arabic" w:hAnsi="Traditional Arabic" w:cs="Traditional Arabic"/>
          <w:sz w:val="36"/>
          <w:szCs w:val="36"/>
          <w:rtl/>
        </w:rPr>
        <w:t xml:space="preserve">عند دراستها تاريخيا ، تعد شربون واحدة من المناطق التي كانت بداية الإسلام في إندونيسيا ، حتى أصبحت واحدة من بوابات دخول الإسلام إلى إندونيسيا. هذا يعني تلقائيا أن سكان شربون هم من بين المجموعة الأولى التي تتعلم اللغة العربية. شيء آخر في دائرة الضوء هو </w:t>
      </w:r>
      <w:r w:rsidR="00C518F8" w:rsidRPr="00344D91">
        <w:rPr>
          <w:rFonts w:ascii="Traditional Arabic" w:hAnsi="Traditional Arabic" w:cs="Traditional Arabic"/>
          <w:sz w:val="36"/>
          <w:szCs w:val="36"/>
          <w:rtl/>
        </w:rPr>
        <w:lastRenderedPageBreak/>
        <w:t>حقيقة أن شربون هي واحدة من المناطق التي تضم أكبر عدد من المدارس الداخلية الإسلامية والمؤسسات التعليمية بين المناطق الأخرى. هذا يعطي تلقائيا اللون لتطوير اللغة العربية في منطقة شربون.</w:t>
      </w:r>
    </w:p>
    <w:p w14:paraId="4659AA9E" w14:textId="01C65817" w:rsidR="00344D91" w:rsidRDefault="003527A9" w:rsidP="007F2480">
      <w:pPr>
        <w:pStyle w:val="BodyTextIndent2"/>
        <w:spacing w:after="0" w:line="240" w:lineRule="auto"/>
        <w:jc w:val="both"/>
        <w:rPr>
          <w:rFonts w:ascii="Traditional Arabic" w:hAnsi="Traditional Arabic" w:cs="Traditional Arabic"/>
          <w:sz w:val="36"/>
          <w:szCs w:val="36"/>
          <w:rtl/>
        </w:rPr>
      </w:pPr>
      <w:r w:rsidRPr="00344D91">
        <w:rPr>
          <w:rFonts w:ascii="Traditional Arabic" w:hAnsi="Traditional Arabic" w:cs="Traditional Arabic"/>
          <w:sz w:val="36"/>
          <w:szCs w:val="36"/>
          <w:rtl/>
        </w:rPr>
        <w:t xml:space="preserve">هذا عامل جذب كبير للباحثين للكشف عن بعض الحقائق المتعلقة بوجود لان في </w:t>
      </w:r>
      <w:r w:rsidR="00FB3C04" w:rsidRPr="00344D91">
        <w:rPr>
          <w:rFonts w:ascii="Traditional Arabic" w:hAnsi="Traditional Arabic" w:cs="Traditional Arabic"/>
          <w:sz w:val="36"/>
          <w:szCs w:val="36"/>
          <w:rtl/>
        </w:rPr>
        <w:t>شربون</w:t>
      </w:r>
      <w:r w:rsidRPr="00344D91">
        <w:rPr>
          <w:rFonts w:ascii="Traditional Arabic" w:hAnsi="Traditional Arabic" w:cs="Traditional Arabic"/>
          <w:sz w:val="36"/>
          <w:szCs w:val="36"/>
          <w:rtl/>
        </w:rPr>
        <w:t xml:space="preserve"> ليتم دراستها من وجهات نظر مختلفة ، بدءا من علم الأحياء واللغويات والتعليم ومن منظور التاريخ. بحيث يمكن استخدام البيانات الواقعية لهذه الدراسة كأساس لتنفيذ استراتيجيات تعلم اللغة العربية في شربون التي تتوافق مع الاحتياجات. يشعر الباحثون بأنهم مدعوون للكشف عن الأشياء الثلاثة التالية:</w:t>
      </w:r>
      <w:r w:rsidR="007F2480" w:rsidRPr="007F2480">
        <w:rPr>
          <w:rFonts w:ascii="Traditional Arabic" w:hAnsi="Traditional Arabic" w:cs="Traditional Arabic" w:hint="cs"/>
          <w:sz w:val="36"/>
          <w:szCs w:val="36"/>
          <w:rtl/>
        </w:rPr>
        <w:t xml:space="preserve"> </w:t>
      </w:r>
      <w:r w:rsidR="007F2480">
        <w:rPr>
          <w:rFonts w:ascii="Traditional Arabic" w:hAnsi="Traditional Arabic" w:cs="Traditional Arabic" w:hint="cs"/>
          <w:sz w:val="36"/>
          <w:szCs w:val="36"/>
          <w:rtl/>
        </w:rPr>
        <w:t>1.</w:t>
      </w:r>
      <w:r w:rsidR="007F2480" w:rsidRPr="007E1786">
        <w:rPr>
          <w:rFonts w:ascii="Traditional Arabic" w:hAnsi="Traditional Arabic" w:cs="Traditional Arabic"/>
          <w:sz w:val="36"/>
          <w:szCs w:val="36"/>
          <w:rtl/>
        </w:rPr>
        <w:t>وصف أشكال اللحن الشائعة في اللغة العربية في العالم بشكل عام وفي شربون بشكل خاص</w:t>
      </w:r>
      <w:r w:rsidR="007F2480">
        <w:rPr>
          <w:rFonts w:ascii="Traditional Arabic" w:hAnsi="Traditional Arabic" w:cs="Traditional Arabic" w:hint="cs"/>
          <w:sz w:val="36"/>
          <w:szCs w:val="36"/>
          <w:rtl/>
        </w:rPr>
        <w:t>, 2.</w:t>
      </w:r>
      <w:r w:rsidR="007F2480" w:rsidRPr="007E1786">
        <w:rPr>
          <w:rFonts w:ascii="Traditional Arabic" w:hAnsi="Traditional Arabic" w:cs="Traditional Arabic"/>
          <w:sz w:val="36"/>
          <w:szCs w:val="36"/>
          <w:rtl/>
        </w:rPr>
        <w:t>شرح رسم الخرائط والأنساب لعملية حدوث اللحن باللغة العربية في شربون من خلال الانتباه إلى الظروف الاجتماعية اللغوية والتعليمية والتاريخية القائمة</w:t>
      </w:r>
      <w:r w:rsidR="007F2480">
        <w:rPr>
          <w:rFonts w:ascii="Traditional Arabic" w:hAnsi="Traditional Arabic" w:cs="Traditional Arabic" w:hint="cs"/>
          <w:sz w:val="36"/>
          <w:szCs w:val="36"/>
          <w:rtl/>
        </w:rPr>
        <w:t xml:space="preserve">, 3. </w:t>
      </w:r>
      <w:r w:rsidR="007F2480" w:rsidRPr="007E1786">
        <w:rPr>
          <w:rFonts w:ascii="Traditional Arabic" w:hAnsi="Traditional Arabic" w:cs="Traditional Arabic"/>
          <w:sz w:val="36"/>
          <w:szCs w:val="36"/>
          <w:rtl/>
        </w:rPr>
        <w:t>معرفة العوامل التي تؤثر على حدوث اللحن في شربون</w:t>
      </w:r>
      <w:r w:rsidR="007F2480" w:rsidRPr="007E1786">
        <w:rPr>
          <w:rFonts w:ascii="Traditional Arabic" w:hAnsi="Traditional Arabic" w:cs="Traditional Arabic" w:hint="cs"/>
          <w:sz w:val="36"/>
          <w:szCs w:val="36"/>
          <w:rtl/>
        </w:rPr>
        <w:t>.</w:t>
      </w:r>
    </w:p>
    <w:p w14:paraId="312E1225" w14:textId="77777777" w:rsidR="007F2480" w:rsidRPr="007F2480" w:rsidRDefault="007F2480" w:rsidP="007F2480">
      <w:pPr>
        <w:pStyle w:val="BodyTextIndent2"/>
        <w:spacing w:after="0" w:line="240" w:lineRule="auto"/>
        <w:jc w:val="both"/>
        <w:rPr>
          <w:rFonts w:ascii="Traditional Arabic" w:hAnsi="Traditional Arabic" w:cs="Traditional Arabic"/>
          <w:sz w:val="36"/>
          <w:szCs w:val="36"/>
          <w:rtl/>
        </w:rPr>
      </w:pPr>
    </w:p>
    <w:p w14:paraId="31B74710" w14:textId="5F2DF96B" w:rsidR="007F2480" w:rsidRPr="007F2480" w:rsidRDefault="00FB3C04" w:rsidP="007F2480">
      <w:pPr>
        <w:pStyle w:val="Heading1"/>
        <w:spacing w:after="0" w:line="240" w:lineRule="auto"/>
        <w:rPr>
          <w:sz w:val="36"/>
          <w:szCs w:val="36"/>
          <w:rtl/>
        </w:rPr>
      </w:pPr>
      <w:r w:rsidRPr="005C778A">
        <w:rPr>
          <w:sz w:val="36"/>
          <w:szCs w:val="36"/>
          <w:rtl/>
        </w:rPr>
        <w:t>منهج البحث</w:t>
      </w:r>
    </w:p>
    <w:p w14:paraId="282B1BE6" w14:textId="14B72D69" w:rsidR="00B41653" w:rsidRPr="00344D91" w:rsidRDefault="00B41653" w:rsidP="00344D91">
      <w:pPr>
        <w:bidi/>
        <w:spacing w:after="0" w:line="240" w:lineRule="auto"/>
        <w:ind w:firstLine="720"/>
        <w:jc w:val="both"/>
        <w:rPr>
          <w:rFonts w:ascii="Traditional Arabic" w:hAnsi="Traditional Arabic" w:cs="Traditional Arabic"/>
          <w:sz w:val="36"/>
          <w:szCs w:val="36"/>
          <w:rtl/>
        </w:rPr>
      </w:pPr>
      <w:r w:rsidRPr="00344D91">
        <w:rPr>
          <w:rFonts w:ascii="Traditional Arabic" w:hAnsi="Traditional Arabic" w:cs="Traditional Arabic"/>
          <w:sz w:val="36"/>
          <w:szCs w:val="36"/>
          <w:rtl/>
        </w:rPr>
        <w:t>هذا البحث هو بحث نوعي. تكون البيانات التي تم جمعها في شكل كلمات أو صور. تأتي البيانات المعنية من المقابلات والملاحظات الميدانية والصور والوثائق الشخصية وغيرها</w:t>
      </w:r>
      <w:r w:rsidR="00F7666D" w:rsidRPr="00344D91">
        <w:rPr>
          <w:rStyle w:val="FootnoteReference"/>
          <w:rFonts w:ascii="Traditional Arabic" w:hAnsi="Traditional Arabic" w:cs="Traditional Arabic"/>
          <w:sz w:val="36"/>
          <w:szCs w:val="36"/>
          <w:rtl/>
        </w:rPr>
        <w:footnoteReference w:id="2"/>
      </w:r>
      <w:r w:rsidRPr="00344D91">
        <w:rPr>
          <w:rFonts w:ascii="Traditional Arabic" w:hAnsi="Traditional Arabic" w:cs="Traditional Arabic"/>
          <w:sz w:val="36"/>
          <w:szCs w:val="36"/>
          <w:rtl/>
        </w:rPr>
        <w:t>. لذلك ، تستخدم هذه الدراسة منهجا وصفيا. البحث الوصفي هو البحث الذي يصف ظاهرة معينة أو مجموعة سكانية حصل عليها الباحث من مواضيع في شكل أفراد أو منظمات أو وجهات نظر أخرى. والغرض من ذلك هو شرح الجوانب المتعلقة بالظاهرة المرصودة وشرح خصائص الظاهرة أو المشكلة الحالية.</w:t>
      </w:r>
    </w:p>
    <w:p w14:paraId="5D8044F2" w14:textId="5546D5C1" w:rsidR="00B41653" w:rsidRPr="00344D91" w:rsidRDefault="00B41653" w:rsidP="00344D91">
      <w:pPr>
        <w:bidi/>
        <w:spacing w:after="0" w:line="240" w:lineRule="auto"/>
        <w:ind w:firstLine="720"/>
        <w:jc w:val="both"/>
        <w:rPr>
          <w:rFonts w:ascii="Traditional Arabic" w:hAnsi="Traditional Arabic" w:cs="Traditional Arabic"/>
          <w:sz w:val="36"/>
          <w:szCs w:val="36"/>
          <w:rtl/>
        </w:rPr>
      </w:pPr>
      <w:r w:rsidRPr="00344D91">
        <w:rPr>
          <w:rFonts w:ascii="Traditional Arabic" w:hAnsi="Traditional Arabic" w:cs="Traditional Arabic"/>
          <w:sz w:val="36"/>
          <w:szCs w:val="36"/>
          <w:rtl/>
        </w:rPr>
        <w:t>تم تصنيف مصادر البيانات في هذه الدراسة إلى فئتين ، وهي المصادر الأولية الأولى ، والثانية ، المصادر الثانوية. المصادر الأولية هي البيانات التي تم الحصول عليها من المقابلات المتعمقة من كل من الطلاب والمعلمين ومديري المنازل الريفية وقادة المجتمع. وفي الوقت نفسه ، يكون المصدر الثانوي في شكل بيانات وثيقة. هذه الوثيقة في شكل بيانات في الميدان بما في ذلك الكتابات والملاحظات الداعمة.</w:t>
      </w:r>
    </w:p>
    <w:p w14:paraId="77ED88CF" w14:textId="6388DBEC" w:rsidR="00B41653" w:rsidRPr="00344D91" w:rsidRDefault="00B41653" w:rsidP="00344D91">
      <w:pPr>
        <w:bidi/>
        <w:spacing w:after="0" w:line="240" w:lineRule="auto"/>
        <w:ind w:firstLine="720"/>
        <w:jc w:val="both"/>
        <w:rPr>
          <w:rFonts w:ascii="Traditional Arabic" w:hAnsi="Traditional Arabic" w:cs="Traditional Arabic"/>
          <w:sz w:val="36"/>
          <w:szCs w:val="36"/>
          <w:rtl/>
        </w:rPr>
      </w:pPr>
      <w:r w:rsidRPr="00344D91">
        <w:rPr>
          <w:rFonts w:ascii="Traditional Arabic" w:hAnsi="Traditional Arabic" w:cs="Traditional Arabic"/>
          <w:sz w:val="36"/>
          <w:szCs w:val="36"/>
          <w:rtl/>
        </w:rPr>
        <w:t xml:space="preserve">طريقة جمع البيانات في هذه الدراسة هي طريقة مراقبة المشاركين في شكل الاستماع. تتم طريقة المشاهدة أو الاستماع عن طريق الاستماع </w:t>
      </w:r>
      <w:r w:rsidRPr="00780A81">
        <w:rPr>
          <w:rFonts w:ascii="Traditional Arabic" w:hAnsi="Traditional Arabic" w:cs="Traditional Arabic"/>
          <w:color w:val="FF0000"/>
          <w:sz w:val="36"/>
          <w:szCs w:val="36"/>
          <w:rtl/>
        </w:rPr>
        <w:t>,</w:t>
      </w:r>
      <w:r w:rsidRPr="00344D91">
        <w:rPr>
          <w:rFonts w:ascii="Traditional Arabic" w:hAnsi="Traditional Arabic" w:cs="Traditional Arabic"/>
          <w:sz w:val="36"/>
          <w:szCs w:val="36"/>
          <w:rtl/>
        </w:rPr>
        <w:t>أي الاستماع إلى استخدام اللغة</w:t>
      </w:r>
      <w:r w:rsidR="00F7666D" w:rsidRPr="00344D91">
        <w:rPr>
          <w:rStyle w:val="FootnoteReference"/>
          <w:rFonts w:ascii="Traditional Arabic" w:hAnsi="Traditional Arabic" w:cs="Traditional Arabic"/>
          <w:sz w:val="36"/>
          <w:szCs w:val="36"/>
          <w:rtl/>
        </w:rPr>
        <w:footnoteReference w:id="3"/>
      </w:r>
      <w:r w:rsidRPr="00344D91">
        <w:rPr>
          <w:rFonts w:ascii="Traditional Arabic" w:hAnsi="Traditional Arabic" w:cs="Traditional Arabic"/>
          <w:sz w:val="36"/>
          <w:szCs w:val="36"/>
          <w:rtl/>
        </w:rPr>
        <w:t xml:space="preserve">. </w:t>
      </w:r>
      <w:r w:rsidR="00787602" w:rsidRPr="00344D91">
        <w:rPr>
          <w:rFonts w:ascii="Traditional Arabic" w:hAnsi="Traditional Arabic" w:cs="Traditional Arabic"/>
          <w:sz w:val="36"/>
          <w:szCs w:val="36"/>
          <w:rtl/>
        </w:rPr>
        <w:t xml:space="preserve">يتم تنفيذ هذه الطريقة من </w:t>
      </w:r>
      <w:r w:rsidR="00787602" w:rsidRPr="00344D91">
        <w:rPr>
          <w:rFonts w:ascii="Traditional Arabic" w:hAnsi="Traditional Arabic" w:cs="Traditional Arabic"/>
          <w:sz w:val="36"/>
          <w:szCs w:val="36"/>
          <w:rtl/>
        </w:rPr>
        <w:lastRenderedPageBreak/>
        <w:t>خلال الاستماع إلى استخدام اللغة العربية في شربون الموجودة في الأشخاص الذين يقومون بالعبادة ، ثم تعلم اللغة العربية أيضا في مختلف المؤسسات التعليمية في منطقة شربون مثل المدارس الداخلية الإسلامية والمدارس والحرم الجامعي.</w:t>
      </w:r>
    </w:p>
    <w:p w14:paraId="1D102A1D" w14:textId="064EEB5C" w:rsidR="00787602" w:rsidRPr="00344D91" w:rsidRDefault="00787602" w:rsidP="00344D91">
      <w:pPr>
        <w:bidi/>
        <w:spacing w:after="0" w:line="240" w:lineRule="auto"/>
        <w:ind w:firstLine="720"/>
        <w:jc w:val="both"/>
        <w:rPr>
          <w:rFonts w:ascii="Traditional Arabic" w:hAnsi="Traditional Arabic" w:cs="Traditional Arabic"/>
          <w:sz w:val="36"/>
          <w:szCs w:val="36"/>
          <w:rtl/>
        </w:rPr>
      </w:pPr>
      <w:r w:rsidRPr="00344D91">
        <w:rPr>
          <w:rFonts w:ascii="Traditional Arabic" w:hAnsi="Traditional Arabic" w:cs="Traditional Arabic"/>
          <w:sz w:val="36"/>
          <w:szCs w:val="36"/>
          <w:rtl/>
        </w:rPr>
        <w:t>استخدام اللغة هنا هو استخدام اللغة المنطوقة لأن الكائن الذي تتم دراسته هو في شكل نطق. تستخدم تقنية توفير البيانات في هذه الدراسة تقنية متقدمة ، وهي تقنية التسجيل. بعد الاستماع ، سيقوم الباحث بوضع علامة على الكلمات العربية التي تشير إلى وجود اختلاف عن النطق العربي الأصلي.</w:t>
      </w:r>
    </w:p>
    <w:p w14:paraId="05CA6DC2" w14:textId="23920272" w:rsidR="00787602" w:rsidRPr="00344D91" w:rsidRDefault="00787602" w:rsidP="00344D91">
      <w:pPr>
        <w:bidi/>
        <w:spacing w:after="0" w:line="240" w:lineRule="auto"/>
        <w:ind w:firstLine="720"/>
        <w:jc w:val="both"/>
        <w:rPr>
          <w:rFonts w:ascii="Traditional Arabic" w:hAnsi="Traditional Arabic" w:cs="Traditional Arabic"/>
          <w:sz w:val="36"/>
          <w:szCs w:val="36"/>
        </w:rPr>
      </w:pPr>
      <w:r w:rsidRPr="00344D91">
        <w:rPr>
          <w:rFonts w:ascii="Traditional Arabic" w:hAnsi="Traditional Arabic" w:cs="Traditional Arabic"/>
          <w:sz w:val="36"/>
          <w:szCs w:val="36"/>
          <w:rtl/>
        </w:rPr>
        <w:t>تم تصميم البحث الوصفي للحصول على معلومات حول حالة الأعراض في وقت إجراء الدراسة. الغرض من هذا البحث هو وصف متغيرات أو شروط "ما هو موجود" في الموقف</w:t>
      </w:r>
      <w:r w:rsidR="00F7666D" w:rsidRPr="00344D91">
        <w:rPr>
          <w:rStyle w:val="FootnoteReference"/>
          <w:rFonts w:ascii="Traditional Arabic" w:hAnsi="Traditional Arabic" w:cs="Traditional Arabic"/>
          <w:sz w:val="36"/>
          <w:szCs w:val="36"/>
          <w:rtl/>
        </w:rPr>
        <w:footnoteReference w:id="4"/>
      </w:r>
      <w:r w:rsidRPr="00344D91">
        <w:rPr>
          <w:rFonts w:ascii="Traditional Arabic" w:hAnsi="Traditional Arabic" w:cs="Traditional Arabic"/>
          <w:sz w:val="36"/>
          <w:szCs w:val="36"/>
          <w:rtl/>
        </w:rPr>
        <w:t>. سيتم عرض البيانات التي حصل عليها الباحث في هذه الدراسة بطريقة وصفية نوعية</w:t>
      </w:r>
      <w:r w:rsidRPr="00344D91">
        <w:rPr>
          <w:rFonts w:ascii="Traditional Arabic" w:hAnsi="Traditional Arabic" w:cs="Traditional Arabic"/>
          <w:sz w:val="36"/>
          <w:szCs w:val="36"/>
        </w:rPr>
        <w:t>.</w:t>
      </w:r>
    </w:p>
    <w:p w14:paraId="61E48D86" w14:textId="741C5ED3" w:rsidR="00722831" w:rsidRDefault="00722831" w:rsidP="0057317C">
      <w:pPr>
        <w:bidi/>
        <w:spacing w:after="0" w:line="240" w:lineRule="auto"/>
        <w:ind w:firstLine="720"/>
        <w:jc w:val="both"/>
        <w:rPr>
          <w:rFonts w:ascii="Traditional Arabic" w:hAnsi="Traditional Arabic" w:cs="Traditional Arabic"/>
          <w:sz w:val="36"/>
          <w:szCs w:val="36"/>
        </w:rPr>
      </w:pPr>
      <w:r>
        <w:rPr>
          <w:rFonts w:ascii="Traditional Arabic" w:hAnsi="Traditional Arabic" w:cs="Traditional Arabic"/>
          <w:noProof/>
          <w:sz w:val="36"/>
          <w:szCs w:val="36"/>
        </w:rPr>
        <mc:AlternateContent>
          <mc:Choice Requires="wps">
            <w:drawing>
              <wp:anchor distT="0" distB="0" distL="114300" distR="114300" simplePos="0" relativeHeight="251659264" behindDoc="0" locked="0" layoutInCell="1" allowOverlap="1" wp14:anchorId="40F2CAA1" wp14:editId="409BAE10">
                <wp:simplePos x="0" y="0"/>
                <wp:positionH relativeFrom="margin">
                  <wp:posOffset>40820</wp:posOffset>
                </wp:positionH>
                <wp:positionV relativeFrom="paragraph">
                  <wp:posOffset>627289</wp:posOffset>
                </wp:positionV>
                <wp:extent cx="5864679" cy="1200150"/>
                <wp:effectExtent l="19050" t="19050" r="22225" b="38100"/>
                <wp:wrapNone/>
                <wp:docPr id="1" name="Arrow: Right 1"/>
                <wp:cNvGraphicFramePr/>
                <a:graphic xmlns:a="http://schemas.openxmlformats.org/drawingml/2006/main">
                  <a:graphicData uri="http://schemas.microsoft.com/office/word/2010/wordprocessingShape">
                    <wps:wsp>
                      <wps:cNvSpPr/>
                      <wps:spPr>
                        <a:xfrm flipH="1">
                          <a:off x="0" y="0"/>
                          <a:ext cx="5864679" cy="12001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79D5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3.2pt;margin-top:49.4pt;width:461.8pt;height:94.5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" adj="19390" fillcolor="#4f81bd [3204]" strokecolor="#243f60 [1604]" strokeweight="2pt">
                <w10:wrap anchorx="margin"/>
              </v:shape>
            </w:pict>
          </mc:Fallback>
        </mc:AlternateContent>
      </w:r>
      <w:r w:rsidR="00787602" w:rsidRPr="00344D91">
        <w:rPr>
          <w:rFonts w:ascii="Traditional Arabic" w:hAnsi="Traditional Arabic" w:cs="Traditional Arabic"/>
          <w:sz w:val="36"/>
          <w:szCs w:val="36"/>
          <w:rtl/>
        </w:rPr>
        <w:t>سيتم عرض البيانات التي حصل عليها الباحث في هذه الدراسة بطريقة وصفية نوعية يتم تنفيذ عملية تحليل البيانات من قبل الباحث من خلال المراحل التالية:</w:t>
      </w:r>
    </w:p>
    <w:p w14:paraId="2697B83D" w14:textId="219B65FE" w:rsidR="00722831" w:rsidRDefault="00722831" w:rsidP="00722831">
      <w:pPr>
        <w:bidi/>
        <w:spacing w:after="0" w:line="240" w:lineRule="auto"/>
        <w:ind w:firstLine="720"/>
        <w:jc w:val="both"/>
        <w:rPr>
          <w:rFonts w:ascii="Traditional Arabic" w:hAnsi="Traditional Arabic" w:cs="Traditional Arabic"/>
          <w:sz w:val="36"/>
          <w:szCs w:val="36"/>
        </w:rPr>
      </w:pPr>
      <w:r>
        <w:rPr>
          <w:rFonts w:ascii="Traditional Arabic" w:hAnsi="Traditional Arabic" w:cs="Traditional Arabic"/>
          <w:noProof/>
          <w:sz w:val="36"/>
          <w:szCs w:val="36"/>
        </w:rPr>
        <mc:AlternateContent>
          <mc:Choice Requires="wps">
            <w:drawing>
              <wp:anchor distT="0" distB="0" distL="114300" distR="114300" simplePos="0" relativeHeight="251664384" behindDoc="0" locked="0" layoutInCell="1" allowOverlap="1" wp14:anchorId="79BB69A3" wp14:editId="7DECAD84">
                <wp:simplePos x="0" y="0"/>
                <wp:positionH relativeFrom="column">
                  <wp:posOffset>925286</wp:posOffset>
                </wp:positionH>
                <wp:positionV relativeFrom="paragraph">
                  <wp:posOffset>289651</wp:posOffset>
                </wp:positionV>
                <wp:extent cx="1491343" cy="478699"/>
                <wp:effectExtent l="0" t="0" r="13970" b="17145"/>
                <wp:wrapNone/>
                <wp:docPr id="6" name="Rectangle: Rounded Corners 6"/>
                <wp:cNvGraphicFramePr/>
                <a:graphic xmlns:a="http://schemas.openxmlformats.org/drawingml/2006/main">
                  <a:graphicData uri="http://schemas.microsoft.com/office/word/2010/wordprocessingShape">
                    <wps:wsp>
                      <wps:cNvSpPr/>
                      <wps:spPr>
                        <a:xfrm>
                          <a:off x="0" y="0"/>
                          <a:ext cx="1491343" cy="47869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A239404" w14:textId="4673FAA2" w:rsidR="00722831" w:rsidRDefault="008F1632" w:rsidP="00722831">
                            <w:pPr>
                              <w:jc w:val="center"/>
                            </w:pPr>
                            <w:r w:rsidRPr="00344D91">
                              <w:rPr>
                                <w:rFonts w:ascii="Traditional Arabic" w:hAnsi="Traditional Arabic" w:cs="Traditional Arabic"/>
                                <w:sz w:val="36"/>
                                <w:szCs w:val="36"/>
                                <w:rtl/>
                              </w:rPr>
                              <w:t>التحقق من صحة البيانات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BB69A3" id="Rectangle: Rounded Corners 6" o:spid="_x0000_s1026" style="position:absolute;left:0;text-align:left;margin-left:72.85pt;margin-top:22.8pt;width:117.4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" fillcolor="white [3201]" strokecolor="#f79646 [3209]" strokeweight="2pt">
                <v:textbox>
                  <w:txbxContent>
                    <w:p w14:paraId="4A239404" w14:textId="4673FAA2" w:rsidR="00722831" w:rsidRDefault="008F1632" w:rsidP="00722831">
                      <w:pPr>
                        <w:jc w:val="center"/>
                      </w:pPr>
                      <w:r w:rsidRPr="00344D91">
                        <w:rPr>
                          <w:rFonts w:ascii="Traditional Arabic" w:hAnsi="Traditional Arabic" w:cs="Traditional Arabic"/>
                          <w:sz w:val="36"/>
                          <w:szCs w:val="36"/>
                          <w:rtl/>
                        </w:rPr>
                        <w:t>التحقق من صحة البيانات</w:t>
                      </w:r>
                    </w:p>
                  </w:txbxContent>
                </v:textbox>
              </v:roundrect>
            </w:pict>
          </mc:Fallback>
        </mc:AlternateContent>
      </w:r>
      <w:r>
        <w:rPr>
          <w:rFonts w:ascii="Traditional Arabic" w:hAnsi="Traditional Arabic" w:cs="Traditional Arabic"/>
          <w:noProof/>
          <w:sz w:val="36"/>
          <w:szCs w:val="36"/>
        </w:rPr>
        <mc:AlternateContent>
          <mc:Choice Requires="wps">
            <w:drawing>
              <wp:anchor distT="0" distB="0" distL="114300" distR="114300" simplePos="0" relativeHeight="251660288" behindDoc="0" locked="0" layoutInCell="1" allowOverlap="1" wp14:anchorId="36B8A529" wp14:editId="4B432C47">
                <wp:simplePos x="0" y="0"/>
                <wp:positionH relativeFrom="column">
                  <wp:posOffset>4229100</wp:posOffset>
                </wp:positionH>
                <wp:positionV relativeFrom="paragraph">
                  <wp:posOffset>297543</wp:posOffset>
                </wp:positionV>
                <wp:extent cx="1605280" cy="467541"/>
                <wp:effectExtent l="0" t="0" r="13970" b="27940"/>
                <wp:wrapNone/>
                <wp:docPr id="4" name="Rectangle: Rounded Corners 4"/>
                <wp:cNvGraphicFramePr/>
                <a:graphic xmlns:a="http://schemas.openxmlformats.org/drawingml/2006/main">
                  <a:graphicData uri="http://schemas.microsoft.com/office/word/2010/wordprocessingShape">
                    <wps:wsp>
                      <wps:cNvSpPr/>
                      <wps:spPr>
                        <a:xfrm>
                          <a:off x="0" y="0"/>
                          <a:ext cx="1605280" cy="467541"/>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C0516B4" w14:textId="3D57F364" w:rsidR="00722831" w:rsidRDefault="00722831" w:rsidP="00722831">
                            <w:pPr>
                              <w:jc w:val="center"/>
                            </w:pPr>
                            <w:r w:rsidRPr="00344D91">
                              <w:rPr>
                                <w:rFonts w:ascii="Traditional Arabic" w:hAnsi="Traditional Arabic" w:cs="Traditional Arabic"/>
                                <w:sz w:val="36"/>
                                <w:szCs w:val="36"/>
                                <w:rtl/>
                              </w:rPr>
                              <w:t xml:space="preserve">جمع </w:t>
                            </w:r>
                            <w:r w:rsidRPr="00344D91">
                              <w:rPr>
                                <w:rFonts w:ascii="Traditional Arabic" w:hAnsi="Traditional Arabic" w:cs="Traditional Arabic"/>
                                <w:sz w:val="36"/>
                                <w:szCs w:val="36"/>
                                <w:rtl/>
                              </w:rPr>
                              <w:t>البيانات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B8A529" id="Rectangle: Rounded Corners 4" o:spid="_x0000_s1027" style="position:absolute;left:0;text-align:left;margin-left:333pt;margin-top:23.45pt;width:126.4pt;height:36.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" fillcolor="white [3201]" strokecolor="#f79646 [3209]" strokeweight="2pt">
                <v:textbox>
                  <w:txbxContent>
                    <w:p w14:paraId="4C0516B4" w14:textId="3D57F364" w:rsidR="00722831" w:rsidRDefault="00722831" w:rsidP="00722831">
                      <w:pPr>
                        <w:jc w:val="center"/>
                      </w:pPr>
                      <w:r w:rsidRPr="00344D91">
                        <w:rPr>
                          <w:rFonts w:ascii="Traditional Arabic" w:hAnsi="Traditional Arabic" w:cs="Traditional Arabic"/>
                          <w:sz w:val="36"/>
                          <w:szCs w:val="36"/>
                          <w:rtl/>
                        </w:rPr>
                        <w:t>جمع البيانات</w:t>
                      </w:r>
                    </w:p>
                  </w:txbxContent>
                </v:textbox>
              </v:roundrect>
            </w:pict>
          </mc:Fallback>
        </mc:AlternateContent>
      </w:r>
      <w:r>
        <w:rPr>
          <w:rFonts w:ascii="Traditional Arabic" w:hAnsi="Traditional Arabic" w:cs="Traditional Arabic"/>
          <w:noProof/>
          <w:sz w:val="36"/>
          <w:szCs w:val="36"/>
        </w:rPr>
        <mc:AlternateContent>
          <mc:Choice Requires="wps">
            <w:drawing>
              <wp:anchor distT="0" distB="0" distL="114300" distR="114300" simplePos="0" relativeHeight="251662336" behindDoc="0" locked="0" layoutInCell="1" allowOverlap="1" wp14:anchorId="7E91C050" wp14:editId="72F87E07">
                <wp:simplePos x="0" y="0"/>
                <wp:positionH relativeFrom="column">
                  <wp:posOffset>2574471</wp:posOffset>
                </wp:positionH>
                <wp:positionV relativeFrom="paragraph">
                  <wp:posOffset>289650</wp:posOffset>
                </wp:positionV>
                <wp:extent cx="1605280" cy="478699"/>
                <wp:effectExtent l="0" t="0" r="13970" b="17145"/>
                <wp:wrapNone/>
                <wp:docPr id="5" name="Rectangle: Rounded Corners 5"/>
                <wp:cNvGraphicFramePr/>
                <a:graphic xmlns:a="http://schemas.openxmlformats.org/drawingml/2006/main">
                  <a:graphicData uri="http://schemas.microsoft.com/office/word/2010/wordprocessingShape">
                    <wps:wsp>
                      <wps:cNvSpPr/>
                      <wps:spPr>
                        <a:xfrm>
                          <a:off x="0" y="0"/>
                          <a:ext cx="1605280" cy="47869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D8889AE" w14:textId="143508D6" w:rsidR="00722831" w:rsidRDefault="00722831" w:rsidP="00722831">
                            <w:pPr>
                              <w:jc w:val="center"/>
                            </w:pPr>
                            <w:r w:rsidRPr="00344D91">
                              <w:rPr>
                                <w:rFonts w:ascii="Traditional Arabic" w:hAnsi="Traditional Arabic" w:cs="Traditional Arabic"/>
                                <w:sz w:val="36"/>
                                <w:szCs w:val="36"/>
                                <w:rtl/>
                              </w:rPr>
                              <w:t xml:space="preserve">اختيار </w:t>
                            </w:r>
                            <w:r w:rsidRPr="00344D91">
                              <w:rPr>
                                <w:rFonts w:ascii="Traditional Arabic" w:hAnsi="Traditional Arabic" w:cs="Traditional Arabic"/>
                                <w:sz w:val="36"/>
                                <w:szCs w:val="36"/>
                                <w:rtl/>
                              </w:rPr>
                              <w:t>البيانات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91C050" id="Rectangle: Rounded Corners 5" o:spid="_x0000_s1028" style="position:absolute;left:0;text-align:left;margin-left:202.7pt;margin-top:22.8pt;width:126.4pt;height:37.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" fillcolor="white [3201]" strokecolor="#f79646 [3209]" strokeweight="2pt">
                <v:textbox>
                  <w:txbxContent>
                    <w:p w14:paraId="3D8889AE" w14:textId="143508D6" w:rsidR="00722831" w:rsidRDefault="00722831" w:rsidP="00722831">
                      <w:pPr>
                        <w:jc w:val="center"/>
                      </w:pPr>
                      <w:r w:rsidRPr="00344D91">
                        <w:rPr>
                          <w:rFonts w:ascii="Traditional Arabic" w:hAnsi="Traditional Arabic" w:cs="Traditional Arabic"/>
                          <w:sz w:val="36"/>
                          <w:szCs w:val="36"/>
                          <w:rtl/>
                        </w:rPr>
                        <w:t>اختيار البيانات</w:t>
                      </w:r>
                    </w:p>
                  </w:txbxContent>
                </v:textbox>
              </v:roundrect>
            </w:pict>
          </mc:Fallback>
        </mc:AlternateContent>
      </w:r>
    </w:p>
    <w:p w14:paraId="4A545699" w14:textId="32B9EBE4" w:rsidR="00722831" w:rsidRDefault="00722831" w:rsidP="00722831">
      <w:pPr>
        <w:bidi/>
        <w:spacing w:after="0" w:line="240" w:lineRule="auto"/>
        <w:ind w:firstLine="720"/>
        <w:jc w:val="both"/>
        <w:rPr>
          <w:rFonts w:ascii="Traditional Arabic" w:hAnsi="Traditional Arabic" w:cs="Traditional Arabic"/>
          <w:sz w:val="36"/>
          <w:szCs w:val="36"/>
        </w:rPr>
      </w:pPr>
      <w:r w:rsidRPr="00344D91">
        <w:rPr>
          <w:rFonts w:ascii="Traditional Arabic" w:hAnsi="Traditional Arabic" w:cs="Traditional Arabic"/>
          <w:sz w:val="36"/>
          <w:szCs w:val="36"/>
          <w:rtl/>
        </w:rPr>
        <w:t xml:space="preserve">التحقق من صحة </w:t>
      </w:r>
    </w:p>
    <w:p w14:paraId="0D7A547D" w14:textId="77777777" w:rsidR="00722831" w:rsidRDefault="00722831" w:rsidP="00722831">
      <w:pPr>
        <w:bidi/>
        <w:spacing w:after="0" w:line="240" w:lineRule="auto"/>
        <w:ind w:firstLine="720"/>
        <w:jc w:val="both"/>
        <w:rPr>
          <w:rFonts w:ascii="Traditional Arabic" w:hAnsi="Traditional Arabic" w:cs="Traditional Arabic"/>
          <w:sz w:val="36"/>
          <w:szCs w:val="36"/>
        </w:rPr>
      </w:pPr>
    </w:p>
    <w:p w14:paraId="1A8F0D82" w14:textId="0C0DEE44" w:rsidR="00344D91" w:rsidRPr="00757B28" w:rsidRDefault="00787602" w:rsidP="00722831">
      <w:pPr>
        <w:bidi/>
        <w:spacing w:after="0" w:line="240" w:lineRule="auto"/>
        <w:ind w:firstLine="720"/>
        <w:jc w:val="both"/>
        <w:rPr>
          <w:rFonts w:ascii="Traditional Arabic" w:hAnsi="Traditional Arabic" w:cs="Traditional Arabic"/>
          <w:sz w:val="36"/>
          <w:szCs w:val="36"/>
          <w:rtl/>
        </w:rPr>
      </w:pPr>
      <w:r w:rsidRPr="00344D91">
        <w:rPr>
          <w:rFonts w:ascii="Traditional Arabic" w:hAnsi="Traditional Arabic" w:cs="Traditional Arabic"/>
          <w:sz w:val="36"/>
          <w:szCs w:val="36"/>
          <w:rtl/>
        </w:rPr>
        <w:t xml:space="preserve"> </w:t>
      </w:r>
      <w:bookmarkStart w:id="2" w:name="_Hlk175750951"/>
      <w:r w:rsidRPr="00344D91">
        <w:rPr>
          <w:rFonts w:ascii="Traditional Arabic" w:hAnsi="Traditional Arabic" w:cs="Traditional Arabic"/>
          <w:sz w:val="36"/>
          <w:szCs w:val="36"/>
          <w:rtl/>
        </w:rPr>
        <w:t>(1) جمع البيانات ، بدءا من مصادر مختلفة ، أي من عدة مخبرين والملاحظات المباشرة التي يقوم بها الباحث والتي يتم كتابتها بعد ذلك في الملاحظات الميدانية والنصوص والمقابلات والتوثيق. (2) تتبع عملية اختيار البيانات ومن ثم إعداد تصنيف البيانات مرحلة تحليل البيانات باستخدام التحليل الصوتي للكلمات التي تشير إلى التغيرات. (3) التحقق من صحة البيانات باستخدام طريقة التثليث ، أي مقارنة البيانات التي تم الحصول عليها من مصدر بآخر</w:t>
      </w:r>
      <w:r w:rsidR="00F7666D" w:rsidRPr="00344D91">
        <w:rPr>
          <w:rStyle w:val="FootnoteReference"/>
          <w:rFonts w:ascii="Traditional Arabic" w:hAnsi="Traditional Arabic" w:cs="Traditional Arabic"/>
          <w:sz w:val="36"/>
          <w:szCs w:val="36"/>
          <w:rtl/>
        </w:rPr>
        <w:footnoteReference w:id="5"/>
      </w:r>
      <w:r w:rsidRPr="00344D91">
        <w:rPr>
          <w:rFonts w:ascii="Traditional Arabic" w:hAnsi="Traditional Arabic" w:cs="Traditional Arabic"/>
          <w:sz w:val="36"/>
          <w:szCs w:val="36"/>
          <w:rtl/>
        </w:rPr>
        <w:t xml:space="preserve">. </w:t>
      </w:r>
      <w:r w:rsidR="004C57CD" w:rsidRPr="00344D91">
        <w:rPr>
          <w:rFonts w:ascii="Traditional Arabic" w:hAnsi="Traditional Arabic" w:cs="Traditional Arabic"/>
          <w:sz w:val="36"/>
          <w:szCs w:val="36"/>
          <w:rtl/>
        </w:rPr>
        <w:t xml:space="preserve">وبالتالي ، ستعرف نتائج هذا التحليل العديد من السمات الصوتية للغة العربية التي تغيرت بسبب تأثير الصوتيات في السوندية والجاوية. </w:t>
      </w:r>
      <w:bookmarkEnd w:id="2"/>
      <w:r w:rsidR="004C57CD" w:rsidRPr="00344D91">
        <w:rPr>
          <w:rFonts w:ascii="Traditional Arabic" w:hAnsi="Traditional Arabic" w:cs="Traditional Arabic"/>
          <w:sz w:val="36"/>
          <w:szCs w:val="36"/>
          <w:rtl/>
        </w:rPr>
        <w:t xml:space="preserve">ثم من المعروف أيضا أن هناك أشكالا من النمو بسبب عوامل أخرى. وكذلك مع طريقة استخلاص المعلومات من الأقران </w:t>
      </w:r>
      <w:r w:rsidR="004C57CD" w:rsidRPr="00344D91">
        <w:rPr>
          <w:rFonts w:ascii="Traditional Arabic" w:hAnsi="Traditional Arabic" w:cs="Traditional Arabic"/>
          <w:sz w:val="36"/>
          <w:szCs w:val="36"/>
          <w:rtl/>
        </w:rPr>
        <w:lastRenderedPageBreak/>
        <w:t>، أي من خلال مناقشة البيانات التي تم جمعها مع الأطراف التي لديها المعرفة والخبرة ذات الصلة ، سواء الأقران أو كبار المحاضرين والأصدقاء على وجه الخصوص.</w:t>
      </w:r>
    </w:p>
    <w:p w14:paraId="188D1786" w14:textId="68B2F08B" w:rsidR="001F5693" w:rsidRPr="00757B28" w:rsidRDefault="004C57CD" w:rsidP="00B513DC">
      <w:pPr>
        <w:bidi/>
        <w:spacing w:after="0" w:line="240" w:lineRule="auto"/>
        <w:ind w:firstLine="713"/>
        <w:jc w:val="both"/>
        <w:rPr>
          <w:rFonts w:ascii="Traditional Arabic" w:hAnsi="Traditional Arabic" w:cs="Traditional Arabic"/>
          <w:sz w:val="36"/>
          <w:szCs w:val="36"/>
          <w:rtl/>
        </w:rPr>
      </w:pPr>
      <w:r w:rsidRPr="00757B28">
        <w:rPr>
          <w:rFonts w:ascii="Traditional Arabic" w:hAnsi="Traditional Arabic" w:cs="Traditional Arabic"/>
          <w:sz w:val="36"/>
          <w:szCs w:val="36"/>
          <w:rtl/>
        </w:rPr>
        <w:t>النظريات المستخدمة في هذه الدراسة:</w:t>
      </w:r>
      <w:r w:rsidR="00B513DC">
        <w:rPr>
          <w:rFonts w:ascii="Traditional Arabic" w:hAnsi="Traditional Arabic" w:cs="Traditional Arabic"/>
          <w:sz w:val="36"/>
          <w:szCs w:val="36"/>
        </w:rPr>
        <w:t xml:space="preserve"> </w:t>
      </w:r>
      <w:r w:rsidR="00B513DC">
        <w:rPr>
          <w:rFonts w:ascii="Traditional Arabic" w:hAnsi="Traditional Arabic" w:cs="Traditional Arabic" w:hint="cs"/>
          <w:sz w:val="36"/>
          <w:szCs w:val="36"/>
          <w:rtl/>
          <w:lang w:bidi="ar-MA"/>
        </w:rPr>
        <w:t xml:space="preserve"> أولا </w:t>
      </w:r>
      <w:r w:rsidR="00AE2290" w:rsidRPr="00757B28">
        <w:rPr>
          <w:rFonts w:ascii="Traditional Arabic" w:hAnsi="Traditional Arabic" w:cs="Traditional Arabic"/>
          <w:sz w:val="36"/>
          <w:szCs w:val="36"/>
          <w:rtl/>
        </w:rPr>
        <w:t>نظر</w:t>
      </w:r>
      <w:r w:rsidR="00B513DC">
        <w:rPr>
          <w:rFonts w:ascii="Traditional Arabic" w:hAnsi="Traditional Arabic" w:cs="Traditional Arabic" w:hint="cs"/>
          <w:sz w:val="36"/>
          <w:szCs w:val="36"/>
          <w:rtl/>
        </w:rPr>
        <w:t>ية</w:t>
      </w:r>
      <w:r w:rsidR="00AE2290" w:rsidRPr="00757B28">
        <w:rPr>
          <w:rFonts w:ascii="Traditional Arabic" w:hAnsi="Traditional Arabic" w:cs="Traditional Arabic"/>
          <w:sz w:val="36"/>
          <w:szCs w:val="36"/>
          <w:rtl/>
        </w:rPr>
        <w:t xml:space="preserve"> </w:t>
      </w:r>
      <w:r w:rsidR="00B513DC">
        <w:rPr>
          <w:rFonts w:ascii="Traditional Arabic" w:hAnsi="Traditional Arabic" w:cs="Traditional Arabic" w:hint="cs"/>
          <w:sz w:val="36"/>
          <w:szCs w:val="36"/>
          <w:rtl/>
        </w:rPr>
        <w:t>ت</w:t>
      </w:r>
      <w:r w:rsidR="00AE2290" w:rsidRPr="00757B28">
        <w:rPr>
          <w:rFonts w:ascii="Traditional Arabic" w:hAnsi="Traditional Arabic" w:cs="Traditional Arabic"/>
          <w:sz w:val="36"/>
          <w:szCs w:val="36"/>
          <w:rtl/>
        </w:rPr>
        <w:t>ستخدم لتفكيك واستجواب المعرفة والممارسات الاجتماعية والذات البشرية</w:t>
      </w:r>
      <w:r w:rsidR="00F7666D" w:rsidRPr="00757B28">
        <w:rPr>
          <w:rStyle w:val="FootnoteReference"/>
          <w:rFonts w:ascii="Traditional Arabic" w:hAnsi="Traditional Arabic" w:cs="Traditional Arabic"/>
          <w:sz w:val="36"/>
          <w:szCs w:val="36"/>
          <w:rtl/>
        </w:rPr>
        <w:footnoteReference w:id="6"/>
      </w:r>
      <w:r w:rsidR="00AE2290" w:rsidRPr="00757B28">
        <w:rPr>
          <w:rFonts w:ascii="Traditional Arabic" w:hAnsi="Traditional Arabic" w:cs="Traditional Arabic"/>
          <w:sz w:val="36"/>
          <w:szCs w:val="36"/>
          <w:rtl/>
        </w:rPr>
        <w:t xml:space="preserve">. </w:t>
      </w:r>
      <w:r w:rsidR="00A951D0" w:rsidRPr="00757B28">
        <w:rPr>
          <w:rFonts w:ascii="Traditional Arabic" w:hAnsi="Traditional Arabic" w:cs="Traditional Arabic"/>
          <w:sz w:val="36"/>
          <w:szCs w:val="36"/>
          <w:rtl/>
        </w:rPr>
        <w:t xml:space="preserve">يشار إلى هذا من قبل </w:t>
      </w:r>
      <w:r w:rsidR="00A951D0" w:rsidRPr="00757B28">
        <w:rPr>
          <w:rFonts w:asciiTheme="majorBidi" w:hAnsiTheme="majorBidi" w:cstheme="majorBidi"/>
          <w:sz w:val="24"/>
          <w:szCs w:val="24"/>
        </w:rPr>
        <w:t>Gadame</w:t>
      </w:r>
      <w:r w:rsidR="00A635AF" w:rsidRPr="00757B28">
        <w:rPr>
          <w:rFonts w:asciiTheme="majorBidi" w:hAnsiTheme="majorBidi" w:cstheme="majorBidi"/>
          <w:sz w:val="24"/>
          <w:szCs w:val="24"/>
        </w:rPr>
        <w:t>r</w:t>
      </w:r>
      <w:r w:rsidR="00A951D0" w:rsidRPr="00757B28">
        <w:rPr>
          <w:rFonts w:asciiTheme="majorBidi" w:hAnsiTheme="majorBidi" w:cstheme="majorBidi"/>
          <w:sz w:val="24"/>
          <w:szCs w:val="24"/>
        </w:rPr>
        <w:t xml:space="preserve"> </w:t>
      </w:r>
      <w:r w:rsidR="00A635AF" w:rsidRPr="00757B28">
        <w:rPr>
          <w:rFonts w:ascii="Traditional Arabic" w:hAnsi="Traditional Arabic" w:cs="Traditional Arabic"/>
          <w:sz w:val="36"/>
          <w:szCs w:val="36"/>
          <w:rtl/>
        </w:rPr>
        <w:t xml:space="preserve"> على أنه تاريخ فعال. هذا هو ما يفسر أن التاريخ هو الحاضر.</w:t>
      </w:r>
      <w:r w:rsidR="00F7666D" w:rsidRPr="00757B28">
        <w:rPr>
          <w:rStyle w:val="FootnoteReference"/>
          <w:rFonts w:ascii="Traditional Arabic" w:hAnsi="Traditional Arabic" w:cs="Traditional Arabic"/>
          <w:sz w:val="36"/>
          <w:szCs w:val="36"/>
          <w:rtl/>
        </w:rPr>
        <w:footnoteReference w:id="7"/>
      </w:r>
      <w:r w:rsidR="00B513DC">
        <w:rPr>
          <w:rFonts w:ascii="Traditional Arabic" w:hAnsi="Traditional Arabic" w:cs="Traditional Arabic" w:hint="cs"/>
          <w:sz w:val="36"/>
          <w:szCs w:val="36"/>
          <w:rtl/>
        </w:rPr>
        <w:t xml:space="preserve"> وثانيا</w:t>
      </w:r>
      <w:r w:rsidR="00A635AF" w:rsidRPr="00757B28">
        <w:rPr>
          <w:rFonts w:ascii="Traditional Arabic" w:hAnsi="Traditional Arabic" w:cs="Traditional Arabic"/>
          <w:sz w:val="36"/>
          <w:szCs w:val="36"/>
          <w:rtl/>
        </w:rPr>
        <w:t xml:space="preserve"> </w:t>
      </w:r>
      <w:r w:rsidR="00B513DC" w:rsidRPr="00757B28">
        <w:rPr>
          <w:rFonts w:ascii="Traditional Arabic" w:hAnsi="Traditional Arabic" w:cs="Traditional Arabic"/>
          <w:sz w:val="36"/>
          <w:szCs w:val="36"/>
          <w:rtl/>
        </w:rPr>
        <w:t>نظر</w:t>
      </w:r>
      <w:r w:rsidR="00B513DC">
        <w:rPr>
          <w:rFonts w:ascii="Traditional Arabic" w:hAnsi="Traditional Arabic" w:cs="Traditional Arabic" w:hint="cs"/>
          <w:sz w:val="36"/>
          <w:szCs w:val="36"/>
          <w:rtl/>
        </w:rPr>
        <w:t>ية</w:t>
      </w:r>
      <w:r w:rsidR="00B513DC" w:rsidRPr="00757B28">
        <w:rPr>
          <w:rFonts w:ascii="Traditional Arabic" w:hAnsi="Traditional Arabic" w:cs="Traditional Arabic"/>
          <w:sz w:val="36"/>
          <w:szCs w:val="36"/>
          <w:rtl/>
        </w:rPr>
        <w:t xml:space="preserve"> </w:t>
      </w:r>
      <w:r w:rsidR="00A635AF" w:rsidRPr="00757B28">
        <w:rPr>
          <w:rFonts w:ascii="Traditional Arabic" w:hAnsi="Traditional Arabic" w:cs="Traditional Arabic"/>
          <w:sz w:val="36"/>
          <w:szCs w:val="36"/>
          <w:rtl/>
        </w:rPr>
        <w:t>نوريس</w:t>
      </w:r>
      <w:r w:rsidR="00F7666D" w:rsidRPr="00757B28">
        <w:rPr>
          <w:rStyle w:val="FootnoteReference"/>
          <w:rFonts w:ascii="Traditional Arabic" w:hAnsi="Traditional Arabic" w:cs="Traditional Arabic"/>
          <w:sz w:val="36"/>
          <w:szCs w:val="36"/>
          <w:rtl/>
        </w:rPr>
        <w:footnoteReference w:id="8"/>
      </w:r>
      <w:r w:rsidR="00A635AF" w:rsidRPr="00757B28">
        <w:rPr>
          <w:rFonts w:ascii="Traditional Arabic" w:hAnsi="Traditional Arabic" w:cs="Traditional Arabic"/>
          <w:sz w:val="36"/>
          <w:szCs w:val="36"/>
          <w:rtl/>
        </w:rPr>
        <w:t>بأن هناك ثلاثة أنواع مختلفة من الانحرافات اللغوية فيما يتعلق بهذه الأخطاء اللغوية. تشمل هذه الأشياء الثلاثة الأخطاء والأخطاء والهفوات</w:t>
      </w:r>
      <w:r w:rsidR="00B513DC">
        <w:rPr>
          <w:rFonts w:ascii="Traditional Arabic" w:hAnsi="Traditional Arabic" w:cs="Traditional Arabic" w:hint="cs"/>
          <w:sz w:val="36"/>
          <w:szCs w:val="36"/>
          <w:rtl/>
        </w:rPr>
        <w:t xml:space="preserve">. وهذا </w:t>
      </w:r>
      <w:r w:rsidR="00B61206" w:rsidRPr="00757B28">
        <w:rPr>
          <w:rFonts w:ascii="Traditional Arabic" w:hAnsi="Traditional Arabic" w:cs="Traditional Arabic"/>
          <w:sz w:val="36"/>
          <w:szCs w:val="36"/>
          <w:rtl/>
        </w:rPr>
        <w:t xml:space="preserve">فيما يتعلق بهذا التحليل للأخطاء اللغوية ، يجادل </w:t>
      </w:r>
      <w:r w:rsidR="00B61206" w:rsidRPr="00757B28">
        <w:rPr>
          <w:rFonts w:ascii="Traditional Arabic" w:hAnsi="Traditional Arabic" w:cs="Traditional Arabic"/>
          <w:sz w:val="36"/>
          <w:szCs w:val="36"/>
        </w:rPr>
        <w:t xml:space="preserve"> </w:t>
      </w:r>
      <w:proofErr w:type="spellStart"/>
      <w:r w:rsidR="00B61206" w:rsidRPr="00E4671D">
        <w:rPr>
          <w:rFonts w:asciiTheme="majorBidi" w:hAnsiTheme="majorBidi" w:cstheme="majorBidi"/>
          <w:sz w:val="24"/>
          <w:szCs w:val="24"/>
        </w:rPr>
        <w:t>Duskova</w:t>
      </w:r>
      <w:proofErr w:type="spellEnd"/>
      <w:r w:rsidR="00B61206" w:rsidRPr="00757B28">
        <w:rPr>
          <w:rFonts w:ascii="Traditional Arabic" w:hAnsi="Traditional Arabic" w:cs="Traditional Arabic"/>
          <w:sz w:val="36"/>
          <w:szCs w:val="36"/>
          <w:rtl/>
        </w:rPr>
        <w:t>و</w:t>
      </w:r>
      <w:r w:rsidR="00B61206" w:rsidRPr="00757B28">
        <w:rPr>
          <w:rFonts w:ascii="Traditional Arabic" w:hAnsi="Traditional Arabic" w:cs="Traditional Arabic"/>
          <w:sz w:val="36"/>
          <w:szCs w:val="36"/>
        </w:rPr>
        <w:t xml:space="preserve"> </w:t>
      </w:r>
      <w:r w:rsidR="00F7666D" w:rsidRPr="00757B28">
        <w:rPr>
          <w:rStyle w:val="FootnoteReference"/>
          <w:rFonts w:ascii="Traditional Arabic" w:hAnsi="Traditional Arabic" w:cs="Traditional Arabic"/>
          <w:sz w:val="36"/>
          <w:szCs w:val="36"/>
        </w:rPr>
        <w:footnoteReference w:id="9"/>
      </w:r>
      <w:proofErr w:type="spellStart"/>
      <w:r w:rsidR="00B61206" w:rsidRPr="00E4671D">
        <w:rPr>
          <w:rFonts w:asciiTheme="majorBidi" w:hAnsiTheme="majorBidi" w:cstheme="majorBidi"/>
          <w:sz w:val="24"/>
          <w:szCs w:val="24"/>
        </w:rPr>
        <w:t>Rossipal</w:t>
      </w:r>
      <w:proofErr w:type="spellEnd"/>
      <w:r w:rsidR="00B61206" w:rsidRPr="00E4671D">
        <w:rPr>
          <w:rFonts w:asciiTheme="majorBidi" w:hAnsiTheme="majorBidi" w:cstheme="majorBidi"/>
          <w:sz w:val="24"/>
          <w:szCs w:val="24"/>
        </w:rPr>
        <w:t xml:space="preserve"> </w:t>
      </w:r>
      <w:bookmarkStart w:id="3" w:name="_Hlk175753085"/>
      <w:r w:rsidR="00B513DC">
        <w:rPr>
          <w:rFonts w:asciiTheme="majorBidi" w:hAnsiTheme="majorBidi" w:cstheme="majorBidi" w:hint="cs"/>
          <w:sz w:val="24"/>
          <w:szCs w:val="24"/>
          <w:rtl/>
        </w:rPr>
        <w:t>.</w:t>
      </w:r>
      <w:r w:rsidR="00B513DC" w:rsidRPr="00B513DC">
        <w:rPr>
          <w:rFonts w:ascii="Traditional Arabic" w:hAnsi="Traditional Arabic" w:cs="Traditional Arabic" w:hint="cs"/>
          <w:sz w:val="36"/>
          <w:szCs w:val="36"/>
          <w:rtl/>
        </w:rPr>
        <w:t>و</w:t>
      </w:r>
      <w:r w:rsidR="00B61206" w:rsidRPr="00B513DC">
        <w:rPr>
          <w:rFonts w:ascii="Traditional Arabic" w:hAnsi="Traditional Arabic" w:cs="Traditional Arabic"/>
          <w:sz w:val="36"/>
          <w:szCs w:val="36"/>
          <w:rtl/>
        </w:rPr>
        <w:t>نظرية تعليم اللغة العربية</w:t>
      </w:r>
      <w:bookmarkEnd w:id="3"/>
      <w:r w:rsidR="00B513DC" w:rsidRPr="00B513DC">
        <w:rPr>
          <w:rFonts w:ascii="Traditional Arabic" w:hAnsi="Traditional Arabic" w:cs="Traditional Arabic" w:hint="cs"/>
          <w:sz w:val="36"/>
          <w:szCs w:val="36"/>
          <w:rtl/>
        </w:rPr>
        <w:t xml:space="preserve"> </w:t>
      </w:r>
      <w:r w:rsidR="00B61206" w:rsidRPr="00B513DC">
        <w:rPr>
          <w:rFonts w:ascii="Traditional Arabic" w:hAnsi="Traditional Arabic" w:cs="Traditional Arabic"/>
          <w:sz w:val="36"/>
          <w:szCs w:val="36"/>
          <w:rtl/>
        </w:rPr>
        <w:t>وهي</w:t>
      </w:r>
      <w:r w:rsidR="00B61206" w:rsidRPr="00757B28">
        <w:rPr>
          <w:rFonts w:ascii="Traditional Arabic" w:hAnsi="Traditional Arabic" w:cs="Traditional Arabic"/>
          <w:sz w:val="36"/>
          <w:szCs w:val="36"/>
          <w:rtl/>
        </w:rPr>
        <w:t xml:space="preserve">: علويات التقدم </w:t>
      </w:r>
      <w:r w:rsidR="00757B28">
        <w:rPr>
          <w:rFonts w:ascii="Traditional Arabic" w:hAnsi="Traditional Arabic" w:cs="Traditional Arabic" w:hint="cs"/>
          <w:sz w:val="36"/>
          <w:szCs w:val="36"/>
          <w:rtl/>
        </w:rPr>
        <w:t>و</w:t>
      </w:r>
      <w:r w:rsidR="00B61206" w:rsidRPr="00757B28">
        <w:rPr>
          <w:rFonts w:ascii="Traditional Arabic" w:hAnsi="Traditional Arabic" w:cs="Traditional Arabic"/>
          <w:sz w:val="36"/>
          <w:szCs w:val="36"/>
          <w:rtl/>
        </w:rPr>
        <w:t xml:space="preserve">الدقاه </w:t>
      </w:r>
      <w:r w:rsidR="00757B28">
        <w:rPr>
          <w:rFonts w:ascii="Traditional Arabic" w:hAnsi="Traditional Arabic" w:cs="Traditional Arabic" w:hint="cs"/>
          <w:sz w:val="36"/>
          <w:szCs w:val="36"/>
          <w:rtl/>
        </w:rPr>
        <w:t>و</w:t>
      </w:r>
      <w:r w:rsidR="00B61206" w:rsidRPr="00757B28">
        <w:rPr>
          <w:rFonts w:ascii="Traditional Arabic" w:hAnsi="Traditional Arabic" w:cs="Traditional Arabic"/>
          <w:sz w:val="36"/>
          <w:szCs w:val="36"/>
          <w:rtl/>
        </w:rPr>
        <w:t>التدرج</w:t>
      </w:r>
      <w:r w:rsidR="00757B28">
        <w:rPr>
          <w:rFonts w:ascii="Traditional Arabic" w:hAnsi="Traditional Arabic" w:cs="Traditional Arabic" w:hint="cs"/>
          <w:sz w:val="36"/>
          <w:szCs w:val="36"/>
          <w:rtl/>
        </w:rPr>
        <w:t xml:space="preserve"> و</w:t>
      </w:r>
      <w:r w:rsidR="00B61206" w:rsidRPr="00757B28">
        <w:rPr>
          <w:rFonts w:ascii="Traditional Arabic" w:hAnsi="Traditional Arabic" w:cs="Traditional Arabic"/>
          <w:sz w:val="36"/>
          <w:szCs w:val="36"/>
          <w:rtl/>
        </w:rPr>
        <w:t>عنصر التسيوق</w:t>
      </w:r>
      <w:r w:rsidR="00757B28">
        <w:rPr>
          <w:rFonts w:ascii="Traditional Arabic" w:hAnsi="Traditional Arabic" w:cs="Traditional Arabic" w:hint="cs"/>
          <w:sz w:val="36"/>
          <w:szCs w:val="36"/>
          <w:rtl/>
        </w:rPr>
        <w:t xml:space="preserve"> و</w:t>
      </w:r>
      <w:r w:rsidR="00B61206" w:rsidRPr="00757B28">
        <w:rPr>
          <w:rFonts w:ascii="Traditional Arabic" w:hAnsi="Traditional Arabic" w:cs="Traditional Arabic"/>
          <w:sz w:val="36"/>
          <w:szCs w:val="36"/>
          <w:rtl/>
        </w:rPr>
        <w:t>الدلالة والمطاعنة</w:t>
      </w:r>
      <w:r w:rsidR="00DB1C7B" w:rsidRPr="00B513DC">
        <w:rPr>
          <w:rStyle w:val="FootnoteReference"/>
          <w:rFonts w:ascii="Traditional Arabic" w:hAnsi="Traditional Arabic" w:cs="Traditional Arabic"/>
          <w:sz w:val="36"/>
          <w:szCs w:val="36"/>
          <w:rtl/>
        </w:rPr>
        <w:footnoteReference w:id="10"/>
      </w:r>
      <w:r w:rsidR="00B513DC" w:rsidRPr="00B513DC">
        <w:rPr>
          <w:rFonts w:ascii="Traditional Arabic" w:hAnsi="Traditional Arabic" w:cs="Traditional Arabic" w:hint="cs"/>
          <w:sz w:val="36"/>
          <w:szCs w:val="36"/>
          <w:rtl/>
        </w:rPr>
        <w:t>.</w:t>
      </w:r>
      <w:bookmarkStart w:id="4" w:name="_Hlk175753099"/>
      <w:r w:rsidR="00B513DC" w:rsidRPr="00B513DC">
        <w:rPr>
          <w:rFonts w:ascii="Traditional Arabic" w:hAnsi="Traditional Arabic" w:cs="Traditional Arabic" w:hint="cs"/>
          <w:sz w:val="36"/>
          <w:szCs w:val="36"/>
          <w:rtl/>
        </w:rPr>
        <w:t xml:space="preserve"> و</w:t>
      </w:r>
      <w:r w:rsidR="001F5693" w:rsidRPr="00B513DC">
        <w:rPr>
          <w:rFonts w:ascii="Traditional Arabic" w:hAnsi="Traditional Arabic" w:cs="Traditional Arabic"/>
          <w:sz w:val="36"/>
          <w:szCs w:val="36"/>
          <w:rtl/>
        </w:rPr>
        <w:t>نظرية الإثنوغرافية للغة</w:t>
      </w:r>
      <w:bookmarkEnd w:id="4"/>
      <w:r w:rsidR="00B513DC" w:rsidRPr="00B513DC">
        <w:rPr>
          <w:rFonts w:ascii="Traditional Arabic" w:hAnsi="Traditional Arabic" w:cs="Traditional Arabic" w:hint="cs"/>
          <w:sz w:val="36"/>
          <w:szCs w:val="36"/>
          <w:rtl/>
        </w:rPr>
        <w:t>,</w:t>
      </w:r>
      <w:r w:rsidR="00B513DC">
        <w:rPr>
          <w:rFonts w:ascii="Traditional Arabic" w:hAnsi="Traditional Arabic" w:cs="Traditional Arabic" w:hint="cs"/>
          <w:sz w:val="36"/>
          <w:szCs w:val="36"/>
          <w:rtl/>
        </w:rPr>
        <w:t xml:space="preserve"> يعنى </w:t>
      </w:r>
      <w:r w:rsidR="001F5693" w:rsidRPr="00757B28">
        <w:rPr>
          <w:rFonts w:ascii="Traditional Arabic" w:hAnsi="Traditional Arabic" w:cs="Traditional Arabic"/>
          <w:sz w:val="36"/>
          <w:szCs w:val="36"/>
          <w:rtl/>
        </w:rPr>
        <w:t>أنها إثنوغرافيا التواصل التي كان يشار إليها في الأصل باسم إثنوغرافيا الكلام أو إثنوغرافيا الكلام (إثنوغرافيا التحدث). صاغ مصطلح إثنوغرافيا التحدث في الأصل ديل هايمز ، عالم الأنثروبولوجيا واللغوي الأمريكي</w:t>
      </w:r>
      <w:r w:rsidR="00DB1C7B" w:rsidRPr="00757B28">
        <w:rPr>
          <w:rStyle w:val="FootnoteReference"/>
          <w:rFonts w:ascii="Traditional Arabic" w:hAnsi="Traditional Arabic" w:cs="Traditional Arabic"/>
          <w:sz w:val="36"/>
          <w:szCs w:val="36"/>
          <w:rtl/>
        </w:rPr>
        <w:footnoteReference w:id="11"/>
      </w:r>
      <w:r w:rsidR="001F5693" w:rsidRPr="00757B28">
        <w:rPr>
          <w:rFonts w:ascii="Traditional Arabic" w:hAnsi="Traditional Arabic" w:cs="Traditional Arabic"/>
          <w:sz w:val="36"/>
          <w:szCs w:val="36"/>
          <w:rtl/>
        </w:rPr>
        <w:t xml:space="preserve">. </w:t>
      </w:r>
    </w:p>
    <w:p w14:paraId="07935BDD" w14:textId="77777777" w:rsidR="00757B28" w:rsidRDefault="00757B28" w:rsidP="00261133">
      <w:pPr>
        <w:bidi/>
        <w:spacing w:after="0" w:line="240" w:lineRule="auto"/>
        <w:rPr>
          <w:rFonts w:ascii="Sakkal Majalla" w:hAnsi="Sakkal Majalla" w:cs="Sakkal Majalla"/>
          <w:b/>
          <w:bCs/>
          <w:sz w:val="28"/>
          <w:szCs w:val="28"/>
          <w:rtl/>
        </w:rPr>
      </w:pPr>
    </w:p>
    <w:p w14:paraId="48EBEA3B" w14:textId="0C071A94" w:rsidR="001F5693" w:rsidRPr="00757B28" w:rsidRDefault="001F5693" w:rsidP="00261133">
      <w:pPr>
        <w:bidi/>
        <w:spacing w:after="0" w:line="240" w:lineRule="auto"/>
        <w:rPr>
          <w:rFonts w:ascii="Traditional Arabic" w:hAnsi="Traditional Arabic" w:cs="Traditional Arabic"/>
          <w:b/>
          <w:bCs/>
          <w:sz w:val="36"/>
          <w:szCs w:val="36"/>
          <w:rtl/>
        </w:rPr>
      </w:pPr>
      <w:commentRangeStart w:id="5"/>
      <w:r w:rsidRPr="00757B28">
        <w:rPr>
          <w:rFonts w:ascii="Traditional Arabic" w:hAnsi="Traditional Arabic" w:cs="Traditional Arabic"/>
          <w:b/>
          <w:bCs/>
          <w:sz w:val="36"/>
          <w:szCs w:val="36"/>
          <w:rtl/>
        </w:rPr>
        <w:t>نتائج البحث ومناقشتها</w:t>
      </w:r>
      <w:commentRangeEnd w:id="5"/>
      <w:r w:rsidR="001B02B5">
        <w:rPr>
          <w:rStyle w:val="CommentReference"/>
          <w:rtl/>
        </w:rPr>
        <w:commentReference w:id="5"/>
      </w:r>
    </w:p>
    <w:p w14:paraId="00F08120" w14:textId="5846C7B6" w:rsidR="00A05B1A" w:rsidRDefault="00A05B1A" w:rsidP="00A05B1A">
      <w:pPr>
        <w:bidi/>
        <w:spacing w:after="0" w:line="240" w:lineRule="auto"/>
        <w:ind w:firstLine="713"/>
        <w:rPr>
          <w:rFonts w:ascii="Traditional Arabic" w:hAnsi="Traditional Arabic" w:cs="Traditional Arabic"/>
          <w:b/>
          <w:bCs/>
          <w:sz w:val="36"/>
          <w:szCs w:val="36"/>
          <w:rtl/>
        </w:rPr>
      </w:pPr>
      <w:r>
        <w:rPr>
          <w:rFonts w:ascii="Traditional Arabic" w:hAnsi="Traditional Arabic" w:cs="Traditional Arabic" w:hint="cs"/>
          <w:sz w:val="36"/>
          <w:szCs w:val="36"/>
          <w:rtl/>
        </w:rPr>
        <w:t>و بعد قام ال</w:t>
      </w:r>
      <w:r w:rsidR="009E7B57">
        <w:rPr>
          <w:rFonts w:ascii="Traditional Arabic" w:hAnsi="Traditional Arabic" w:cs="Traditional Arabic" w:hint="cs"/>
          <w:sz w:val="36"/>
          <w:szCs w:val="36"/>
          <w:rtl/>
          <w:lang w:bidi="ar-MA"/>
        </w:rPr>
        <w:t>ب</w:t>
      </w:r>
      <w:r>
        <w:rPr>
          <w:rFonts w:ascii="Traditional Arabic" w:hAnsi="Traditional Arabic" w:cs="Traditional Arabic" w:hint="cs"/>
          <w:sz w:val="36"/>
          <w:szCs w:val="36"/>
          <w:rtl/>
        </w:rPr>
        <w:t>احث ب</w:t>
      </w:r>
      <w:r w:rsidRPr="00344D91">
        <w:rPr>
          <w:rFonts w:ascii="Traditional Arabic" w:hAnsi="Traditional Arabic" w:cs="Traditional Arabic"/>
          <w:sz w:val="36"/>
          <w:szCs w:val="36"/>
          <w:rtl/>
        </w:rPr>
        <w:t>جمع</w:t>
      </w:r>
      <w:r w:rsidRPr="00973B67">
        <w:rPr>
          <w:rFonts w:ascii="Traditional Arabic" w:hAnsi="Traditional Arabic" w:cs="Traditional Arabic"/>
          <w:sz w:val="36"/>
          <w:szCs w:val="36"/>
          <w:rtl/>
        </w:rPr>
        <w:t xml:space="preserve"> </w:t>
      </w:r>
      <w:r w:rsidRPr="00344D91">
        <w:rPr>
          <w:rFonts w:ascii="Traditional Arabic" w:hAnsi="Traditional Arabic" w:cs="Traditional Arabic"/>
          <w:sz w:val="36"/>
          <w:szCs w:val="36"/>
          <w:rtl/>
        </w:rPr>
        <w:t xml:space="preserve">البيانات </w:t>
      </w:r>
      <w:r>
        <w:rPr>
          <w:rFonts w:ascii="Traditional Arabic" w:hAnsi="Traditional Arabic" w:cs="Traditional Arabic" w:hint="cs"/>
          <w:sz w:val="36"/>
          <w:szCs w:val="36"/>
          <w:rtl/>
        </w:rPr>
        <w:t>و ثم ب</w:t>
      </w:r>
      <w:r w:rsidRPr="00344D91">
        <w:rPr>
          <w:rFonts w:ascii="Traditional Arabic" w:hAnsi="Traditional Arabic" w:cs="Traditional Arabic"/>
          <w:sz w:val="36"/>
          <w:szCs w:val="36"/>
          <w:rtl/>
        </w:rPr>
        <w:t>اختيار</w:t>
      </w:r>
      <w:r>
        <w:rPr>
          <w:rFonts w:ascii="Traditional Arabic" w:hAnsi="Traditional Arabic" w:cs="Traditional Arabic" w:hint="cs"/>
          <w:sz w:val="36"/>
          <w:szCs w:val="36"/>
          <w:rtl/>
        </w:rPr>
        <w:t>ها</w:t>
      </w:r>
      <w:r w:rsidRPr="00344D91">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وب</w:t>
      </w:r>
      <w:r w:rsidRPr="00344D91">
        <w:rPr>
          <w:rFonts w:ascii="Traditional Arabic" w:hAnsi="Traditional Arabic" w:cs="Traditional Arabic"/>
          <w:sz w:val="36"/>
          <w:szCs w:val="36"/>
          <w:rtl/>
        </w:rPr>
        <w:t xml:space="preserve">التحقق من صحة البيانات باستخدام طريقة التثليث ، </w:t>
      </w:r>
      <w:r>
        <w:rPr>
          <w:rFonts w:ascii="Traditional Arabic" w:hAnsi="Traditional Arabic" w:cs="Traditional Arabic" w:hint="cs"/>
          <w:sz w:val="36"/>
          <w:szCs w:val="36"/>
          <w:rtl/>
        </w:rPr>
        <w:t xml:space="preserve">فوصف الباجث نتائاج البحث </w:t>
      </w:r>
      <w:r w:rsidRPr="00A05B1A">
        <w:rPr>
          <w:rFonts w:ascii="Traditional Arabic" w:hAnsi="Traditional Arabic" w:cs="Traditional Arabic"/>
          <w:sz w:val="36"/>
          <w:szCs w:val="36"/>
          <w:rtl/>
        </w:rPr>
        <w:t>على النحو التالي</w:t>
      </w:r>
      <w:r>
        <w:rPr>
          <w:rFonts w:ascii="Traditional Arabic" w:hAnsi="Traditional Arabic" w:cs="Traditional Arabic"/>
          <w:sz w:val="36"/>
          <w:szCs w:val="36"/>
        </w:rPr>
        <w:t>:</w:t>
      </w:r>
    </w:p>
    <w:p w14:paraId="43462308" w14:textId="4DB702BA" w:rsidR="001F5693" w:rsidRPr="00757B28" w:rsidRDefault="001F5693" w:rsidP="00A05B1A">
      <w:pPr>
        <w:bidi/>
        <w:spacing w:after="0" w:line="240" w:lineRule="auto"/>
        <w:rPr>
          <w:rFonts w:ascii="Traditional Arabic" w:hAnsi="Traditional Arabic" w:cs="Traditional Arabic"/>
          <w:b/>
          <w:bCs/>
          <w:sz w:val="36"/>
          <w:szCs w:val="36"/>
          <w:rtl/>
          <w:lang w:bidi="ar-MA"/>
        </w:rPr>
      </w:pPr>
      <w:r w:rsidRPr="00757B28">
        <w:rPr>
          <w:rFonts w:ascii="Traditional Arabic" w:hAnsi="Traditional Arabic" w:cs="Traditional Arabic"/>
          <w:b/>
          <w:bCs/>
          <w:sz w:val="36"/>
          <w:szCs w:val="36"/>
          <w:rtl/>
        </w:rPr>
        <w:t>رسم خرائط لغة شربون</w:t>
      </w:r>
      <w:r w:rsidR="00780347">
        <w:rPr>
          <w:rFonts w:ascii="Traditional Arabic" w:hAnsi="Traditional Arabic" w:cs="Traditional Arabic" w:hint="cs"/>
          <w:b/>
          <w:bCs/>
          <w:sz w:val="36"/>
          <w:szCs w:val="36"/>
          <w:rtl/>
          <w:lang w:bidi="ar-MA"/>
        </w:rPr>
        <w:t>ية</w:t>
      </w:r>
    </w:p>
    <w:p w14:paraId="00515A4B" w14:textId="6008641F" w:rsidR="001F5693" w:rsidRPr="00757B28" w:rsidRDefault="001F5693" w:rsidP="00AA7192">
      <w:pPr>
        <w:bidi/>
        <w:spacing w:after="0" w:line="240" w:lineRule="auto"/>
        <w:ind w:firstLine="713"/>
        <w:jc w:val="both"/>
        <w:rPr>
          <w:rFonts w:ascii="Traditional Arabic" w:hAnsi="Traditional Arabic" w:cs="Traditional Arabic"/>
          <w:sz w:val="36"/>
          <w:szCs w:val="36"/>
          <w:rtl/>
        </w:rPr>
      </w:pPr>
      <w:r w:rsidRPr="00757B28">
        <w:rPr>
          <w:rFonts w:ascii="Traditional Arabic" w:hAnsi="Traditional Arabic" w:cs="Traditional Arabic"/>
          <w:sz w:val="36"/>
          <w:szCs w:val="36"/>
          <w:rtl/>
        </w:rPr>
        <w:t xml:space="preserve">شربون هي منطقة فريدة من نوعها في جاوة الغربية التي تقع في الجزء الشرقي وهي الحدود ، وكذلك بوابة مقاطعة جاوة الوسطى. في القطاع الزراعي ، تعد </w:t>
      </w:r>
      <w:r w:rsidR="006078D3" w:rsidRPr="00757B28">
        <w:rPr>
          <w:rFonts w:ascii="Traditional Arabic" w:hAnsi="Traditional Arabic" w:cs="Traditional Arabic"/>
          <w:sz w:val="36"/>
          <w:szCs w:val="36"/>
          <w:rtl/>
        </w:rPr>
        <w:t>منطقة شربون</w:t>
      </w:r>
      <w:r w:rsidRPr="00757B28">
        <w:rPr>
          <w:rFonts w:ascii="Traditional Arabic" w:hAnsi="Traditional Arabic" w:cs="Traditional Arabic"/>
          <w:sz w:val="36"/>
          <w:szCs w:val="36"/>
          <w:rtl/>
        </w:rPr>
        <w:t xml:space="preserve"> واحدة من المناطق المنتجة للأرز الواقعة على طريق </w:t>
      </w:r>
      <w:r w:rsidR="005F1F24" w:rsidRPr="00757B28">
        <w:rPr>
          <w:rFonts w:ascii="Traditional Arabic" w:hAnsi="Traditional Arabic" w:cs="Traditional Arabic"/>
          <w:sz w:val="36"/>
          <w:szCs w:val="36"/>
          <w:rtl/>
        </w:rPr>
        <w:t xml:space="preserve">فانتورا </w:t>
      </w:r>
      <w:r w:rsidR="005F1F24" w:rsidRPr="00757B28">
        <w:rPr>
          <w:rFonts w:asciiTheme="majorBidi" w:hAnsiTheme="majorBidi" w:cstheme="majorBidi"/>
          <w:sz w:val="24"/>
          <w:szCs w:val="24"/>
          <w:rtl/>
        </w:rPr>
        <w:t>(</w:t>
      </w:r>
      <w:proofErr w:type="spellStart"/>
      <w:r w:rsidR="005F1F24" w:rsidRPr="00757B28">
        <w:rPr>
          <w:rFonts w:asciiTheme="majorBidi" w:hAnsiTheme="majorBidi" w:cstheme="majorBidi"/>
          <w:sz w:val="24"/>
          <w:szCs w:val="24"/>
        </w:rPr>
        <w:t>Pantura</w:t>
      </w:r>
      <w:proofErr w:type="spellEnd"/>
      <w:r w:rsidR="005F1F24" w:rsidRPr="00757B28">
        <w:rPr>
          <w:rFonts w:asciiTheme="majorBidi" w:hAnsiTheme="majorBidi" w:cstheme="majorBidi"/>
          <w:sz w:val="24"/>
          <w:szCs w:val="24"/>
          <w:rtl/>
        </w:rPr>
        <w:t>)</w:t>
      </w:r>
      <w:r w:rsidRPr="00757B28">
        <w:rPr>
          <w:rFonts w:ascii="Traditional Arabic" w:hAnsi="Traditional Arabic" w:cs="Traditional Arabic"/>
          <w:sz w:val="36"/>
          <w:szCs w:val="36"/>
          <w:rtl/>
        </w:rPr>
        <w:t xml:space="preserve">. يمتد موقع الأرض من الشمال الغربي إلى الجنوب الشرقي. انطلاقا من سطح الأرض ، يمكن تقسيمها إلى قسمين ، أولا ، تقع مناطق الأراضي المنخفضة بشكل عام على طول </w:t>
      </w:r>
      <w:r w:rsidRPr="00757B28">
        <w:rPr>
          <w:rFonts w:ascii="Traditional Arabic" w:hAnsi="Traditional Arabic" w:cs="Traditional Arabic"/>
          <w:sz w:val="36"/>
          <w:szCs w:val="36"/>
          <w:rtl/>
        </w:rPr>
        <w:lastRenderedPageBreak/>
        <w:t xml:space="preserve">الساحل الشمالي لجزيرة جاوة ، وهي </w:t>
      </w:r>
      <w:r w:rsidR="005F1F24" w:rsidRPr="00757B28">
        <w:rPr>
          <w:rFonts w:ascii="Traditional Arabic" w:hAnsi="Traditional Arabic" w:cs="Traditional Arabic"/>
          <w:sz w:val="36"/>
          <w:szCs w:val="36"/>
          <w:rtl/>
        </w:rPr>
        <w:t xml:space="preserve">غغسيك </w:t>
      </w:r>
      <w:r w:rsidR="005F1F24" w:rsidRPr="00757B28">
        <w:rPr>
          <w:rFonts w:asciiTheme="majorBidi" w:hAnsiTheme="majorBidi" w:cstheme="majorBidi"/>
          <w:sz w:val="24"/>
          <w:szCs w:val="24"/>
          <w:rtl/>
        </w:rPr>
        <w:t>(</w:t>
      </w:r>
      <w:r w:rsidR="005F1F24" w:rsidRPr="00757B28">
        <w:rPr>
          <w:rFonts w:asciiTheme="majorBidi" w:hAnsiTheme="majorBidi" w:cstheme="majorBidi"/>
          <w:sz w:val="24"/>
          <w:szCs w:val="24"/>
        </w:rPr>
        <w:t xml:space="preserve"> </w:t>
      </w:r>
      <w:proofErr w:type="spellStart"/>
      <w:r w:rsidR="005F1F24" w:rsidRPr="00757B28">
        <w:rPr>
          <w:rFonts w:asciiTheme="majorBidi" w:hAnsiTheme="majorBidi" w:cstheme="majorBidi"/>
          <w:sz w:val="24"/>
          <w:szCs w:val="24"/>
        </w:rPr>
        <w:t>Gegesik</w:t>
      </w:r>
      <w:proofErr w:type="spellEnd"/>
      <w:r w:rsidR="005F1F24" w:rsidRPr="00757B28">
        <w:rPr>
          <w:rFonts w:asciiTheme="majorBidi" w:hAnsiTheme="majorBidi" w:cstheme="majorBidi"/>
          <w:sz w:val="24"/>
          <w:szCs w:val="24"/>
          <w:rtl/>
        </w:rPr>
        <w:t>)</w:t>
      </w:r>
      <w:r w:rsidR="005F1F24" w:rsidRPr="00757B28">
        <w:rPr>
          <w:rFonts w:ascii="Traditional Arabic" w:hAnsi="Traditional Arabic" w:cs="Traditional Arabic"/>
          <w:sz w:val="36"/>
          <w:szCs w:val="36"/>
          <w:rtl/>
        </w:rPr>
        <w:t xml:space="preserve"> </w:t>
      </w:r>
      <w:r w:rsidRPr="00757B28">
        <w:rPr>
          <w:rFonts w:ascii="Traditional Arabic" w:hAnsi="Traditional Arabic" w:cs="Traditional Arabic"/>
          <w:sz w:val="36"/>
          <w:szCs w:val="36"/>
          <w:rtl/>
        </w:rPr>
        <w:t xml:space="preserve">و </w:t>
      </w:r>
      <w:r w:rsidR="005F1F24" w:rsidRPr="00757B28">
        <w:rPr>
          <w:rFonts w:ascii="Traditional Arabic" w:hAnsi="Traditional Arabic" w:cs="Traditional Arabic"/>
          <w:sz w:val="36"/>
          <w:szCs w:val="36"/>
          <w:rtl/>
        </w:rPr>
        <w:t xml:space="preserve">كاليودى </w:t>
      </w:r>
      <w:r w:rsidR="005F1F24" w:rsidRPr="00757B28">
        <w:rPr>
          <w:rFonts w:asciiTheme="majorBidi" w:hAnsiTheme="majorBidi" w:cstheme="majorBidi"/>
          <w:sz w:val="24"/>
          <w:szCs w:val="24"/>
          <w:rtl/>
        </w:rPr>
        <w:t>(</w:t>
      </w:r>
      <w:proofErr w:type="spellStart"/>
      <w:r w:rsidR="005F1F24" w:rsidRPr="00757B28">
        <w:rPr>
          <w:rFonts w:asciiTheme="majorBidi" w:hAnsiTheme="majorBidi" w:cstheme="majorBidi"/>
          <w:sz w:val="24"/>
          <w:szCs w:val="24"/>
        </w:rPr>
        <w:t>Kaliwedi</w:t>
      </w:r>
      <w:proofErr w:type="spellEnd"/>
      <w:r w:rsidR="005F1F24" w:rsidRPr="00757B28">
        <w:rPr>
          <w:rFonts w:asciiTheme="majorBidi" w:hAnsiTheme="majorBidi" w:cstheme="majorBidi"/>
          <w:sz w:val="24"/>
          <w:szCs w:val="24"/>
          <w:rtl/>
        </w:rPr>
        <w:t>)</w:t>
      </w:r>
      <w:r w:rsidR="00AA7192">
        <w:rPr>
          <w:rFonts w:asciiTheme="majorBidi" w:hAnsiTheme="majorBidi" w:cstheme="majorBidi" w:hint="cs"/>
          <w:sz w:val="24"/>
          <w:szCs w:val="24"/>
          <w:rtl/>
        </w:rPr>
        <w:t xml:space="preserve"> </w:t>
      </w:r>
      <w:r w:rsidRPr="00757B28">
        <w:rPr>
          <w:rFonts w:ascii="Traditional Arabic" w:hAnsi="Traditional Arabic" w:cs="Traditional Arabic"/>
          <w:sz w:val="36"/>
          <w:szCs w:val="36"/>
          <w:rtl/>
        </w:rPr>
        <w:t xml:space="preserve">و </w:t>
      </w:r>
      <w:r w:rsidR="005F1F24" w:rsidRPr="00757B28">
        <w:rPr>
          <w:rFonts w:ascii="Traditional Arabic" w:hAnsi="Traditional Arabic" w:cs="Traditional Arabic"/>
          <w:sz w:val="36"/>
          <w:szCs w:val="36"/>
          <w:rtl/>
        </w:rPr>
        <w:t>كافوتكن</w:t>
      </w:r>
      <w:r w:rsidR="00AA7192">
        <w:rPr>
          <w:rFonts w:ascii="Traditional Arabic" w:hAnsi="Traditional Arabic" w:cs="Traditional Arabic" w:hint="cs"/>
          <w:sz w:val="36"/>
          <w:szCs w:val="36"/>
          <w:rtl/>
        </w:rPr>
        <w:t xml:space="preserve"> </w:t>
      </w:r>
      <w:r w:rsidR="005F1F24" w:rsidRPr="00757B28">
        <w:rPr>
          <w:rFonts w:ascii="Traditional Arabic" w:hAnsi="Traditional Arabic" w:cs="Traditional Arabic"/>
          <w:sz w:val="36"/>
          <w:szCs w:val="36"/>
          <w:rtl/>
        </w:rPr>
        <w:t>(</w:t>
      </w:r>
      <w:proofErr w:type="spellStart"/>
      <w:r w:rsidR="005F1F24" w:rsidRPr="00757B28">
        <w:rPr>
          <w:rFonts w:asciiTheme="majorBidi" w:hAnsiTheme="majorBidi" w:cstheme="majorBidi"/>
          <w:sz w:val="24"/>
          <w:szCs w:val="24"/>
        </w:rPr>
        <w:t>Kapetakan</w:t>
      </w:r>
      <w:proofErr w:type="spellEnd"/>
      <w:r w:rsidR="005F1F24" w:rsidRPr="00757B28">
        <w:rPr>
          <w:rFonts w:asciiTheme="majorBidi" w:hAnsiTheme="majorBidi" w:cstheme="majorBidi"/>
          <w:sz w:val="24"/>
          <w:szCs w:val="24"/>
          <w:rtl/>
        </w:rPr>
        <w:t xml:space="preserve">) </w:t>
      </w:r>
      <w:r w:rsidRPr="00757B28">
        <w:rPr>
          <w:rFonts w:ascii="Traditional Arabic" w:hAnsi="Traditional Arabic" w:cs="Traditional Arabic"/>
          <w:sz w:val="36"/>
          <w:szCs w:val="36"/>
          <w:rtl/>
        </w:rPr>
        <w:t xml:space="preserve">و </w:t>
      </w:r>
      <w:r w:rsidR="005F1F24" w:rsidRPr="00757B28">
        <w:rPr>
          <w:rFonts w:ascii="Traditional Arabic" w:hAnsi="Traditional Arabic" w:cs="Traditional Arabic"/>
          <w:sz w:val="36"/>
          <w:szCs w:val="36"/>
          <w:rtl/>
        </w:rPr>
        <w:t>أرجاوينغون</w:t>
      </w:r>
      <w:r w:rsidR="00757B28">
        <w:rPr>
          <w:rFonts w:ascii="Traditional Arabic" w:hAnsi="Traditional Arabic" w:cs="Traditional Arabic" w:hint="cs"/>
          <w:sz w:val="36"/>
          <w:szCs w:val="36"/>
          <w:rtl/>
        </w:rPr>
        <w:t xml:space="preserve"> </w:t>
      </w:r>
      <w:r w:rsidR="005F1F24" w:rsidRPr="00757B28">
        <w:rPr>
          <w:rFonts w:ascii="Traditional Arabic" w:hAnsi="Traditional Arabic" w:cs="Traditional Arabic"/>
          <w:sz w:val="36"/>
          <w:szCs w:val="36"/>
          <w:rtl/>
        </w:rPr>
        <w:t>(</w:t>
      </w:r>
      <w:r w:rsidR="005F1F24" w:rsidRPr="00757B28">
        <w:rPr>
          <w:rFonts w:asciiTheme="majorBidi" w:hAnsiTheme="majorBidi" w:cstheme="majorBidi"/>
          <w:sz w:val="24"/>
          <w:szCs w:val="24"/>
        </w:rPr>
        <w:t xml:space="preserve"> </w:t>
      </w:r>
      <w:proofErr w:type="spellStart"/>
      <w:r w:rsidR="005F1F24" w:rsidRPr="00757B28">
        <w:rPr>
          <w:rFonts w:asciiTheme="majorBidi" w:hAnsiTheme="majorBidi" w:cstheme="majorBidi"/>
          <w:sz w:val="24"/>
          <w:szCs w:val="24"/>
        </w:rPr>
        <w:t>Arjawinangun</w:t>
      </w:r>
      <w:proofErr w:type="spellEnd"/>
      <w:r w:rsidR="005F1F24" w:rsidRPr="00757B28">
        <w:rPr>
          <w:rFonts w:asciiTheme="majorBidi" w:hAnsiTheme="majorBidi" w:cstheme="majorBidi"/>
          <w:sz w:val="24"/>
          <w:szCs w:val="24"/>
          <w:rtl/>
        </w:rPr>
        <w:t xml:space="preserve">) </w:t>
      </w:r>
      <w:r w:rsidRPr="00757B28">
        <w:rPr>
          <w:rFonts w:ascii="Traditional Arabic" w:hAnsi="Traditional Arabic" w:cs="Traditional Arabic"/>
          <w:sz w:val="36"/>
          <w:szCs w:val="36"/>
          <w:rtl/>
        </w:rPr>
        <w:t xml:space="preserve">و </w:t>
      </w:r>
      <w:r w:rsidR="005F1F24" w:rsidRPr="00757B28">
        <w:rPr>
          <w:rFonts w:ascii="Traditional Arabic" w:hAnsi="Traditional Arabic" w:cs="Traditional Arabic"/>
          <w:sz w:val="36"/>
          <w:szCs w:val="36"/>
          <w:rtl/>
        </w:rPr>
        <w:t xml:space="preserve">فاغورغن </w:t>
      </w:r>
      <w:r w:rsidR="005F1F24" w:rsidRPr="00757B28">
        <w:rPr>
          <w:rFonts w:asciiTheme="majorBidi" w:hAnsiTheme="majorBidi" w:cstheme="majorBidi"/>
          <w:sz w:val="24"/>
          <w:szCs w:val="24"/>
          <w:rtl/>
        </w:rPr>
        <w:t>(</w:t>
      </w:r>
      <w:proofErr w:type="spellStart"/>
      <w:r w:rsidR="005F1F24" w:rsidRPr="00757B28">
        <w:rPr>
          <w:rFonts w:asciiTheme="majorBidi" w:hAnsiTheme="majorBidi" w:cstheme="majorBidi"/>
          <w:sz w:val="24"/>
          <w:szCs w:val="24"/>
        </w:rPr>
        <w:t>Panguragan</w:t>
      </w:r>
      <w:proofErr w:type="spellEnd"/>
      <w:r w:rsidR="005F1F24" w:rsidRPr="00757B28">
        <w:rPr>
          <w:rFonts w:asciiTheme="majorBidi" w:hAnsiTheme="majorBidi" w:cstheme="majorBidi"/>
          <w:sz w:val="24"/>
          <w:szCs w:val="24"/>
          <w:rtl/>
        </w:rPr>
        <w:t xml:space="preserve">) </w:t>
      </w:r>
      <w:r w:rsidRPr="00757B28">
        <w:rPr>
          <w:rFonts w:ascii="Traditional Arabic" w:hAnsi="Traditional Arabic" w:cs="Traditional Arabic"/>
          <w:sz w:val="36"/>
          <w:szCs w:val="36"/>
          <w:rtl/>
        </w:rPr>
        <w:t xml:space="preserve">و </w:t>
      </w:r>
      <w:r w:rsidR="005F1F24" w:rsidRPr="00757B28">
        <w:rPr>
          <w:rFonts w:ascii="Traditional Arabic" w:hAnsi="Traditional Arabic" w:cs="Traditional Arabic"/>
          <w:sz w:val="36"/>
          <w:szCs w:val="36"/>
          <w:rtl/>
        </w:rPr>
        <w:t>وكلأغونا</w:t>
      </w:r>
      <w:r w:rsidR="00AA7192">
        <w:rPr>
          <w:rFonts w:ascii="Traditional Arabic" w:hAnsi="Traditional Arabic" w:cs="Traditional Arabic" w:hint="cs"/>
          <w:sz w:val="36"/>
          <w:szCs w:val="36"/>
          <w:rtl/>
        </w:rPr>
        <w:t xml:space="preserve">ن </w:t>
      </w:r>
      <w:r w:rsidR="005F1F24" w:rsidRPr="00757B28">
        <w:rPr>
          <w:rFonts w:ascii="Traditional Arabic" w:hAnsi="Traditional Arabic" w:cs="Traditional Arabic"/>
          <w:sz w:val="36"/>
          <w:szCs w:val="36"/>
          <w:rtl/>
        </w:rPr>
        <w:t>(</w:t>
      </w:r>
      <w:r w:rsidR="005F1F24" w:rsidRPr="00757B28">
        <w:rPr>
          <w:rFonts w:asciiTheme="majorBidi" w:hAnsiTheme="majorBidi" w:cstheme="majorBidi"/>
          <w:sz w:val="24"/>
          <w:szCs w:val="24"/>
        </w:rPr>
        <w:t xml:space="preserve"> </w:t>
      </w:r>
      <w:proofErr w:type="spellStart"/>
      <w:r w:rsidR="005F1F24" w:rsidRPr="00757B28">
        <w:rPr>
          <w:rFonts w:asciiTheme="majorBidi" w:hAnsiTheme="majorBidi" w:cstheme="majorBidi"/>
          <w:sz w:val="24"/>
          <w:szCs w:val="24"/>
        </w:rPr>
        <w:t>Klangenan</w:t>
      </w:r>
      <w:proofErr w:type="spellEnd"/>
      <w:r w:rsidR="005F1F24" w:rsidRPr="00757B28">
        <w:rPr>
          <w:rFonts w:asciiTheme="majorBidi" w:hAnsiTheme="majorBidi" w:cstheme="majorBidi"/>
          <w:sz w:val="24"/>
          <w:szCs w:val="24"/>
          <w:rtl/>
        </w:rPr>
        <w:t xml:space="preserve">) </w:t>
      </w:r>
      <w:r w:rsidRPr="00757B28">
        <w:rPr>
          <w:rFonts w:ascii="Traditional Arabic" w:hAnsi="Traditional Arabic" w:cs="Traditional Arabic"/>
          <w:sz w:val="36"/>
          <w:szCs w:val="36"/>
          <w:rtl/>
        </w:rPr>
        <w:t xml:space="preserve">و </w:t>
      </w:r>
      <w:r w:rsidR="005F1F24" w:rsidRPr="00757B28">
        <w:rPr>
          <w:rFonts w:ascii="Traditional Arabic" w:hAnsi="Traditional Arabic" w:cs="Traditional Arabic"/>
          <w:sz w:val="36"/>
          <w:szCs w:val="36"/>
          <w:rtl/>
        </w:rPr>
        <w:t xml:space="preserve">شربون الشمالى </w:t>
      </w:r>
      <w:r w:rsidR="005F1F24" w:rsidRPr="00757B28">
        <w:rPr>
          <w:rFonts w:ascii="Traditional Arabic" w:hAnsi="Traditional Arabic" w:cs="Traditional Arabic"/>
          <w:sz w:val="36"/>
          <w:szCs w:val="36"/>
          <w:rtl/>
          <w:lang w:val="en-ID"/>
        </w:rPr>
        <w:t>(</w:t>
      </w:r>
      <w:r w:rsidR="00212BE6">
        <w:rPr>
          <w:rFonts w:asciiTheme="majorBidi" w:hAnsiTheme="majorBidi" w:cstheme="majorBidi"/>
          <w:sz w:val="24"/>
          <w:szCs w:val="24"/>
          <w:rtl/>
        </w:rPr>
        <w:t>شربون</w:t>
      </w:r>
      <w:r w:rsidR="005F1F24" w:rsidRPr="00757B28">
        <w:rPr>
          <w:rFonts w:asciiTheme="majorBidi" w:hAnsiTheme="majorBidi" w:cstheme="majorBidi"/>
          <w:sz w:val="24"/>
          <w:szCs w:val="24"/>
          <w:lang w:val="en-ID"/>
        </w:rPr>
        <w:t xml:space="preserve"> Utara</w:t>
      </w:r>
      <w:r w:rsidR="005F1F24" w:rsidRPr="00757B28">
        <w:rPr>
          <w:rFonts w:asciiTheme="majorBidi" w:hAnsiTheme="majorBidi" w:cstheme="majorBidi"/>
          <w:sz w:val="24"/>
          <w:szCs w:val="24"/>
          <w:rtl/>
          <w:lang w:val="en-ID"/>
        </w:rPr>
        <w:t>)</w:t>
      </w:r>
      <w:r w:rsidRPr="00757B28">
        <w:rPr>
          <w:rFonts w:asciiTheme="majorBidi" w:hAnsiTheme="majorBidi" w:cstheme="majorBidi"/>
          <w:sz w:val="24"/>
          <w:szCs w:val="24"/>
          <w:rtl/>
        </w:rPr>
        <w:t xml:space="preserve"> </w:t>
      </w:r>
      <w:r w:rsidRPr="00757B28">
        <w:rPr>
          <w:rFonts w:ascii="Traditional Arabic" w:hAnsi="Traditional Arabic" w:cs="Traditional Arabic"/>
          <w:sz w:val="36"/>
          <w:szCs w:val="36"/>
          <w:rtl/>
        </w:rPr>
        <w:t xml:space="preserve">و </w:t>
      </w:r>
      <w:r w:rsidR="005F1F24" w:rsidRPr="00757B28">
        <w:rPr>
          <w:rFonts w:ascii="Traditional Arabic" w:hAnsi="Traditional Arabic" w:cs="Traditional Arabic"/>
          <w:sz w:val="36"/>
          <w:szCs w:val="36"/>
          <w:rtl/>
        </w:rPr>
        <w:t>شربون الغربى</w:t>
      </w:r>
      <w:r w:rsidR="00AA7192">
        <w:rPr>
          <w:rFonts w:ascii="Traditional Arabic" w:hAnsi="Traditional Arabic" w:cs="Traditional Arabic" w:hint="cs"/>
          <w:sz w:val="36"/>
          <w:szCs w:val="36"/>
          <w:rtl/>
        </w:rPr>
        <w:t xml:space="preserve"> </w:t>
      </w:r>
      <w:r w:rsidR="005F1F24" w:rsidRPr="00757B28">
        <w:rPr>
          <w:rFonts w:asciiTheme="majorBidi" w:hAnsiTheme="majorBidi" w:cstheme="majorBidi"/>
          <w:sz w:val="24"/>
          <w:szCs w:val="24"/>
          <w:rtl/>
        </w:rPr>
        <w:t>(</w:t>
      </w:r>
      <w:r w:rsidR="00212BE6">
        <w:rPr>
          <w:rFonts w:asciiTheme="majorBidi" w:hAnsiTheme="majorBidi" w:cstheme="majorBidi"/>
          <w:sz w:val="24"/>
          <w:szCs w:val="24"/>
          <w:rtl/>
        </w:rPr>
        <w:t>شربون</w:t>
      </w:r>
      <w:r w:rsidR="005F1F24" w:rsidRPr="00AA7192">
        <w:rPr>
          <w:rFonts w:asciiTheme="majorBidi" w:hAnsiTheme="majorBidi" w:cstheme="majorBidi"/>
          <w:sz w:val="24"/>
          <w:szCs w:val="24"/>
        </w:rPr>
        <w:t xml:space="preserve"> Barat</w:t>
      </w:r>
      <w:r w:rsidR="005F1F24" w:rsidRPr="00AA7192">
        <w:rPr>
          <w:rFonts w:asciiTheme="majorBidi" w:hAnsiTheme="majorBidi" w:cstheme="majorBidi"/>
          <w:sz w:val="24"/>
          <w:szCs w:val="24"/>
          <w:rtl/>
        </w:rPr>
        <w:t>)</w:t>
      </w:r>
      <w:r w:rsidR="005F1F24" w:rsidRPr="00AA7192">
        <w:rPr>
          <w:rFonts w:asciiTheme="majorBidi" w:hAnsiTheme="majorBidi" w:cstheme="majorBidi"/>
          <w:sz w:val="24"/>
          <w:szCs w:val="24"/>
        </w:rPr>
        <w:t xml:space="preserve"> </w:t>
      </w:r>
      <w:r w:rsidRPr="00AA7192">
        <w:rPr>
          <w:rFonts w:asciiTheme="majorBidi" w:hAnsiTheme="majorBidi" w:cstheme="majorBidi"/>
          <w:sz w:val="24"/>
          <w:szCs w:val="24"/>
          <w:rtl/>
        </w:rPr>
        <w:t xml:space="preserve"> </w:t>
      </w:r>
      <w:r w:rsidRPr="00757B28">
        <w:rPr>
          <w:rFonts w:ascii="Traditional Arabic" w:hAnsi="Traditional Arabic" w:cs="Traditional Arabic"/>
          <w:sz w:val="36"/>
          <w:szCs w:val="36"/>
          <w:rtl/>
        </w:rPr>
        <w:t xml:space="preserve">و </w:t>
      </w:r>
      <w:r w:rsidR="005F1F24" w:rsidRPr="00757B28">
        <w:rPr>
          <w:rFonts w:ascii="Traditional Arabic" w:hAnsi="Traditional Arabic" w:cs="Traditional Arabic"/>
          <w:sz w:val="36"/>
          <w:szCs w:val="36"/>
          <w:rtl/>
        </w:rPr>
        <w:t>ورو</w:t>
      </w:r>
      <w:r w:rsidR="00AA7192">
        <w:rPr>
          <w:rFonts w:ascii="Traditional Arabic" w:hAnsi="Traditional Arabic" w:cs="Traditional Arabic" w:hint="cs"/>
          <w:sz w:val="36"/>
          <w:szCs w:val="36"/>
          <w:rtl/>
        </w:rPr>
        <w:t xml:space="preserve"> </w:t>
      </w:r>
      <w:r w:rsidR="005F1F24" w:rsidRPr="00AA7192">
        <w:rPr>
          <w:rFonts w:asciiTheme="majorBidi" w:hAnsiTheme="majorBidi" w:cstheme="majorBidi"/>
          <w:sz w:val="24"/>
          <w:szCs w:val="24"/>
          <w:rtl/>
        </w:rPr>
        <w:t>(</w:t>
      </w:r>
      <w:r w:rsidR="005F1F24" w:rsidRPr="00AA7192">
        <w:rPr>
          <w:rFonts w:asciiTheme="majorBidi" w:hAnsiTheme="majorBidi" w:cstheme="majorBidi"/>
          <w:sz w:val="24"/>
          <w:szCs w:val="24"/>
        </w:rPr>
        <w:t>Weru</w:t>
      </w:r>
      <w:r w:rsidR="005F1F24" w:rsidRPr="00AA7192">
        <w:rPr>
          <w:rFonts w:asciiTheme="majorBidi" w:hAnsiTheme="majorBidi" w:cstheme="majorBidi"/>
          <w:sz w:val="24"/>
          <w:szCs w:val="24"/>
          <w:rtl/>
        </w:rPr>
        <w:t>)</w:t>
      </w:r>
      <w:r w:rsidR="00AA7192">
        <w:rPr>
          <w:rFonts w:asciiTheme="majorBidi" w:hAnsiTheme="majorBidi" w:cstheme="majorBidi" w:hint="cs"/>
          <w:sz w:val="24"/>
          <w:szCs w:val="24"/>
          <w:rtl/>
        </w:rPr>
        <w:t xml:space="preserve"> </w:t>
      </w:r>
      <w:r w:rsidRPr="00757B28">
        <w:rPr>
          <w:rFonts w:ascii="Traditional Arabic" w:hAnsi="Traditional Arabic" w:cs="Traditional Arabic"/>
          <w:sz w:val="36"/>
          <w:szCs w:val="36"/>
          <w:rtl/>
        </w:rPr>
        <w:t xml:space="preserve">و </w:t>
      </w:r>
      <w:r w:rsidR="005F1F24" w:rsidRPr="00757B28">
        <w:rPr>
          <w:rFonts w:ascii="Traditional Arabic" w:hAnsi="Traditional Arabic" w:cs="Traditional Arabic"/>
          <w:sz w:val="36"/>
          <w:szCs w:val="36"/>
          <w:rtl/>
        </w:rPr>
        <w:t>أستنجفورا (</w:t>
      </w:r>
      <w:proofErr w:type="spellStart"/>
      <w:r w:rsidR="005F1F24" w:rsidRPr="00AA7192">
        <w:rPr>
          <w:rFonts w:asciiTheme="majorBidi" w:hAnsiTheme="majorBidi" w:cstheme="majorBidi"/>
          <w:sz w:val="24"/>
          <w:szCs w:val="24"/>
        </w:rPr>
        <w:t>Astanajapura</w:t>
      </w:r>
      <w:proofErr w:type="spellEnd"/>
      <w:r w:rsidR="005F1F24" w:rsidRPr="00AA7192">
        <w:rPr>
          <w:rFonts w:asciiTheme="majorBidi" w:hAnsiTheme="majorBidi" w:cstheme="majorBidi"/>
          <w:sz w:val="24"/>
          <w:szCs w:val="24"/>
          <w:rtl/>
        </w:rPr>
        <w:t xml:space="preserve">) </w:t>
      </w:r>
      <w:r w:rsidRPr="00757B28">
        <w:rPr>
          <w:rFonts w:ascii="Traditional Arabic" w:hAnsi="Traditional Arabic" w:cs="Traditional Arabic"/>
          <w:sz w:val="36"/>
          <w:szCs w:val="36"/>
          <w:rtl/>
        </w:rPr>
        <w:t xml:space="preserve">و </w:t>
      </w:r>
      <w:r w:rsidR="005F1F24" w:rsidRPr="00757B28">
        <w:rPr>
          <w:rFonts w:ascii="Traditional Arabic" w:hAnsi="Traditional Arabic" w:cs="Traditional Arabic"/>
          <w:sz w:val="36"/>
          <w:szCs w:val="36"/>
          <w:rtl/>
        </w:rPr>
        <w:t>فاغونان</w:t>
      </w:r>
      <w:r w:rsidR="00AA7192">
        <w:rPr>
          <w:rFonts w:ascii="Traditional Arabic" w:hAnsi="Traditional Arabic" w:cs="Traditional Arabic" w:hint="cs"/>
          <w:sz w:val="36"/>
          <w:szCs w:val="36"/>
          <w:rtl/>
        </w:rPr>
        <w:t xml:space="preserve"> </w:t>
      </w:r>
      <w:r w:rsidR="005F1F24" w:rsidRPr="00AA7192">
        <w:rPr>
          <w:rFonts w:asciiTheme="majorBidi" w:hAnsiTheme="majorBidi" w:cstheme="majorBidi"/>
          <w:sz w:val="24"/>
          <w:szCs w:val="24"/>
          <w:rtl/>
        </w:rPr>
        <w:t>(</w:t>
      </w:r>
      <w:proofErr w:type="spellStart"/>
      <w:r w:rsidR="005F1F24" w:rsidRPr="00AA7192">
        <w:rPr>
          <w:rFonts w:asciiTheme="majorBidi" w:hAnsiTheme="majorBidi" w:cstheme="majorBidi"/>
          <w:sz w:val="24"/>
          <w:szCs w:val="24"/>
        </w:rPr>
        <w:t>Pangenan</w:t>
      </w:r>
      <w:proofErr w:type="spellEnd"/>
      <w:r w:rsidR="005F1F24" w:rsidRPr="00757B28">
        <w:rPr>
          <w:rFonts w:ascii="Traditional Arabic" w:hAnsi="Traditional Arabic" w:cs="Traditional Arabic"/>
          <w:sz w:val="36"/>
          <w:szCs w:val="36"/>
          <w:rtl/>
        </w:rPr>
        <w:t xml:space="preserve">) </w:t>
      </w:r>
      <w:r w:rsidRPr="00757B28">
        <w:rPr>
          <w:rFonts w:ascii="Traditional Arabic" w:hAnsi="Traditional Arabic" w:cs="Traditional Arabic"/>
          <w:sz w:val="36"/>
          <w:szCs w:val="36"/>
          <w:rtl/>
        </w:rPr>
        <w:t xml:space="preserve">و </w:t>
      </w:r>
      <w:r w:rsidR="005F1F24" w:rsidRPr="00757B28">
        <w:rPr>
          <w:rFonts w:ascii="Traditional Arabic" w:hAnsi="Traditional Arabic" w:cs="Traditional Arabic"/>
          <w:sz w:val="36"/>
          <w:szCs w:val="36"/>
          <w:rtl/>
        </w:rPr>
        <w:t>كاراغ سومبو</w:t>
      </w:r>
      <w:r w:rsidR="00AA7192">
        <w:rPr>
          <w:rFonts w:ascii="Traditional Arabic" w:hAnsi="Traditional Arabic" w:cs="Traditional Arabic" w:hint="cs"/>
          <w:sz w:val="36"/>
          <w:szCs w:val="36"/>
          <w:rtl/>
        </w:rPr>
        <w:t xml:space="preserve">نج </w:t>
      </w:r>
      <w:r w:rsidR="005F1F24" w:rsidRPr="00757B28">
        <w:rPr>
          <w:rFonts w:ascii="Traditional Arabic" w:hAnsi="Traditional Arabic" w:cs="Traditional Arabic"/>
          <w:sz w:val="36"/>
          <w:szCs w:val="36"/>
          <w:rtl/>
        </w:rPr>
        <w:t>(</w:t>
      </w:r>
      <w:proofErr w:type="spellStart"/>
      <w:r w:rsidR="005F1F24" w:rsidRPr="00AA7192">
        <w:rPr>
          <w:rFonts w:asciiTheme="majorBidi" w:hAnsiTheme="majorBidi" w:cstheme="majorBidi"/>
          <w:sz w:val="24"/>
          <w:szCs w:val="24"/>
        </w:rPr>
        <w:t>Karangsembung</w:t>
      </w:r>
      <w:proofErr w:type="spellEnd"/>
      <w:r w:rsidR="005F1F24" w:rsidRPr="00AA7192">
        <w:rPr>
          <w:rFonts w:asciiTheme="majorBidi" w:hAnsiTheme="majorBidi" w:cstheme="majorBidi"/>
          <w:sz w:val="24"/>
          <w:szCs w:val="24"/>
          <w:rtl/>
        </w:rPr>
        <w:t xml:space="preserve">) </w:t>
      </w:r>
      <w:r w:rsidRPr="00757B28">
        <w:rPr>
          <w:rFonts w:ascii="Traditional Arabic" w:hAnsi="Traditional Arabic" w:cs="Traditional Arabic"/>
          <w:sz w:val="36"/>
          <w:szCs w:val="36"/>
          <w:rtl/>
        </w:rPr>
        <w:t xml:space="preserve">و </w:t>
      </w:r>
      <w:r w:rsidR="005F1F24" w:rsidRPr="00757B28">
        <w:rPr>
          <w:rFonts w:ascii="Traditional Arabic" w:hAnsi="Traditional Arabic" w:cs="Traditional Arabic"/>
          <w:sz w:val="36"/>
          <w:szCs w:val="36"/>
          <w:rtl/>
        </w:rPr>
        <w:t>والود</w:t>
      </w:r>
      <w:r w:rsidR="00AA7192">
        <w:rPr>
          <w:rFonts w:ascii="Traditional Arabic" w:hAnsi="Traditional Arabic" w:cs="Traditional Arabic" w:hint="cs"/>
          <w:sz w:val="36"/>
          <w:szCs w:val="36"/>
          <w:rtl/>
        </w:rPr>
        <w:t xml:space="preserve"> </w:t>
      </w:r>
      <w:r w:rsidR="005F1F24" w:rsidRPr="00757B28">
        <w:rPr>
          <w:rFonts w:ascii="Traditional Arabic" w:hAnsi="Traditional Arabic" w:cs="Traditional Arabic"/>
          <w:sz w:val="36"/>
          <w:szCs w:val="36"/>
          <w:rtl/>
        </w:rPr>
        <w:t>(</w:t>
      </w:r>
      <w:r w:rsidR="005F1F24" w:rsidRPr="00AA7192">
        <w:rPr>
          <w:rFonts w:asciiTheme="majorBidi" w:hAnsiTheme="majorBidi" w:cstheme="majorBidi"/>
          <w:sz w:val="24"/>
          <w:szCs w:val="24"/>
        </w:rPr>
        <w:t>Waled</w:t>
      </w:r>
      <w:r w:rsidR="005F1F24" w:rsidRPr="00AA7192">
        <w:rPr>
          <w:rFonts w:asciiTheme="majorBidi" w:hAnsiTheme="majorBidi" w:cstheme="majorBidi"/>
          <w:sz w:val="24"/>
          <w:szCs w:val="24"/>
          <w:rtl/>
        </w:rPr>
        <w:t xml:space="preserve">) </w:t>
      </w:r>
      <w:r w:rsidRPr="00757B28">
        <w:rPr>
          <w:rFonts w:ascii="Traditional Arabic" w:hAnsi="Traditional Arabic" w:cs="Traditional Arabic"/>
          <w:sz w:val="36"/>
          <w:szCs w:val="36"/>
          <w:rtl/>
        </w:rPr>
        <w:t xml:space="preserve">و </w:t>
      </w:r>
      <w:r w:rsidR="005F1F24" w:rsidRPr="00757B28">
        <w:rPr>
          <w:rFonts w:ascii="Traditional Arabic" w:hAnsi="Traditional Arabic" w:cs="Traditional Arabic"/>
          <w:sz w:val="36"/>
          <w:szCs w:val="36"/>
          <w:rtl/>
        </w:rPr>
        <w:t>جيلودوغ</w:t>
      </w:r>
      <w:r w:rsidR="00AA7192">
        <w:rPr>
          <w:rFonts w:ascii="Traditional Arabic" w:hAnsi="Traditional Arabic" w:cs="Traditional Arabic" w:hint="cs"/>
          <w:sz w:val="36"/>
          <w:szCs w:val="36"/>
          <w:rtl/>
        </w:rPr>
        <w:t xml:space="preserve"> </w:t>
      </w:r>
      <w:r w:rsidR="005F1F24" w:rsidRPr="00757B28">
        <w:rPr>
          <w:rFonts w:ascii="Traditional Arabic" w:hAnsi="Traditional Arabic" w:cs="Traditional Arabic"/>
          <w:sz w:val="36"/>
          <w:szCs w:val="36"/>
          <w:rtl/>
        </w:rPr>
        <w:t>(</w:t>
      </w:r>
      <w:proofErr w:type="spellStart"/>
      <w:r w:rsidR="005F1F24" w:rsidRPr="00AA7192">
        <w:rPr>
          <w:rFonts w:asciiTheme="majorBidi" w:hAnsiTheme="majorBidi" w:cstheme="majorBidi"/>
          <w:sz w:val="24"/>
          <w:szCs w:val="24"/>
        </w:rPr>
        <w:t>Ciledug</w:t>
      </w:r>
      <w:proofErr w:type="spellEnd"/>
      <w:r w:rsidR="005F1F24" w:rsidRPr="00AA7192">
        <w:rPr>
          <w:rFonts w:asciiTheme="majorBidi" w:hAnsiTheme="majorBidi" w:cstheme="majorBidi"/>
          <w:sz w:val="24"/>
          <w:szCs w:val="24"/>
          <w:rtl/>
        </w:rPr>
        <w:t>)</w:t>
      </w:r>
      <w:r w:rsidR="005F1F24" w:rsidRPr="00757B28">
        <w:rPr>
          <w:rFonts w:ascii="Traditional Arabic" w:hAnsi="Traditional Arabic" w:cs="Traditional Arabic"/>
          <w:sz w:val="36"/>
          <w:szCs w:val="36"/>
          <w:rtl/>
        </w:rPr>
        <w:t xml:space="preserve"> </w:t>
      </w:r>
      <w:r w:rsidRPr="00757B28">
        <w:rPr>
          <w:rFonts w:ascii="Traditional Arabic" w:hAnsi="Traditional Arabic" w:cs="Traditional Arabic"/>
          <w:sz w:val="36"/>
          <w:szCs w:val="36"/>
          <w:rtl/>
        </w:rPr>
        <w:t xml:space="preserve">و </w:t>
      </w:r>
      <w:r w:rsidR="005F1F24" w:rsidRPr="00757B28">
        <w:rPr>
          <w:rFonts w:ascii="Traditional Arabic" w:hAnsi="Traditional Arabic" w:cs="Traditional Arabic"/>
          <w:sz w:val="36"/>
          <w:szCs w:val="36"/>
          <w:rtl/>
        </w:rPr>
        <w:t>لوسارى(</w:t>
      </w:r>
      <w:proofErr w:type="spellStart"/>
      <w:r w:rsidR="005F1F24" w:rsidRPr="00AA7192">
        <w:rPr>
          <w:rFonts w:asciiTheme="majorBidi" w:hAnsiTheme="majorBidi" w:cstheme="majorBidi"/>
          <w:sz w:val="24"/>
          <w:szCs w:val="24"/>
        </w:rPr>
        <w:t>Losari</w:t>
      </w:r>
      <w:proofErr w:type="spellEnd"/>
      <w:r w:rsidR="005F1F24" w:rsidRPr="00AA7192">
        <w:rPr>
          <w:rFonts w:asciiTheme="majorBidi" w:hAnsiTheme="majorBidi" w:cstheme="majorBidi"/>
          <w:sz w:val="24"/>
          <w:szCs w:val="24"/>
          <w:rtl/>
        </w:rPr>
        <w:t xml:space="preserve">) </w:t>
      </w:r>
      <w:r w:rsidRPr="00757B28">
        <w:rPr>
          <w:rFonts w:ascii="Traditional Arabic" w:hAnsi="Traditional Arabic" w:cs="Traditional Arabic"/>
          <w:sz w:val="36"/>
          <w:szCs w:val="36"/>
          <w:rtl/>
        </w:rPr>
        <w:t xml:space="preserve">و </w:t>
      </w:r>
      <w:r w:rsidR="005F1F24" w:rsidRPr="00757B28">
        <w:rPr>
          <w:rFonts w:ascii="Traditional Arabic" w:hAnsi="Traditional Arabic" w:cs="Traditional Arabic"/>
          <w:sz w:val="36"/>
          <w:szCs w:val="36"/>
          <w:rtl/>
        </w:rPr>
        <w:t>باباكان</w:t>
      </w:r>
      <w:r w:rsidR="00AA7192">
        <w:rPr>
          <w:rFonts w:ascii="Traditional Arabic" w:hAnsi="Traditional Arabic" w:cs="Traditional Arabic" w:hint="cs"/>
          <w:sz w:val="36"/>
          <w:szCs w:val="36"/>
          <w:rtl/>
        </w:rPr>
        <w:t xml:space="preserve"> </w:t>
      </w:r>
      <w:r w:rsidR="005F1F24" w:rsidRPr="00AA7192">
        <w:rPr>
          <w:rFonts w:ascii="Traditional Arabic" w:hAnsi="Traditional Arabic" w:cs="Traditional Arabic"/>
          <w:sz w:val="24"/>
          <w:szCs w:val="24"/>
          <w:rtl/>
        </w:rPr>
        <w:t>(</w:t>
      </w:r>
      <w:proofErr w:type="spellStart"/>
      <w:r w:rsidR="005F1F24" w:rsidRPr="00AA7192">
        <w:rPr>
          <w:rFonts w:asciiTheme="majorBidi" w:hAnsiTheme="majorBidi" w:cstheme="majorBidi"/>
          <w:sz w:val="24"/>
          <w:szCs w:val="24"/>
        </w:rPr>
        <w:t>Bababakan</w:t>
      </w:r>
      <w:proofErr w:type="spellEnd"/>
      <w:r w:rsidR="005F1F24" w:rsidRPr="00AA7192">
        <w:rPr>
          <w:rFonts w:asciiTheme="majorBidi" w:hAnsiTheme="majorBidi" w:cstheme="majorBidi"/>
          <w:sz w:val="24"/>
          <w:szCs w:val="24"/>
          <w:rtl/>
        </w:rPr>
        <w:t xml:space="preserve">) </w:t>
      </w:r>
      <w:r w:rsidRPr="00757B28">
        <w:rPr>
          <w:rFonts w:ascii="Traditional Arabic" w:hAnsi="Traditional Arabic" w:cs="Traditional Arabic"/>
          <w:sz w:val="36"/>
          <w:szCs w:val="36"/>
          <w:rtl/>
        </w:rPr>
        <w:t xml:space="preserve">و </w:t>
      </w:r>
      <w:r w:rsidR="005F1F24" w:rsidRPr="00757B28">
        <w:rPr>
          <w:rFonts w:ascii="Traditional Arabic" w:hAnsi="Traditional Arabic" w:cs="Traditional Arabic"/>
          <w:sz w:val="36"/>
          <w:szCs w:val="36"/>
          <w:rtl/>
        </w:rPr>
        <w:t>غوباغ(</w:t>
      </w:r>
      <w:proofErr w:type="spellStart"/>
      <w:r w:rsidR="005F1F24" w:rsidRPr="00AA7192">
        <w:rPr>
          <w:rFonts w:asciiTheme="majorBidi" w:hAnsiTheme="majorBidi" w:cstheme="majorBidi"/>
          <w:sz w:val="24"/>
          <w:szCs w:val="24"/>
        </w:rPr>
        <w:t>Gebang</w:t>
      </w:r>
      <w:proofErr w:type="spellEnd"/>
      <w:r w:rsidR="005F1F24" w:rsidRPr="00AA7192">
        <w:rPr>
          <w:rFonts w:asciiTheme="majorBidi" w:hAnsiTheme="majorBidi" w:cstheme="majorBidi"/>
          <w:sz w:val="24"/>
          <w:szCs w:val="24"/>
          <w:rtl/>
        </w:rPr>
        <w:t xml:space="preserve">) </w:t>
      </w:r>
      <w:r w:rsidRPr="00757B28">
        <w:rPr>
          <w:rFonts w:ascii="Traditional Arabic" w:hAnsi="Traditional Arabic" w:cs="Traditional Arabic"/>
          <w:sz w:val="36"/>
          <w:szCs w:val="36"/>
          <w:rtl/>
        </w:rPr>
        <w:t xml:space="preserve">و </w:t>
      </w:r>
      <w:r w:rsidR="005F1F24" w:rsidRPr="00757B28">
        <w:rPr>
          <w:rFonts w:ascii="Traditional Arabic" w:hAnsi="Traditional Arabic" w:cs="Traditional Arabic"/>
          <w:sz w:val="36"/>
          <w:szCs w:val="36"/>
          <w:rtl/>
        </w:rPr>
        <w:t>فاليمانان</w:t>
      </w:r>
      <w:r w:rsidR="005F1F24" w:rsidRPr="00AA7192">
        <w:rPr>
          <w:rFonts w:asciiTheme="majorBidi" w:hAnsiTheme="majorBidi" w:cstheme="majorBidi"/>
          <w:sz w:val="24"/>
          <w:szCs w:val="24"/>
          <w:rtl/>
        </w:rPr>
        <w:t>(</w:t>
      </w:r>
      <w:proofErr w:type="spellStart"/>
      <w:r w:rsidR="005F1F24" w:rsidRPr="00AA7192">
        <w:rPr>
          <w:rFonts w:asciiTheme="majorBidi" w:hAnsiTheme="majorBidi" w:cstheme="majorBidi"/>
          <w:sz w:val="24"/>
          <w:szCs w:val="24"/>
        </w:rPr>
        <w:t>Palimanan</w:t>
      </w:r>
      <w:proofErr w:type="spellEnd"/>
      <w:r w:rsidR="005F1F24" w:rsidRPr="00AA7192">
        <w:rPr>
          <w:rFonts w:asciiTheme="majorBidi" w:hAnsiTheme="majorBidi" w:cstheme="majorBidi"/>
          <w:sz w:val="24"/>
          <w:szCs w:val="24"/>
          <w:rtl/>
        </w:rPr>
        <w:t>)</w:t>
      </w:r>
      <w:r w:rsidR="005F1F24" w:rsidRPr="00757B28">
        <w:rPr>
          <w:rFonts w:ascii="Traditional Arabic" w:hAnsi="Traditional Arabic" w:cs="Traditional Arabic"/>
          <w:sz w:val="36"/>
          <w:szCs w:val="36"/>
          <w:rtl/>
        </w:rPr>
        <w:t xml:space="preserve"> </w:t>
      </w:r>
      <w:r w:rsidRPr="00757B28">
        <w:rPr>
          <w:rFonts w:ascii="Traditional Arabic" w:hAnsi="Traditional Arabic" w:cs="Traditional Arabic"/>
          <w:sz w:val="36"/>
          <w:szCs w:val="36"/>
          <w:rtl/>
        </w:rPr>
        <w:t xml:space="preserve">و </w:t>
      </w:r>
      <w:r w:rsidR="005F1F24" w:rsidRPr="00757B28">
        <w:rPr>
          <w:rFonts w:ascii="Traditional Arabic" w:hAnsi="Traditional Arabic" w:cs="Traditional Arabic"/>
          <w:sz w:val="36"/>
          <w:szCs w:val="36"/>
          <w:rtl/>
        </w:rPr>
        <w:t>فلومبون</w:t>
      </w:r>
      <w:r w:rsidR="00AA7192">
        <w:rPr>
          <w:rFonts w:ascii="Traditional Arabic" w:hAnsi="Traditional Arabic" w:cs="Traditional Arabic" w:hint="cs"/>
          <w:sz w:val="36"/>
          <w:szCs w:val="36"/>
          <w:rtl/>
        </w:rPr>
        <w:t xml:space="preserve"> </w:t>
      </w:r>
      <w:r w:rsidR="005F1F24" w:rsidRPr="00757B28">
        <w:rPr>
          <w:rFonts w:ascii="Traditional Arabic" w:hAnsi="Traditional Arabic" w:cs="Traditional Arabic"/>
          <w:sz w:val="36"/>
          <w:szCs w:val="36"/>
          <w:rtl/>
        </w:rPr>
        <w:t>(</w:t>
      </w:r>
      <w:proofErr w:type="spellStart"/>
      <w:r w:rsidR="005F1F24" w:rsidRPr="00AA7192">
        <w:rPr>
          <w:rFonts w:asciiTheme="majorBidi" w:hAnsiTheme="majorBidi" w:cstheme="majorBidi"/>
          <w:sz w:val="24"/>
          <w:szCs w:val="24"/>
        </w:rPr>
        <w:t>Plumbon</w:t>
      </w:r>
      <w:proofErr w:type="spellEnd"/>
      <w:r w:rsidR="005F1F24" w:rsidRPr="00AA7192">
        <w:rPr>
          <w:rFonts w:asciiTheme="majorBidi" w:hAnsiTheme="majorBidi" w:cstheme="majorBidi"/>
          <w:sz w:val="24"/>
          <w:szCs w:val="24"/>
          <w:rtl/>
        </w:rPr>
        <w:t xml:space="preserve">) </w:t>
      </w:r>
      <w:r w:rsidRPr="00757B28">
        <w:rPr>
          <w:rFonts w:ascii="Traditional Arabic" w:hAnsi="Traditional Arabic" w:cs="Traditional Arabic"/>
          <w:sz w:val="36"/>
          <w:szCs w:val="36"/>
          <w:rtl/>
        </w:rPr>
        <w:t xml:space="preserve">و </w:t>
      </w:r>
      <w:r w:rsidR="005F1F24" w:rsidRPr="00757B28">
        <w:rPr>
          <w:rFonts w:ascii="Traditional Arabic" w:hAnsi="Traditional Arabic" w:cs="Traditional Arabic"/>
          <w:sz w:val="36"/>
          <w:szCs w:val="36"/>
          <w:rtl/>
        </w:rPr>
        <w:t>دوفوك</w:t>
      </w:r>
      <w:r w:rsidR="00AA7192">
        <w:rPr>
          <w:rFonts w:ascii="Traditional Arabic" w:hAnsi="Traditional Arabic" w:cs="Traditional Arabic" w:hint="cs"/>
          <w:sz w:val="36"/>
          <w:szCs w:val="36"/>
          <w:rtl/>
        </w:rPr>
        <w:t xml:space="preserve"> </w:t>
      </w:r>
      <w:r w:rsidR="005F1F24" w:rsidRPr="00757B28">
        <w:rPr>
          <w:rFonts w:ascii="Traditional Arabic" w:hAnsi="Traditional Arabic" w:cs="Traditional Arabic"/>
          <w:sz w:val="36"/>
          <w:szCs w:val="36"/>
          <w:rtl/>
        </w:rPr>
        <w:t>(</w:t>
      </w:r>
      <w:r w:rsidR="005F1F24" w:rsidRPr="00AA7192">
        <w:rPr>
          <w:rFonts w:asciiTheme="majorBidi" w:hAnsiTheme="majorBidi" w:cstheme="majorBidi"/>
          <w:sz w:val="24"/>
          <w:szCs w:val="24"/>
        </w:rPr>
        <w:t>Depok</w:t>
      </w:r>
      <w:r w:rsidR="005F1F24" w:rsidRPr="00AA7192">
        <w:rPr>
          <w:rFonts w:asciiTheme="majorBidi" w:hAnsiTheme="majorBidi" w:cstheme="majorBidi"/>
          <w:sz w:val="24"/>
          <w:szCs w:val="24"/>
          <w:rtl/>
        </w:rPr>
        <w:t xml:space="preserve">) </w:t>
      </w:r>
      <w:r w:rsidRPr="00757B28">
        <w:rPr>
          <w:rFonts w:ascii="Traditional Arabic" w:hAnsi="Traditional Arabic" w:cs="Traditional Arabic"/>
          <w:sz w:val="36"/>
          <w:szCs w:val="36"/>
          <w:rtl/>
        </w:rPr>
        <w:t xml:space="preserve">و </w:t>
      </w:r>
      <w:r w:rsidR="005F1F24" w:rsidRPr="00757B28">
        <w:rPr>
          <w:rFonts w:ascii="Traditional Arabic" w:hAnsi="Traditional Arabic" w:cs="Traditional Arabic"/>
          <w:sz w:val="36"/>
          <w:szCs w:val="36"/>
          <w:rtl/>
        </w:rPr>
        <w:t>فابودىلان</w:t>
      </w:r>
      <w:r w:rsidR="00AA7192">
        <w:rPr>
          <w:rFonts w:ascii="Traditional Arabic" w:hAnsi="Traditional Arabic" w:cs="Traditional Arabic" w:hint="cs"/>
          <w:sz w:val="36"/>
          <w:szCs w:val="36"/>
          <w:rtl/>
        </w:rPr>
        <w:t xml:space="preserve"> </w:t>
      </w:r>
      <w:r w:rsidR="005F1F24" w:rsidRPr="00757B28">
        <w:rPr>
          <w:rFonts w:ascii="Traditional Arabic" w:hAnsi="Traditional Arabic" w:cs="Traditional Arabic"/>
          <w:sz w:val="36"/>
          <w:szCs w:val="36"/>
          <w:rtl/>
        </w:rPr>
        <w:t>(</w:t>
      </w:r>
      <w:proofErr w:type="spellStart"/>
      <w:r w:rsidR="005F1F24" w:rsidRPr="00AA7192">
        <w:rPr>
          <w:rFonts w:asciiTheme="majorBidi" w:hAnsiTheme="majorBidi" w:cstheme="majorBidi"/>
          <w:sz w:val="24"/>
          <w:szCs w:val="24"/>
        </w:rPr>
        <w:t>Pabedilan</w:t>
      </w:r>
      <w:proofErr w:type="spellEnd"/>
      <w:r w:rsidR="005F1F24" w:rsidRPr="00AA7192">
        <w:rPr>
          <w:rFonts w:asciiTheme="majorBidi" w:hAnsiTheme="majorBidi" w:cstheme="majorBidi"/>
          <w:sz w:val="24"/>
          <w:szCs w:val="24"/>
          <w:rtl/>
        </w:rPr>
        <w:t>)</w:t>
      </w:r>
      <w:r w:rsidRPr="00AA7192">
        <w:rPr>
          <w:rFonts w:asciiTheme="majorBidi" w:hAnsiTheme="majorBidi" w:cstheme="majorBidi"/>
          <w:sz w:val="24"/>
          <w:szCs w:val="24"/>
          <w:rtl/>
        </w:rPr>
        <w:t xml:space="preserve">. </w:t>
      </w:r>
      <w:r w:rsidRPr="00757B28">
        <w:rPr>
          <w:rFonts w:ascii="Traditional Arabic" w:hAnsi="Traditional Arabic" w:cs="Traditional Arabic"/>
          <w:sz w:val="36"/>
          <w:szCs w:val="36"/>
          <w:rtl/>
        </w:rPr>
        <w:t>بينما يتم تضمين بعضها في مناطق المرتفعات</w:t>
      </w:r>
      <w:r w:rsidR="00DB1C7B" w:rsidRPr="00757B28">
        <w:rPr>
          <w:rStyle w:val="FootnoteReference"/>
          <w:rFonts w:ascii="Traditional Arabic" w:hAnsi="Traditional Arabic" w:cs="Traditional Arabic"/>
          <w:sz w:val="36"/>
          <w:szCs w:val="36"/>
          <w:rtl/>
        </w:rPr>
        <w:footnoteReference w:id="12"/>
      </w:r>
      <w:r w:rsidRPr="00757B28">
        <w:rPr>
          <w:rFonts w:ascii="Traditional Arabic" w:hAnsi="Traditional Arabic" w:cs="Traditional Arabic"/>
          <w:sz w:val="36"/>
          <w:szCs w:val="36"/>
          <w:rtl/>
        </w:rPr>
        <w:t>.</w:t>
      </w:r>
    </w:p>
    <w:p w14:paraId="4F31BD9C" w14:textId="7DFE0A1C" w:rsidR="006078D3" w:rsidRPr="00757B28" w:rsidRDefault="006078D3" w:rsidP="00AA7192">
      <w:pPr>
        <w:bidi/>
        <w:spacing w:after="0" w:line="240" w:lineRule="auto"/>
        <w:ind w:firstLine="571"/>
        <w:jc w:val="both"/>
        <w:rPr>
          <w:rFonts w:ascii="Traditional Arabic" w:hAnsi="Traditional Arabic" w:cs="Traditional Arabic"/>
          <w:sz w:val="36"/>
          <w:szCs w:val="36"/>
        </w:rPr>
      </w:pPr>
      <w:r w:rsidRPr="00757B28">
        <w:rPr>
          <w:rFonts w:ascii="Traditional Arabic" w:hAnsi="Traditional Arabic" w:cs="Traditional Arabic"/>
          <w:sz w:val="36"/>
          <w:szCs w:val="36"/>
          <w:rtl/>
        </w:rPr>
        <w:t>واحدة من تفرد شربون هي منطقة تسكنها قبيلتان مختلفتان معا ، وهما القبائل الجاوية والسوند</w:t>
      </w:r>
      <w:r w:rsidR="00212BE6">
        <w:rPr>
          <w:rFonts w:ascii="Traditional Arabic" w:hAnsi="Traditional Arabic" w:cs="Traditional Arabic" w:hint="cs"/>
          <w:sz w:val="36"/>
          <w:szCs w:val="36"/>
          <w:rtl/>
          <w:lang w:bidi="ar-MA"/>
        </w:rPr>
        <w:t>ان</w:t>
      </w:r>
      <w:r w:rsidRPr="00757B28">
        <w:rPr>
          <w:rFonts w:ascii="Traditional Arabic" w:hAnsi="Traditional Arabic" w:cs="Traditional Arabic"/>
          <w:sz w:val="36"/>
          <w:szCs w:val="36"/>
          <w:rtl/>
        </w:rPr>
        <w:t>ية. الجزء الجنوبي ، بدءا من الغرب ، مناطق كاديباتن ، سيوارينجين ، دوكوبونتانغ ، بيبر ، سيندانجلوت إلى سيليدوك هي المنطقة الحدودية بين جاوة وسوندا. بحيث تكون اللغة في هذه المنطقة الحدودية مزيجا من الجاوية والسوندية.</w:t>
      </w:r>
    </w:p>
    <w:p w14:paraId="1EF2E983" w14:textId="5337E52B" w:rsidR="006078D3" w:rsidRPr="00757B28" w:rsidRDefault="006078D3" w:rsidP="00757B28">
      <w:pPr>
        <w:bidi/>
        <w:spacing w:after="0" w:line="240" w:lineRule="auto"/>
        <w:ind w:firstLine="720"/>
        <w:jc w:val="both"/>
        <w:rPr>
          <w:rFonts w:ascii="Traditional Arabic" w:hAnsi="Traditional Arabic" w:cs="Traditional Arabic"/>
          <w:sz w:val="36"/>
          <w:szCs w:val="36"/>
          <w:rtl/>
        </w:rPr>
      </w:pPr>
      <w:r w:rsidRPr="00757B28">
        <w:rPr>
          <w:rFonts w:ascii="Traditional Arabic" w:hAnsi="Traditional Arabic" w:cs="Traditional Arabic"/>
          <w:sz w:val="36"/>
          <w:szCs w:val="36"/>
          <w:rtl/>
        </w:rPr>
        <w:t xml:space="preserve">تتسبب هاتان القبيلتان في </w:t>
      </w:r>
      <w:r w:rsidR="009E2492" w:rsidRPr="00757B28">
        <w:rPr>
          <w:rFonts w:ascii="Traditional Arabic" w:hAnsi="Traditional Arabic" w:cs="Traditional Arabic"/>
          <w:sz w:val="36"/>
          <w:szCs w:val="36"/>
          <w:rtl/>
        </w:rPr>
        <w:t>ش</w:t>
      </w:r>
      <w:r w:rsidRPr="00757B28">
        <w:rPr>
          <w:rFonts w:ascii="Traditional Arabic" w:hAnsi="Traditional Arabic" w:cs="Traditional Arabic"/>
          <w:sz w:val="36"/>
          <w:szCs w:val="36"/>
          <w:rtl/>
        </w:rPr>
        <w:t xml:space="preserve">ربون في ازدواجية اللهجات المختلفة ، وهي اللهجة الجاوية واللهجة السوندية. من نتائج الملاحظات في هذا المجال ، من المعروف أن اللهجة السوندية في شربون تختلف قليلا عن المناطق السوندية الأخرى. تختلف لهجة </w:t>
      </w:r>
      <w:r w:rsidR="009E2492" w:rsidRPr="00757B28">
        <w:rPr>
          <w:rFonts w:ascii="Traditional Arabic" w:hAnsi="Traditional Arabic" w:cs="Traditional Arabic"/>
          <w:sz w:val="36"/>
          <w:szCs w:val="36"/>
          <w:rtl/>
        </w:rPr>
        <w:t>ش</w:t>
      </w:r>
      <w:r w:rsidRPr="00757B28">
        <w:rPr>
          <w:rFonts w:ascii="Traditional Arabic" w:hAnsi="Traditional Arabic" w:cs="Traditional Arabic"/>
          <w:sz w:val="36"/>
          <w:szCs w:val="36"/>
          <w:rtl/>
        </w:rPr>
        <w:t>ربون الجاوية أيضا عن اللهجات الجاوية الإقليمية الأخرى.</w:t>
      </w:r>
    </w:p>
    <w:p w14:paraId="218DA9CC" w14:textId="61447AE4" w:rsidR="00756A16" w:rsidRPr="00757B28" w:rsidRDefault="00756A16" w:rsidP="00757B28">
      <w:pPr>
        <w:bidi/>
        <w:spacing w:after="0" w:line="240" w:lineRule="auto"/>
        <w:ind w:firstLine="720"/>
        <w:jc w:val="both"/>
        <w:rPr>
          <w:rFonts w:ascii="Traditional Arabic" w:hAnsi="Traditional Arabic" w:cs="Traditional Arabic"/>
          <w:sz w:val="36"/>
          <w:szCs w:val="36"/>
        </w:rPr>
      </w:pPr>
      <w:r w:rsidRPr="00757B28">
        <w:rPr>
          <w:rFonts w:ascii="Traditional Arabic" w:hAnsi="Traditional Arabic" w:cs="Traditional Arabic"/>
          <w:sz w:val="36"/>
          <w:szCs w:val="36"/>
          <w:rtl/>
        </w:rPr>
        <w:t xml:space="preserve">اللغة الجاوية النموذجية في </w:t>
      </w:r>
      <w:r w:rsidR="005F1F24" w:rsidRPr="00757B28">
        <w:rPr>
          <w:rFonts w:ascii="Traditional Arabic" w:hAnsi="Traditional Arabic" w:cs="Traditional Arabic"/>
          <w:sz w:val="36"/>
          <w:szCs w:val="36"/>
          <w:rtl/>
        </w:rPr>
        <w:t xml:space="preserve">فانتورا </w:t>
      </w:r>
      <w:r w:rsidR="005F1F24" w:rsidRPr="00AA7192">
        <w:rPr>
          <w:rFonts w:asciiTheme="majorBidi" w:hAnsiTheme="majorBidi" w:cstheme="majorBidi"/>
          <w:sz w:val="24"/>
          <w:szCs w:val="24"/>
          <w:rtl/>
        </w:rPr>
        <w:t>(</w:t>
      </w:r>
      <w:proofErr w:type="spellStart"/>
      <w:r w:rsidR="005F1F24" w:rsidRPr="00AA7192">
        <w:rPr>
          <w:rFonts w:asciiTheme="majorBidi" w:hAnsiTheme="majorBidi" w:cstheme="majorBidi"/>
          <w:sz w:val="24"/>
          <w:szCs w:val="24"/>
        </w:rPr>
        <w:t>Pantura</w:t>
      </w:r>
      <w:proofErr w:type="spellEnd"/>
      <w:r w:rsidR="005F1F24" w:rsidRPr="00AA7192">
        <w:rPr>
          <w:rFonts w:asciiTheme="majorBidi" w:hAnsiTheme="majorBidi" w:cstheme="majorBidi"/>
          <w:sz w:val="24"/>
          <w:szCs w:val="24"/>
          <w:rtl/>
        </w:rPr>
        <w:t>)</w:t>
      </w:r>
      <w:r w:rsidR="00AA7192" w:rsidRPr="00AA7192">
        <w:rPr>
          <w:rFonts w:asciiTheme="majorBidi" w:hAnsiTheme="majorBidi" w:cstheme="majorBidi"/>
          <w:sz w:val="24"/>
          <w:szCs w:val="24"/>
          <w:rtl/>
        </w:rPr>
        <w:t xml:space="preserve"> </w:t>
      </w:r>
      <w:r w:rsidRPr="00757B28">
        <w:rPr>
          <w:rFonts w:ascii="Traditional Arabic" w:hAnsi="Traditional Arabic" w:cs="Traditional Arabic"/>
          <w:sz w:val="36"/>
          <w:szCs w:val="36"/>
          <w:rtl/>
        </w:rPr>
        <w:t xml:space="preserve">هي لغة جاوية يتم التحدث بها أو استخدامها على نطاق واسع في كل من الحياة اليومية والأنشطة التعليمية والحكومية الرسمية في منطقة الساحل الشمالي في جاوة الغربية ، بدءا من سواحل </w:t>
      </w:r>
      <w:r w:rsidR="005F1F24" w:rsidRPr="00757B28">
        <w:rPr>
          <w:rFonts w:ascii="Traditional Arabic" w:hAnsi="Traditional Arabic" w:cs="Traditional Arabic"/>
          <w:sz w:val="36"/>
          <w:szCs w:val="36"/>
          <w:rtl/>
        </w:rPr>
        <w:t>فودوس</w:t>
      </w:r>
      <w:r w:rsidR="00AA7192">
        <w:rPr>
          <w:rFonts w:ascii="Traditional Arabic" w:hAnsi="Traditional Arabic" w:cs="Traditional Arabic" w:hint="cs"/>
          <w:sz w:val="36"/>
          <w:szCs w:val="36"/>
          <w:rtl/>
        </w:rPr>
        <w:t xml:space="preserve"> </w:t>
      </w:r>
      <w:r w:rsidR="005F1F24" w:rsidRPr="00AA7192">
        <w:rPr>
          <w:rFonts w:asciiTheme="majorBidi" w:hAnsiTheme="majorBidi" w:cstheme="majorBidi"/>
          <w:sz w:val="24"/>
          <w:szCs w:val="24"/>
          <w:rtl/>
        </w:rPr>
        <w:t>(</w:t>
      </w:r>
      <w:r w:rsidR="005F1F24" w:rsidRPr="00AA7192">
        <w:rPr>
          <w:rFonts w:asciiTheme="majorBidi" w:hAnsiTheme="majorBidi" w:cstheme="majorBidi"/>
          <w:sz w:val="24"/>
          <w:szCs w:val="24"/>
        </w:rPr>
        <w:t>Pedes</w:t>
      </w:r>
      <w:r w:rsidR="005F1F24" w:rsidRPr="00AA7192">
        <w:rPr>
          <w:rFonts w:asciiTheme="majorBidi" w:hAnsiTheme="majorBidi" w:cstheme="majorBidi"/>
          <w:sz w:val="24"/>
          <w:szCs w:val="24"/>
          <w:rtl/>
        </w:rPr>
        <w:t>)</w:t>
      </w:r>
      <w:r w:rsidR="00AA7192">
        <w:rPr>
          <w:rFonts w:ascii="Traditional Arabic" w:hAnsi="Traditional Arabic" w:cs="Traditional Arabic" w:hint="cs"/>
          <w:sz w:val="36"/>
          <w:szCs w:val="36"/>
          <w:rtl/>
        </w:rPr>
        <w:t xml:space="preserve"> </w:t>
      </w:r>
      <w:r w:rsidR="005F1F24" w:rsidRPr="00757B28">
        <w:rPr>
          <w:rFonts w:ascii="Traditional Arabic" w:hAnsi="Traditional Arabic" w:cs="Traditional Arabic"/>
          <w:sz w:val="36"/>
          <w:szCs w:val="36"/>
          <w:rtl/>
        </w:rPr>
        <w:t>و فودوس</w:t>
      </w:r>
      <w:r w:rsidR="00AA7192">
        <w:rPr>
          <w:rFonts w:ascii="Traditional Arabic" w:hAnsi="Traditional Arabic" w:cs="Traditional Arabic" w:hint="cs"/>
          <w:sz w:val="36"/>
          <w:szCs w:val="36"/>
          <w:rtl/>
        </w:rPr>
        <w:t xml:space="preserve"> </w:t>
      </w:r>
      <w:r w:rsidR="005F1F24" w:rsidRPr="00757B28">
        <w:rPr>
          <w:rFonts w:ascii="Traditional Arabic" w:hAnsi="Traditional Arabic" w:cs="Traditional Arabic"/>
          <w:sz w:val="36"/>
          <w:szCs w:val="36"/>
          <w:rtl/>
        </w:rPr>
        <w:t>(</w:t>
      </w:r>
      <w:r w:rsidR="005F1F24" w:rsidRPr="00AA7192">
        <w:rPr>
          <w:rFonts w:asciiTheme="majorBidi" w:hAnsiTheme="majorBidi" w:cstheme="majorBidi"/>
          <w:sz w:val="24"/>
          <w:szCs w:val="24"/>
        </w:rPr>
        <w:t>Pedes</w:t>
      </w:r>
      <w:r w:rsidR="005F1F24" w:rsidRPr="00AA7192">
        <w:rPr>
          <w:rFonts w:asciiTheme="majorBidi" w:hAnsiTheme="majorBidi" w:cstheme="majorBidi"/>
          <w:sz w:val="24"/>
          <w:szCs w:val="24"/>
          <w:rtl/>
        </w:rPr>
        <w:t xml:space="preserve">) </w:t>
      </w:r>
      <w:r w:rsidR="005F1F24" w:rsidRPr="00757B28">
        <w:rPr>
          <w:rFonts w:ascii="Traditional Arabic" w:hAnsi="Traditional Arabic" w:cs="Traditional Arabic"/>
          <w:sz w:val="36"/>
          <w:szCs w:val="36"/>
          <w:rtl/>
        </w:rPr>
        <w:t xml:space="preserve">و </w:t>
      </w:r>
      <w:r w:rsidR="00AA7192">
        <w:rPr>
          <w:rFonts w:ascii="Traditional Arabic" w:hAnsi="Traditional Arabic" w:cs="Traditional Arabic" w:hint="cs"/>
          <w:sz w:val="36"/>
          <w:szCs w:val="36"/>
          <w:rtl/>
        </w:rPr>
        <w:t>ش</w:t>
      </w:r>
      <w:r w:rsidR="005F1F24" w:rsidRPr="00757B28">
        <w:rPr>
          <w:rFonts w:ascii="Traditional Arabic" w:hAnsi="Traditional Arabic" w:cs="Traditional Arabic"/>
          <w:sz w:val="36"/>
          <w:szCs w:val="36"/>
          <w:rtl/>
        </w:rPr>
        <w:t>يمالايا</w:t>
      </w:r>
      <w:r w:rsidR="00AA7192">
        <w:rPr>
          <w:rFonts w:ascii="Traditional Arabic" w:hAnsi="Traditional Arabic" w:cs="Traditional Arabic" w:hint="cs"/>
          <w:sz w:val="36"/>
          <w:szCs w:val="36"/>
          <w:rtl/>
        </w:rPr>
        <w:t xml:space="preserve"> </w:t>
      </w:r>
      <w:r w:rsidR="005F1F24" w:rsidRPr="00AA7192">
        <w:rPr>
          <w:rFonts w:asciiTheme="majorBidi" w:hAnsiTheme="majorBidi" w:cstheme="majorBidi"/>
          <w:sz w:val="24"/>
          <w:szCs w:val="24"/>
          <w:rtl/>
        </w:rPr>
        <w:t>(</w:t>
      </w:r>
      <w:proofErr w:type="spellStart"/>
      <w:r w:rsidR="005F1F24" w:rsidRPr="00AA7192">
        <w:rPr>
          <w:rFonts w:asciiTheme="majorBidi" w:hAnsiTheme="majorBidi" w:cstheme="majorBidi"/>
          <w:sz w:val="24"/>
          <w:szCs w:val="24"/>
        </w:rPr>
        <w:t>Cilamaya</w:t>
      </w:r>
      <w:proofErr w:type="spellEnd"/>
      <w:r w:rsidR="005F1F24" w:rsidRPr="00AA7192">
        <w:rPr>
          <w:rFonts w:asciiTheme="majorBidi" w:hAnsiTheme="majorBidi" w:cstheme="majorBidi"/>
          <w:sz w:val="24"/>
          <w:szCs w:val="24"/>
          <w:rtl/>
        </w:rPr>
        <w:t xml:space="preserve">) </w:t>
      </w:r>
      <w:r w:rsidRPr="00757B28">
        <w:rPr>
          <w:rFonts w:ascii="Traditional Arabic" w:hAnsi="Traditional Arabic" w:cs="Traditional Arabic"/>
          <w:sz w:val="36"/>
          <w:szCs w:val="36"/>
          <w:rtl/>
        </w:rPr>
        <w:t>في ريجنسي. وفي الوقت نفسه ، فإن لغة شربون نفسها هي تراث ثقافي تم الاعتراف به والحفاظ عليه بشكل قانوني من خلال اللائحة الإقليمية لجاوة الغربية رقم خمس سنة ألفين وثلاث ملادية.</w:t>
      </w:r>
    </w:p>
    <w:p w14:paraId="181C5E3C" w14:textId="6685E8A7" w:rsidR="006078D3" w:rsidRPr="00757B28" w:rsidRDefault="00756A16" w:rsidP="00757B28">
      <w:pPr>
        <w:bidi/>
        <w:spacing w:after="0" w:line="240" w:lineRule="auto"/>
        <w:ind w:firstLine="720"/>
        <w:jc w:val="both"/>
        <w:rPr>
          <w:rFonts w:ascii="Traditional Arabic" w:hAnsi="Traditional Arabic" w:cs="Traditional Arabic"/>
          <w:sz w:val="36"/>
          <w:szCs w:val="36"/>
          <w:rtl/>
        </w:rPr>
      </w:pPr>
      <w:r w:rsidRPr="00757B28">
        <w:rPr>
          <w:rFonts w:ascii="Traditional Arabic" w:hAnsi="Traditional Arabic" w:cs="Traditional Arabic"/>
          <w:sz w:val="36"/>
          <w:szCs w:val="36"/>
          <w:rtl/>
        </w:rPr>
        <w:t xml:space="preserve">أسفرت دراسة باستخدام طريقة </w:t>
      </w:r>
      <w:r w:rsidRPr="00AA7192">
        <w:rPr>
          <w:rFonts w:asciiTheme="majorBidi" w:hAnsiTheme="majorBidi" w:cstheme="majorBidi"/>
          <w:sz w:val="24"/>
          <w:szCs w:val="24"/>
        </w:rPr>
        <w:t>Guiter</w:t>
      </w:r>
      <w:r w:rsidRPr="00757B28">
        <w:rPr>
          <w:rFonts w:ascii="Traditional Arabic" w:hAnsi="Traditional Arabic" w:cs="Traditional Arabic"/>
          <w:sz w:val="36"/>
          <w:szCs w:val="36"/>
          <w:rtl/>
        </w:rPr>
        <w:t xml:space="preserve"> عن نتائج تفيد بأن لغة شربون لديها اختلاف يبلغ حوالي خمسة وسبعين بالمائة عن اللغة الجاوية القياسية ، وهي اللغة الجاوية في يوجياكارتا وسوراكارتا ولديها فرق يبلغ حوالي ستة وسبعين بالمائة مع اللغة الجاوية الشرقية ، ولكن هناك حاجة إلى مزيد من الجهود للحفاظ </w:t>
      </w:r>
      <w:r w:rsidRPr="00757B28">
        <w:rPr>
          <w:rFonts w:ascii="Traditional Arabic" w:hAnsi="Traditional Arabic" w:cs="Traditional Arabic"/>
          <w:sz w:val="36"/>
          <w:szCs w:val="36"/>
          <w:rtl/>
        </w:rPr>
        <w:lastRenderedPageBreak/>
        <w:t xml:space="preserve">على لغة شربون ، لأنه لكي يتم الاعتراف بها دوليا كلغة مستقلة ، من الضروري أن يكون هناك اختلاف يبلغ حوالي ثمانين بالمائة من اللغة الأقرب هو </w:t>
      </w:r>
      <w:r w:rsidR="00DB1C7B" w:rsidRPr="00757B28">
        <w:rPr>
          <w:rFonts w:ascii="Traditional Arabic" w:hAnsi="Traditional Arabic" w:cs="Traditional Arabic"/>
          <w:sz w:val="36"/>
          <w:szCs w:val="36"/>
          <w:rtl/>
        </w:rPr>
        <w:t>جاوى</w:t>
      </w:r>
      <w:r w:rsidR="00DB1C7B" w:rsidRPr="00757B28">
        <w:rPr>
          <w:rStyle w:val="FootnoteReference"/>
          <w:rFonts w:ascii="Traditional Arabic" w:hAnsi="Traditional Arabic" w:cs="Traditional Arabic"/>
          <w:sz w:val="36"/>
          <w:szCs w:val="36"/>
          <w:rtl/>
        </w:rPr>
        <w:footnoteReference w:id="13"/>
      </w:r>
      <w:r w:rsidRPr="00757B28">
        <w:rPr>
          <w:rFonts w:ascii="Traditional Arabic" w:hAnsi="Traditional Arabic" w:cs="Traditional Arabic"/>
          <w:sz w:val="36"/>
          <w:szCs w:val="36"/>
          <w:rtl/>
        </w:rPr>
        <w:t>.</w:t>
      </w:r>
    </w:p>
    <w:p w14:paraId="018AE8F0" w14:textId="36FE070C" w:rsidR="00756A16" w:rsidRPr="00757B28" w:rsidRDefault="00756A16" w:rsidP="00757B28">
      <w:pPr>
        <w:bidi/>
        <w:spacing w:after="0" w:line="240" w:lineRule="auto"/>
        <w:jc w:val="both"/>
        <w:rPr>
          <w:rFonts w:ascii="Traditional Arabic" w:hAnsi="Traditional Arabic" w:cs="Traditional Arabic"/>
          <w:sz w:val="36"/>
          <w:szCs w:val="36"/>
        </w:rPr>
      </w:pPr>
      <w:r w:rsidRPr="00757B28">
        <w:rPr>
          <w:rFonts w:ascii="Traditional Arabic" w:hAnsi="Traditional Arabic" w:cs="Traditional Arabic"/>
          <w:sz w:val="36"/>
          <w:szCs w:val="36"/>
          <w:rtl/>
        </w:rPr>
        <w:t>في المنطقة المجاورة ل</w:t>
      </w:r>
      <w:r w:rsidR="001955D2" w:rsidRPr="00757B28">
        <w:rPr>
          <w:rFonts w:ascii="Traditional Arabic" w:hAnsi="Traditional Arabic" w:cs="Traditional Arabic"/>
          <w:sz w:val="36"/>
          <w:szCs w:val="36"/>
          <w:rtl/>
        </w:rPr>
        <w:t xml:space="preserve">شربون </w:t>
      </w:r>
      <w:r w:rsidRPr="00757B28">
        <w:rPr>
          <w:rFonts w:ascii="Traditional Arabic" w:hAnsi="Traditional Arabic" w:cs="Traditional Arabic"/>
          <w:sz w:val="36"/>
          <w:szCs w:val="36"/>
          <w:rtl/>
        </w:rPr>
        <w:t xml:space="preserve">، وبالتحديد في إندرامايو طورت مجموعة متنوعة من لغات </w:t>
      </w:r>
      <w:r w:rsidR="009E2492" w:rsidRPr="00757B28">
        <w:rPr>
          <w:rFonts w:ascii="Traditional Arabic" w:hAnsi="Traditional Arabic" w:cs="Traditional Arabic"/>
          <w:sz w:val="36"/>
          <w:szCs w:val="36"/>
          <w:rtl/>
        </w:rPr>
        <w:t>ش</w:t>
      </w:r>
      <w:r w:rsidRPr="00757B28">
        <w:rPr>
          <w:rFonts w:ascii="Traditional Arabic" w:hAnsi="Traditional Arabic" w:cs="Traditional Arabic"/>
          <w:sz w:val="36"/>
          <w:szCs w:val="36"/>
          <w:rtl/>
        </w:rPr>
        <w:t xml:space="preserve">ربون لهجة إندرامايوان ، وتسمى هذه اللهجة عادة لغة ديرمايون. هذه اللهجة لديها اختلاف بنسبة ثلاثين في المئة تقريبا من لغة </w:t>
      </w:r>
      <w:r w:rsidR="00F41276" w:rsidRPr="00757B28">
        <w:rPr>
          <w:rFonts w:ascii="Traditional Arabic" w:hAnsi="Traditional Arabic" w:cs="Traditional Arabic"/>
          <w:sz w:val="36"/>
          <w:szCs w:val="36"/>
          <w:rtl/>
        </w:rPr>
        <w:t>شربون</w:t>
      </w:r>
      <w:r w:rsidRPr="00757B28">
        <w:rPr>
          <w:rFonts w:ascii="Traditional Arabic" w:hAnsi="Traditional Arabic" w:cs="Traditional Arabic"/>
          <w:sz w:val="36"/>
          <w:szCs w:val="36"/>
          <w:rtl/>
        </w:rPr>
        <w:t xml:space="preserve">. تم العثور على هذا الاختلاف في استخدام الكلمات الأساسية ، على سبيل المثال ، يطلق على نطقي في </w:t>
      </w:r>
      <w:r w:rsidR="005F1F24" w:rsidRPr="00757B28">
        <w:rPr>
          <w:rFonts w:ascii="Traditional Arabic" w:hAnsi="Traditional Arabic" w:cs="Traditional Arabic"/>
          <w:sz w:val="36"/>
          <w:szCs w:val="36"/>
          <w:rtl/>
        </w:rPr>
        <w:t>إندرمايو (</w:t>
      </w:r>
      <w:proofErr w:type="spellStart"/>
      <w:r w:rsidR="005F1F24" w:rsidRPr="00AA7192">
        <w:rPr>
          <w:rFonts w:asciiTheme="majorBidi" w:hAnsiTheme="majorBidi" w:cstheme="majorBidi"/>
          <w:sz w:val="24"/>
          <w:szCs w:val="24"/>
        </w:rPr>
        <w:t>Indramayu</w:t>
      </w:r>
      <w:proofErr w:type="spellEnd"/>
      <w:r w:rsidR="005F1F24" w:rsidRPr="00AA7192">
        <w:rPr>
          <w:rFonts w:asciiTheme="majorBidi" w:hAnsiTheme="majorBidi" w:cstheme="majorBidi"/>
          <w:sz w:val="24"/>
          <w:szCs w:val="24"/>
          <w:rtl/>
        </w:rPr>
        <w:t>)</w:t>
      </w:r>
      <w:r w:rsidR="005F1F24" w:rsidRPr="00757B28">
        <w:rPr>
          <w:rFonts w:ascii="Traditional Arabic" w:hAnsi="Traditional Arabic" w:cs="Traditional Arabic"/>
          <w:sz w:val="36"/>
          <w:szCs w:val="36"/>
          <w:rtl/>
        </w:rPr>
        <w:t xml:space="preserve"> </w:t>
      </w:r>
      <w:r w:rsidRPr="00757B28">
        <w:rPr>
          <w:rFonts w:ascii="Traditional Arabic" w:hAnsi="Traditional Arabic" w:cs="Traditional Arabic"/>
          <w:sz w:val="36"/>
          <w:szCs w:val="36"/>
          <w:rtl/>
        </w:rPr>
        <w:t xml:space="preserve">مصطلح </w:t>
      </w:r>
      <w:r w:rsidRPr="00AA7192">
        <w:rPr>
          <w:rFonts w:asciiTheme="majorBidi" w:hAnsiTheme="majorBidi" w:cstheme="majorBidi"/>
          <w:sz w:val="24"/>
          <w:szCs w:val="24"/>
        </w:rPr>
        <w:t>Reang</w:t>
      </w:r>
      <w:r w:rsidRPr="00757B28">
        <w:rPr>
          <w:rFonts w:ascii="Traditional Arabic" w:hAnsi="Traditional Arabic" w:cs="Traditional Arabic"/>
          <w:sz w:val="36"/>
          <w:szCs w:val="36"/>
          <w:rtl/>
        </w:rPr>
        <w:t xml:space="preserve"> ، بينما في </w:t>
      </w:r>
      <w:r w:rsidR="00F41276" w:rsidRPr="00757B28">
        <w:rPr>
          <w:rFonts w:ascii="Traditional Arabic" w:hAnsi="Traditional Arabic" w:cs="Traditional Arabic"/>
          <w:sz w:val="36"/>
          <w:szCs w:val="36"/>
          <w:rtl/>
        </w:rPr>
        <w:t xml:space="preserve">شربون </w:t>
      </w:r>
      <w:r w:rsidRPr="00757B28">
        <w:rPr>
          <w:rFonts w:ascii="Traditional Arabic" w:hAnsi="Traditional Arabic" w:cs="Traditional Arabic"/>
          <w:sz w:val="36"/>
          <w:szCs w:val="36"/>
          <w:rtl/>
        </w:rPr>
        <w:t xml:space="preserve">يطلق عليه </w:t>
      </w:r>
      <w:proofErr w:type="spellStart"/>
      <w:r w:rsidRPr="00AA7192">
        <w:rPr>
          <w:rFonts w:asciiTheme="majorBidi" w:hAnsiTheme="majorBidi" w:cstheme="majorBidi"/>
          <w:sz w:val="24"/>
          <w:szCs w:val="24"/>
        </w:rPr>
        <w:t>Ingsun</w:t>
      </w:r>
      <w:proofErr w:type="spellEnd"/>
      <w:r w:rsidRPr="00AA7192">
        <w:rPr>
          <w:rFonts w:asciiTheme="majorBidi" w:hAnsiTheme="majorBidi" w:cstheme="majorBidi"/>
          <w:sz w:val="24"/>
          <w:szCs w:val="24"/>
          <w:rtl/>
        </w:rPr>
        <w:t>.</w:t>
      </w:r>
    </w:p>
    <w:p w14:paraId="693C3F68" w14:textId="15C81A54" w:rsidR="00F41276" w:rsidRPr="007F2480" w:rsidRDefault="00756A16" w:rsidP="007F2480">
      <w:pPr>
        <w:bidi/>
        <w:spacing w:after="0" w:line="240" w:lineRule="auto"/>
        <w:jc w:val="both"/>
        <w:rPr>
          <w:rFonts w:ascii="Traditional Arabic" w:hAnsi="Traditional Arabic" w:cs="Traditional Arabic"/>
          <w:sz w:val="36"/>
          <w:szCs w:val="36"/>
        </w:rPr>
      </w:pPr>
      <w:r w:rsidRPr="00757B28">
        <w:rPr>
          <w:rFonts w:ascii="Traditional Arabic" w:hAnsi="Traditional Arabic" w:cs="Traditional Arabic"/>
          <w:sz w:val="36"/>
          <w:szCs w:val="36"/>
          <w:rtl/>
        </w:rPr>
        <w:t xml:space="preserve">في اللغة الجاوية </w:t>
      </w:r>
      <w:r w:rsidR="00F41276" w:rsidRPr="00757B28">
        <w:rPr>
          <w:rFonts w:ascii="Traditional Arabic" w:hAnsi="Traditional Arabic" w:cs="Traditional Arabic"/>
          <w:sz w:val="36"/>
          <w:szCs w:val="36"/>
          <w:rtl/>
        </w:rPr>
        <w:t>شربون</w:t>
      </w:r>
      <w:r w:rsidRPr="00757B28">
        <w:rPr>
          <w:rFonts w:ascii="Traditional Arabic" w:hAnsi="Traditional Arabic" w:cs="Traditional Arabic"/>
          <w:sz w:val="36"/>
          <w:szCs w:val="36"/>
          <w:rtl/>
        </w:rPr>
        <w:t xml:space="preserve"> ، هناك 3 أنواع من اللهجات التي تشير إلى المنطقة المذكورة والمتداولة في استخدامها المجتمعي ، وهي</w:t>
      </w:r>
      <w:r w:rsidR="00DB1C7B" w:rsidRPr="00757B28">
        <w:rPr>
          <w:rStyle w:val="FootnoteReference"/>
          <w:rFonts w:ascii="Traditional Arabic" w:hAnsi="Traditional Arabic" w:cs="Traditional Arabic"/>
          <w:sz w:val="36"/>
          <w:szCs w:val="36"/>
          <w:rtl/>
        </w:rPr>
        <w:footnoteReference w:id="14"/>
      </w:r>
      <w:r w:rsidRPr="00757B28">
        <w:rPr>
          <w:rFonts w:ascii="Traditional Arabic" w:hAnsi="Traditional Arabic" w:cs="Traditional Arabic"/>
          <w:sz w:val="36"/>
          <w:szCs w:val="36"/>
          <w:rtl/>
        </w:rPr>
        <w:t xml:space="preserve">: </w:t>
      </w:r>
      <w:r w:rsidRPr="007F2480">
        <w:rPr>
          <w:rFonts w:ascii="Traditional Arabic" w:hAnsi="Traditional Arabic" w:cs="Traditional Arabic"/>
          <w:sz w:val="36"/>
          <w:szCs w:val="36"/>
          <w:rtl/>
        </w:rPr>
        <w:t xml:space="preserve">اللهجة الأولى هي لهجة جوارح أو السوارة الجاوية. في هذه اللهجة ، هي لغة </w:t>
      </w:r>
      <w:r w:rsidR="00F41276" w:rsidRPr="007F2480">
        <w:rPr>
          <w:rFonts w:ascii="Traditional Arabic" w:hAnsi="Traditional Arabic" w:cs="Traditional Arabic"/>
          <w:sz w:val="36"/>
          <w:szCs w:val="36"/>
          <w:rtl/>
        </w:rPr>
        <w:t>شربون</w:t>
      </w:r>
      <w:r w:rsidRPr="007F2480">
        <w:rPr>
          <w:rFonts w:ascii="Traditional Arabic" w:hAnsi="Traditional Arabic" w:cs="Traditional Arabic"/>
          <w:sz w:val="36"/>
          <w:szCs w:val="36"/>
          <w:rtl/>
        </w:rPr>
        <w:t xml:space="preserve"> التي يشيع استخدامها من قبل الأشخاص الذين يعيشون في المنطقة الحدودية ل</w:t>
      </w:r>
      <w:r w:rsidR="00F41276" w:rsidRPr="007F2480">
        <w:rPr>
          <w:rFonts w:ascii="Traditional Arabic" w:hAnsi="Traditional Arabic" w:cs="Traditional Arabic"/>
          <w:sz w:val="36"/>
          <w:szCs w:val="36"/>
          <w:rtl/>
        </w:rPr>
        <w:t>منطقة شربون</w:t>
      </w:r>
      <w:r w:rsidRPr="007F2480">
        <w:rPr>
          <w:rFonts w:ascii="Traditional Arabic" w:hAnsi="Traditional Arabic" w:cs="Traditional Arabic"/>
          <w:sz w:val="36"/>
          <w:szCs w:val="36"/>
          <w:rtl/>
        </w:rPr>
        <w:t xml:space="preserve"> مع </w:t>
      </w:r>
      <w:r w:rsidR="00C036F8" w:rsidRPr="007F2480">
        <w:rPr>
          <w:rFonts w:ascii="Traditional Arabic" w:hAnsi="Traditional Arabic" w:cs="Traditional Arabic"/>
          <w:sz w:val="36"/>
          <w:szCs w:val="36"/>
          <w:rtl/>
        </w:rPr>
        <w:t>بوربوس</w:t>
      </w:r>
      <w:r w:rsidR="00AA7192" w:rsidRPr="007F2480">
        <w:rPr>
          <w:rFonts w:ascii="Traditional Arabic" w:hAnsi="Traditional Arabic" w:cs="Traditional Arabic" w:hint="cs"/>
          <w:sz w:val="36"/>
          <w:szCs w:val="36"/>
          <w:rtl/>
        </w:rPr>
        <w:t xml:space="preserve"> </w:t>
      </w:r>
      <w:r w:rsidR="00C036F8" w:rsidRPr="007F2480">
        <w:rPr>
          <w:rFonts w:asciiTheme="majorBidi" w:hAnsiTheme="majorBidi" w:cstheme="majorBidi"/>
          <w:sz w:val="24"/>
          <w:szCs w:val="24"/>
          <w:rtl/>
        </w:rPr>
        <w:t>(</w:t>
      </w:r>
      <w:r w:rsidR="00C036F8" w:rsidRPr="007F2480">
        <w:rPr>
          <w:rFonts w:asciiTheme="majorBidi" w:hAnsiTheme="majorBidi" w:cstheme="majorBidi"/>
          <w:sz w:val="24"/>
          <w:szCs w:val="24"/>
        </w:rPr>
        <w:t>Brebes</w:t>
      </w:r>
      <w:r w:rsidR="00C036F8" w:rsidRPr="007F2480">
        <w:rPr>
          <w:rFonts w:asciiTheme="majorBidi" w:hAnsiTheme="majorBidi" w:cstheme="majorBidi"/>
          <w:sz w:val="24"/>
          <w:szCs w:val="24"/>
          <w:rtl/>
        </w:rPr>
        <w:t xml:space="preserve">) </w:t>
      </w:r>
      <w:r w:rsidR="00C036F8" w:rsidRPr="007F2480">
        <w:rPr>
          <w:rFonts w:ascii="Traditional Arabic" w:hAnsi="Traditional Arabic" w:cs="Traditional Arabic"/>
          <w:sz w:val="36"/>
          <w:szCs w:val="36"/>
          <w:rtl/>
        </w:rPr>
        <w:t>، أو حول الحدود مع ماجاليغكا</w:t>
      </w:r>
      <w:r w:rsidR="00AA7192" w:rsidRPr="007F2480">
        <w:rPr>
          <w:rFonts w:ascii="Traditional Arabic" w:hAnsi="Traditional Arabic" w:cs="Traditional Arabic" w:hint="cs"/>
          <w:sz w:val="36"/>
          <w:szCs w:val="36"/>
          <w:rtl/>
        </w:rPr>
        <w:t xml:space="preserve"> </w:t>
      </w:r>
      <w:r w:rsidR="00C036F8" w:rsidRPr="007F2480">
        <w:rPr>
          <w:rFonts w:asciiTheme="majorBidi" w:hAnsiTheme="majorBidi" w:cstheme="majorBidi"/>
          <w:sz w:val="24"/>
          <w:szCs w:val="24"/>
          <w:rtl/>
        </w:rPr>
        <w:t>(</w:t>
      </w:r>
      <w:proofErr w:type="spellStart"/>
      <w:r w:rsidR="00C036F8" w:rsidRPr="007F2480">
        <w:rPr>
          <w:rFonts w:asciiTheme="majorBidi" w:hAnsiTheme="majorBidi" w:cstheme="majorBidi"/>
          <w:sz w:val="24"/>
          <w:szCs w:val="24"/>
        </w:rPr>
        <w:t>Majalengka</w:t>
      </w:r>
      <w:proofErr w:type="spellEnd"/>
      <w:r w:rsidR="00C036F8" w:rsidRPr="007F2480">
        <w:rPr>
          <w:rFonts w:asciiTheme="majorBidi" w:hAnsiTheme="majorBidi" w:cstheme="majorBidi"/>
          <w:sz w:val="24"/>
          <w:szCs w:val="24"/>
          <w:rtl/>
        </w:rPr>
        <w:t xml:space="preserve">) </w:t>
      </w:r>
      <w:r w:rsidR="00C036F8" w:rsidRPr="007F2480">
        <w:rPr>
          <w:rFonts w:ascii="Traditional Arabic" w:hAnsi="Traditional Arabic" w:cs="Traditional Arabic"/>
          <w:sz w:val="36"/>
          <w:szCs w:val="36"/>
          <w:rtl/>
        </w:rPr>
        <w:t>و منطقة كوني</w:t>
      </w:r>
      <w:r w:rsidR="00AA7192" w:rsidRPr="007F2480">
        <w:rPr>
          <w:rFonts w:ascii="Traditional Arabic" w:hAnsi="Traditional Arabic" w:cs="Traditional Arabic" w:hint="cs"/>
          <w:sz w:val="36"/>
          <w:szCs w:val="36"/>
          <w:rtl/>
        </w:rPr>
        <w:t>ن</w:t>
      </w:r>
      <w:r w:rsidR="00C036F8" w:rsidRPr="007F2480">
        <w:rPr>
          <w:rFonts w:ascii="Traditional Arabic" w:hAnsi="Traditional Arabic" w:cs="Traditional Arabic"/>
          <w:sz w:val="36"/>
          <w:szCs w:val="36"/>
          <w:rtl/>
        </w:rPr>
        <w:t>جان</w:t>
      </w:r>
      <w:r w:rsidR="00AA7192" w:rsidRPr="007F2480">
        <w:rPr>
          <w:rFonts w:ascii="Traditional Arabic" w:hAnsi="Traditional Arabic" w:cs="Traditional Arabic" w:hint="cs"/>
          <w:sz w:val="36"/>
          <w:szCs w:val="36"/>
          <w:rtl/>
        </w:rPr>
        <w:t xml:space="preserve"> </w:t>
      </w:r>
      <w:r w:rsidR="00C036F8" w:rsidRPr="007F2480">
        <w:rPr>
          <w:rFonts w:asciiTheme="majorBidi" w:hAnsiTheme="majorBidi" w:cstheme="majorBidi"/>
          <w:sz w:val="24"/>
          <w:szCs w:val="24"/>
          <w:rtl/>
        </w:rPr>
        <w:t>(</w:t>
      </w:r>
      <w:proofErr w:type="spellStart"/>
      <w:r w:rsidR="00C036F8" w:rsidRPr="007F2480">
        <w:rPr>
          <w:rFonts w:asciiTheme="majorBidi" w:hAnsiTheme="majorBidi" w:cstheme="majorBidi"/>
          <w:sz w:val="24"/>
          <w:szCs w:val="24"/>
        </w:rPr>
        <w:t>Kuningan</w:t>
      </w:r>
      <w:proofErr w:type="spellEnd"/>
      <w:r w:rsidR="00C036F8" w:rsidRPr="007F2480">
        <w:rPr>
          <w:rFonts w:asciiTheme="majorBidi" w:hAnsiTheme="majorBidi" w:cstheme="majorBidi"/>
          <w:sz w:val="24"/>
          <w:szCs w:val="24"/>
          <w:rtl/>
        </w:rPr>
        <w:t>)</w:t>
      </w:r>
      <w:r w:rsidRPr="007F2480">
        <w:rPr>
          <w:rFonts w:ascii="Traditional Arabic" w:hAnsi="Traditional Arabic" w:cs="Traditional Arabic"/>
          <w:sz w:val="36"/>
          <w:szCs w:val="36"/>
          <w:rtl/>
        </w:rPr>
        <w:t>. لهجة جوارح هي مزيج من نصف جا</w:t>
      </w:r>
      <w:r w:rsidR="001955D2" w:rsidRPr="007F2480">
        <w:rPr>
          <w:rFonts w:ascii="Traditional Arabic" w:hAnsi="Traditional Arabic" w:cs="Traditional Arabic"/>
          <w:sz w:val="36"/>
          <w:szCs w:val="36"/>
          <w:rtl/>
        </w:rPr>
        <w:t>وو</w:t>
      </w:r>
      <w:r w:rsidRPr="007F2480">
        <w:rPr>
          <w:rFonts w:ascii="Traditional Arabic" w:hAnsi="Traditional Arabic" w:cs="Traditional Arabic"/>
          <w:sz w:val="36"/>
          <w:szCs w:val="36"/>
          <w:rtl/>
        </w:rPr>
        <w:t>ية ونصف سوند</w:t>
      </w:r>
      <w:r w:rsidR="001955D2" w:rsidRPr="007F2480">
        <w:rPr>
          <w:rFonts w:ascii="Traditional Arabic" w:hAnsi="Traditional Arabic" w:cs="Traditional Arabic"/>
          <w:sz w:val="36"/>
          <w:szCs w:val="36"/>
          <w:rtl/>
        </w:rPr>
        <w:t>و</w:t>
      </w:r>
      <w:r w:rsidRPr="007F2480">
        <w:rPr>
          <w:rFonts w:ascii="Traditional Arabic" w:hAnsi="Traditional Arabic" w:cs="Traditional Arabic"/>
          <w:sz w:val="36"/>
          <w:szCs w:val="36"/>
          <w:rtl/>
        </w:rPr>
        <w:t>ية.</w:t>
      </w:r>
      <w:r w:rsidR="00F41276" w:rsidRPr="007F2480">
        <w:rPr>
          <w:rFonts w:ascii="Traditional Arabic" w:hAnsi="Traditional Arabic" w:cs="Traditional Arabic"/>
          <w:sz w:val="36"/>
          <w:szCs w:val="36"/>
          <w:rtl/>
        </w:rPr>
        <w:t xml:space="preserve"> اللهجة الثانية هي لهجة </w:t>
      </w:r>
      <w:r w:rsidR="00C036F8" w:rsidRPr="007F2480">
        <w:rPr>
          <w:rFonts w:ascii="Traditional Arabic" w:hAnsi="Traditional Arabic" w:cs="Traditional Arabic"/>
          <w:sz w:val="36"/>
          <w:szCs w:val="36"/>
          <w:rtl/>
        </w:rPr>
        <w:t>أرجاوينغون</w:t>
      </w:r>
      <w:r w:rsidR="00AA7192" w:rsidRPr="007F2480">
        <w:rPr>
          <w:rFonts w:ascii="Traditional Arabic" w:hAnsi="Traditional Arabic" w:cs="Traditional Arabic" w:hint="cs"/>
          <w:sz w:val="36"/>
          <w:szCs w:val="36"/>
          <w:rtl/>
        </w:rPr>
        <w:t xml:space="preserve"> </w:t>
      </w:r>
      <w:r w:rsidR="00C036F8" w:rsidRPr="007F2480">
        <w:rPr>
          <w:rFonts w:asciiTheme="majorBidi" w:hAnsiTheme="majorBidi" w:cstheme="majorBidi"/>
          <w:sz w:val="24"/>
          <w:szCs w:val="24"/>
          <w:rtl/>
        </w:rPr>
        <w:t>(</w:t>
      </w:r>
      <w:proofErr w:type="spellStart"/>
      <w:r w:rsidR="00C036F8" w:rsidRPr="007F2480">
        <w:rPr>
          <w:rFonts w:asciiTheme="majorBidi" w:hAnsiTheme="majorBidi" w:cstheme="majorBidi"/>
          <w:sz w:val="24"/>
          <w:szCs w:val="24"/>
        </w:rPr>
        <w:t>Arjawinangun</w:t>
      </w:r>
      <w:proofErr w:type="spellEnd"/>
      <w:r w:rsidR="00C036F8" w:rsidRPr="007F2480">
        <w:rPr>
          <w:rFonts w:asciiTheme="majorBidi" w:hAnsiTheme="majorBidi" w:cstheme="majorBidi"/>
          <w:sz w:val="24"/>
          <w:szCs w:val="24"/>
          <w:rtl/>
        </w:rPr>
        <w:t>)</w:t>
      </w:r>
      <w:r w:rsidR="00C036F8" w:rsidRPr="007F2480">
        <w:rPr>
          <w:rFonts w:ascii="Traditional Arabic" w:hAnsi="Traditional Arabic" w:cs="Traditional Arabic"/>
          <w:sz w:val="36"/>
          <w:szCs w:val="36"/>
          <w:rtl/>
        </w:rPr>
        <w:t xml:space="preserve">، </w:t>
      </w:r>
      <w:r w:rsidR="00F41276" w:rsidRPr="007F2480">
        <w:rPr>
          <w:rFonts w:ascii="Traditional Arabic" w:hAnsi="Traditional Arabic" w:cs="Traditional Arabic"/>
          <w:sz w:val="36"/>
          <w:szCs w:val="36"/>
          <w:rtl/>
        </w:rPr>
        <w:t xml:space="preserve">والتي يستخدمها سكان </w:t>
      </w:r>
      <w:r w:rsidR="00C036F8" w:rsidRPr="007F2480">
        <w:rPr>
          <w:rFonts w:ascii="Traditional Arabic" w:hAnsi="Traditional Arabic" w:cs="Traditional Arabic"/>
          <w:sz w:val="36"/>
          <w:szCs w:val="36"/>
          <w:rtl/>
        </w:rPr>
        <w:t>شربون</w:t>
      </w:r>
      <w:r w:rsidR="00F41276" w:rsidRPr="007F2480">
        <w:rPr>
          <w:rFonts w:ascii="Traditional Arabic" w:hAnsi="Traditional Arabic" w:cs="Traditional Arabic"/>
          <w:sz w:val="36"/>
          <w:szCs w:val="36"/>
          <w:rtl/>
        </w:rPr>
        <w:t xml:space="preserve"> في المنطقة المحيطة بقرية </w:t>
      </w:r>
      <w:r w:rsidR="00C036F8" w:rsidRPr="007F2480">
        <w:rPr>
          <w:rFonts w:ascii="Traditional Arabic" w:hAnsi="Traditional Arabic" w:cs="Traditional Arabic"/>
          <w:sz w:val="36"/>
          <w:szCs w:val="36"/>
          <w:rtl/>
        </w:rPr>
        <w:t>أرجاوينغون</w:t>
      </w:r>
      <w:r w:rsidR="00AA7192" w:rsidRPr="007F2480">
        <w:rPr>
          <w:rFonts w:ascii="Traditional Arabic" w:hAnsi="Traditional Arabic" w:cs="Traditional Arabic" w:hint="cs"/>
          <w:sz w:val="36"/>
          <w:szCs w:val="36"/>
          <w:rtl/>
        </w:rPr>
        <w:t xml:space="preserve"> </w:t>
      </w:r>
      <w:r w:rsidR="00C036F8" w:rsidRPr="007F2480">
        <w:rPr>
          <w:rFonts w:asciiTheme="majorBidi" w:hAnsiTheme="majorBidi" w:cstheme="majorBidi"/>
          <w:sz w:val="24"/>
          <w:szCs w:val="24"/>
          <w:rtl/>
        </w:rPr>
        <w:t>(</w:t>
      </w:r>
      <w:proofErr w:type="spellStart"/>
      <w:r w:rsidR="00C036F8" w:rsidRPr="007F2480">
        <w:rPr>
          <w:rFonts w:asciiTheme="majorBidi" w:hAnsiTheme="majorBidi" w:cstheme="majorBidi"/>
          <w:sz w:val="24"/>
          <w:szCs w:val="24"/>
        </w:rPr>
        <w:t>Arjawinangun</w:t>
      </w:r>
      <w:proofErr w:type="spellEnd"/>
      <w:r w:rsidR="00C036F8" w:rsidRPr="007F2480">
        <w:rPr>
          <w:rFonts w:asciiTheme="majorBidi" w:hAnsiTheme="majorBidi" w:cstheme="majorBidi"/>
          <w:sz w:val="24"/>
          <w:szCs w:val="24"/>
          <w:rtl/>
        </w:rPr>
        <w:t>)</w:t>
      </w:r>
      <w:r w:rsidR="00C036F8" w:rsidRPr="007F2480">
        <w:rPr>
          <w:rFonts w:ascii="Traditional Arabic" w:hAnsi="Traditional Arabic" w:cs="Traditional Arabic"/>
          <w:sz w:val="36"/>
          <w:szCs w:val="36"/>
          <w:rtl/>
        </w:rPr>
        <w:t xml:space="preserve">، </w:t>
      </w:r>
      <w:r w:rsidR="00F41276" w:rsidRPr="007F2480">
        <w:rPr>
          <w:rFonts w:ascii="Traditional Arabic" w:hAnsi="Traditional Arabic" w:cs="Traditional Arabic"/>
          <w:sz w:val="36"/>
          <w:szCs w:val="36"/>
          <w:rtl/>
        </w:rPr>
        <w:t xml:space="preserve"> </w:t>
      </w:r>
      <w:r w:rsidR="00C036F8" w:rsidRPr="007F2480">
        <w:rPr>
          <w:rFonts w:ascii="Traditional Arabic" w:hAnsi="Traditional Arabic" w:cs="Traditional Arabic"/>
          <w:sz w:val="36"/>
          <w:szCs w:val="36"/>
          <w:rtl/>
        </w:rPr>
        <w:t>شربون</w:t>
      </w:r>
      <w:r w:rsidR="00F41276" w:rsidRPr="007F2480">
        <w:rPr>
          <w:rFonts w:ascii="Traditional Arabic" w:hAnsi="Traditional Arabic" w:cs="Traditional Arabic"/>
          <w:sz w:val="36"/>
          <w:szCs w:val="36"/>
          <w:rtl/>
        </w:rPr>
        <w:t xml:space="preserve">. تميل هذه اللهجة إلى أن تكون أصلية ولا تتأثر باللغات الأخرى على الرغم من أنه لا يمكن تصنيفها على أنها لغة </w:t>
      </w:r>
      <w:r w:rsidR="00212BE6" w:rsidRPr="007F2480">
        <w:rPr>
          <w:rFonts w:asciiTheme="majorBidi" w:hAnsiTheme="majorBidi" w:cstheme="majorBidi"/>
          <w:sz w:val="24"/>
          <w:szCs w:val="24"/>
          <w:rtl/>
        </w:rPr>
        <w:t>شربون</w:t>
      </w:r>
      <w:r w:rsidR="00F41276" w:rsidRPr="007F2480">
        <w:rPr>
          <w:rFonts w:ascii="Traditional Arabic" w:hAnsi="Traditional Arabic" w:cs="Traditional Arabic"/>
          <w:sz w:val="36"/>
          <w:szCs w:val="36"/>
          <w:rtl/>
        </w:rPr>
        <w:t xml:space="preserve"> قياسية. هذه اللهجة هي أيضا اللهجة الأكثر استخداما من قبل الناس في مدينة </w:t>
      </w:r>
      <w:r w:rsidR="00C036F8" w:rsidRPr="007F2480">
        <w:rPr>
          <w:rFonts w:ascii="Traditional Arabic" w:hAnsi="Traditional Arabic" w:cs="Traditional Arabic"/>
          <w:sz w:val="36"/>
          <w:szCs w:val="36"/>
          <w:rtl/>
        </w:rPr>
        <w:t>شربون</w:t>
      </w:r>
      <w:r w:rsidR="00F41276" w:rsidRPr="007F2480">
        <w:rPr>
          <w:rFonts w:ascii="Traditional Arabic" w:hAnsi="Traditional Arabic" w:cs="Traditional Arabic"/>
          <w:sz w:val="36"/>
          <w:szCs w:val="36"/>
          <w:rtl/>
        </w:rPr>
        <w:t>.</w:t>
      </w:r>
      <w:r w:rsidR="007F2480">
        <w:rPr>
          <w:rFonts w:ascii="Traditional Arabic" w:hAnsi="Traditional Arabic" w:cs="Traditional Arabic" w:hint="cs"/>
          <w:sz w:val="36"/>
          <w:szCs w:val="36"/>
          <w:rtl/>
        </w:rPr>
        <w:t xml:space="preserve"> </w:t>
      </w:r>
      <w:r w:rsidR="00F41276" w:rsidRPr="007F2480">
        <w:rPr>
          <w:rFonts w:ascii="Traditional Arabic" w:hAnsi="Traditional Arabic" w:cs="Traditional Arabic"/>
          <w:sz w:val="36"/>
          <w:szCs w:val="36"/>
          <w:rtl/>
        </w:rPr>
        <w:t xml:space="preserve">لهجات </w:t>
      </w:r>
      <w:r w:rsidR="00C036F8" w:rsidRPr="007F2480">
        <w:rPr>
          <w:rFonts w:ascii="Traditional Arabic" w:hAnsi="Traditional Arabic" w:cs="Traditional Arabic"/>
          <w:sz w:val="36"/>
          <w:szCs w:val="36"/>
          <w:rtl/>
        </w:rPr>
        <w:t>فل</w:t>
      </w:r>
      <w:r w:rsidR="0027386D" w:rsidRPr="007F2480">
        <w:rPr>
          <w:rFonts w:ascii="Traditional Arabic" w:hAnsi="Traditional Arabic" w:cs="Traditional Arabic" w:hint="cs"/>
          <w:sz w:val="36"/>
          <w:szCs w:val="36"/>
          <w:rtl/>
        </w:rPr>
        <w:t>ي</w:t>
      </w:r>
      <w:r w:rsidR="00C036F8" w:rsidRPr="007F2480">
        <w:rPr>
          <w:rFonts w:ascii="Traditional Arabic" w:hAnsi="Traditional Arabic" w:cs="Traditional Arabic"/>
          <w:sz w:val="36"/>
          <w:szCs w:val="36"/>
          <w:rtl/>
        </w:rPr>
        <w:t>ر</w:t>
      </w:r>
      <w:r w:rsidR="0027386D" w:rsidRPr="007F2480">
        <w:rPr>
          <w:rFonts w:ascii="Traditional Arabic" w:hAnsi="Traditional Arabic" w:cs="Traditional Arabic" w:hint="cs"/>
          <w:sz w:val="36"/>
          <w:szCs w:val="36"/>
          <w:rtl/>
        </w:rPr>
        <w:t>ي</w:t>
      </w:r>
      <w:r w:rsidR="00C036F8" w:rsidRPr="007F2480">
        <w:rPr>
          <w:rFonts w:ascii="Traditional Arabic" w:hAnsi="Traditional Arabic" w:cs="Traditional Arabic"/>
          <w:sz w:val="36"/>
          <w:szCs w:val="36"/>
          <w:rtl/>
        </w:rPr>
        <w:t>د</w:t>
      </w:r>
      <w:r w:rsidR="00AA7192" w:rsidRPr="007F2480">
        <w:rPr>
          <w:rFonts w:ascii="Traditional Arabic" w:hAnsi="Traditional Arabic" w:cs="Traditional Arabic" w:hint="cs"/>
          <w:sz w:val="36"/>
          <w:szCs w:val="36"/>
          <w:rtl/>
        </w:rPr>
        <w:t xml:space="preserve"> </w:t>
      </w:r>
      <w:r w:rsidR="00C036F8" w:rsidRPr="007F2480">
        <w:rPr>
          <w:rFonts w:asciiTheme="majorBidi" w:hAnsiTheme="majorBidi" w:cstheme="majorBidi"/>
          <w:sz w:val="24"/>
          <w:szCs w:val="24"/>
          <w:rtl/>
        </w:rPr>
        <w:t>(</w:t>
      </w:r>
      <w:proofErr w:type="spellStart"/>
      <w:r w:rsidR="00C036F8" w:rsidRPr="007F2480">
        <w:rPr>
          <w:rFonts w:asciiTheme="majorBidi" w:hAnsiTheme="majorBidi" w:cstheme="majorBidi"/>
          <w:sz w:val="24"/>
          <w:szCs w:val="24"/>
        </w:rPr>
        <w:t>Plered</w:t>
      </w:r>
      <w:proofErr w:type="spellEnd"/>
      <w:r w:rsidR="00C036F8" w:rsidRPr="007F2480">
        <w:rPr>
          <w:rFonts w:asciiTheme="majorBidi" w:hAnsiTheme="majorBidi" w:cstheme="majorBidi"/>
          <w:sz w:val="24"/>
          <w:szCs w:val="24"/>
          <w:rtl/>
        </w:rPr>
        <w:t>)</w:t>
      </w:r>
      <w:r w:rsidR="00AA7192" w:rsidRPr="007F2480">
        <w:rPr>
          <w:rFonts w:asciiTheme="majorBidi" w:hAnsiTheme="majorBidi" w:cstheme="majorBidi" w:hint="cs"/>
          <w:sz w:val="24"/>
          <w:szCs w:val="24"/>
          <w:rtl/>
        </w:rPr>
        <w:t xml:space="preserve"> </w:t>
      </w:r>
      <w:r w:rsidR="00C036F8" w:rsidRPr="007F2480">
        <w:rPr>
          <w:rFonts w:ascii="Traditional Arabic" w:hAnsi="Traditional Arabic" w:cs="Traditional Arabic"/>
          <w:sz w:val="36"/>
          <w:szCs w:val="36"/>
          <w:rtl/>
        </w:rPr>
        <w:t>و لور</w:t>
      </w:r>
      <w:r w:rsidR="0027386D" w:rsidRPr="007F2480">
        <w:rPr>
          <w:rFonts w:ascii="Traditional Arabic" w:hAnsi="Traditional Arabic" w:cs="Traditional Arabic" w:hint="cs"/>
          <w:sz w:val="36"/>
          <w:szCs w:val="36"/>
          <w:rtl/>
        </w:rPr>
        <w:t xml:space="preserve"> </w:t>
      </w:r>
      <w:r w:rsidR="00C036F8" w:rsidRPr="007F2480">
        <w:rPr>
          <w:rFonts w:asciiTheme="majorBidi" w:hAnsiTheme="majorBidi" w:cstheme="majorBidi"/>
          <w:sz w:val="24"/>
          <w:szCs w:val="24"/>
          <w:rtl/>
        </w:rPr>
        <w:t>(</w:t>
      </w:r>
      <w:r w:rsidR="00C036F8" w:rsidRPr="007F2480">
        <w:rPr>
          <w:rFonts w:asciiTheme="majorBidi" w:hAnsiTheme="majorBidi" w:cstheme="majorBidi"/>
          <w:sz w:val="24"/>
          <w:szCs w:val="24"/>
        </w:rPr>
        <w:t>Lor</w:t>
      </w:r>
      <w:r w:rsidR="00C036F8" w:rsidRPr="007F2480">
        <w:rPr>
          <w:rFonts w:asciiTheme="majorBidi" w:hAnsiTheme="majorBidi" w:cstheme="majorBidi"/>
          <w:sz w:val="24"/>
          <w:szCs w:val="24"/>
          <w:rtl/>
        </w:rPr>
        <w:t>)</w:t>
      </w:r>
      <w:r w:rsidR="00F41276" w:rsidRPr="007F2480">
        <w:rPr>
          <w:rFonts w:ascii="Traditional Arabic" w:hAnsi="Traditional Arabic" w:cs="Traditional Arabic"/>
          <w:sz w:val="36"/>
          <w:szCs w:val="36"/>
          <w:rtl/>
        </w:rPr>
        <w:t xml:space="preserve">، وهي لهجات من لغة </w:t>
      </w:r>
      <w:r w:rsidR="00C036F8" w:rsidRPr="007F2480">
        <w:rPr>
          <w:rFonts w:ascii="Traditional Arabic" w:hAnsi="Traditional Arabic" w:cs="Traditional Arabic"/>
          <w:sz w:val="36"/>
          <w:szCs w:val="36"/>
          <w:rtl/>
        </w:rPr>
        <w:t>شربون</w:t>
      </w:r>
      <w:r w:rsidR="00F41276" w:rsidRPr="007F2480">
        <w:rPr>
          <w:rFonts w:ascii="Traditional Arabic" w:hAnsi="Traditional Arabic" w:cs="Traditional Arabic"/>
          <w:sz w:val="36"/>
          <w:szCs w:val="36"/>
          <w:rtl/>
        </w:rPr>
        <w:t xml:space="preserve"> المستخدمة في المناطق الغربية والشمالية من </w:t>
      </w:r>
      <w:r w:rsidR="001955D2" w:rsidRPr="007F2480">
        <w:rPr>
          <w:rFonts w:ascii="Traditional Arabic" w:hAnsi="Traditional Arabic" w:cs="Traditional Arabic"/>
          <w:sz w:val="36"/>
          <w:szCs w:val="36"/>
          <w:rtl/>
        </w:rPr>
        <w:t xml:space="preserve">منطقة </w:t>
      </w:r>
      <w:r w:rsidR="00C036F8" w:rsidRPr="007F2480">
        <w:rPr>
          <w:rFonts w:ascii="Traditional Arabic" w:hAnsi="Traditional Arabic" w:cs="Traditional Arabic"/>
          <w:sz w:val="36"/>
          <w:szCs w:val="36"/>
          <w:rtl/>
        </w:rPr>
        <w:t>شربون</w:t>
      </w:r>
      <w:r w:rsidR="001955D2" w:rsidRPr="007F2480">
        <w:rPr>
          <w:rFonts w:ascii="Traditional Arabic" w:hAnsi="Traditional Arabic" w:cs="Traditional Arabic"/>
          <w:sz w:val="36"/>
          <w:szCs w:val="36"/>
          <w:rtl/>
        </w:rPr>
        <w:t xml:space="preserve"> </w:t>
      </w:r>
      <w:r w:rsidR="00F41276" w:rsidRPr="007F2480">
        <w:rPr>
          <w:rFonts w:ascii="Traditional Arabic" w:hAnsi="Traditional Arabic" w:cs="Traditional Arabic"/>
          <w:sz w:val="36"/>
          <w:szCs w:val="36"/>
          <w:rtl/>
        </w:rPr>
        <w:t xml:space="preserve">، وكذلك </w:t>
      </w:r>
      <w:r w:rsidR="00C036F8" w:rsidRPr="007F2480">
        <w:rPr>
          <w:rFonts w:ascii="Traditional Arabic" w:hAnsi="Traditional Arabic" w:cs="Traditional Arabic"/>
          <w:sz w:val="36"/>
          <w:szCs w:val="36"/>
          <w:rtl/>
        </w:rPr>
        <w:t>كر</w:t>
      </w:r>
      <w:r w:rsidR="0027386D" w:rsidRPr="007F2480">
        <w:rPr>
          <w:rFonts w:ascii="Traditional Arabic" w:hAnsi="Traditional Arabic" w:cs="Traditional Arabic" w:hint="cs"/>
          <w:sz w:val="36"/>
          <w:szCs w:val="36"/>
          <w:rtl/>
        </w:rPr>
        <w:t>ن</w:t>
      </w:r>
      <w:r w:rsidR="00C036F8" w:rsidRPr="007F2480">
        <w:rPr>
          <w:rFonts w:ascii="Traditional Arabic" w:hAnsi="Traditional Arabic" w:cs="Traditional Arabic"/>
          <w:sz w:val="36"/>
          <w:szCs w:val="36"/>
          <w:rtl/>
        </w:rPr>
        <w:t>ك</w:t>
      </w:r>
      <w:r w:rsidR="0027386D" w:rsidRPr="007F2480">
        <w:rPr>
          <w:rFonts w:ascii="Traditional Arabic" w:hAnsi="Traditional Arabic" w:cs="Traditional Arabic" w:hint="cs"/>
          <w:sz w:val="36"/>
          <w:szCs w:val="36"/>
          <w:rtl/>
        </w:rPr>
        <w:t xml:space="preserve">نج </w:t>
      </w:r>
      <w:r w:rsidR="00C036F8" w:rsidRPr="007F2480">
        <w:rPr>
          <w:rFonts w:asciiTheme="majorBidi" w:hAnsiTheme="majorBidi" w:cstheme="majorBidi"/>
          <w:sz w:val="24"/>
          <w:szCs w:val="24"/>
          <w:rtl/>
        </w:rPr>
        <w:t>(</w:t>
      </w:r>
      <w:proofErr w:type="spellStart"/>
      <w:r w:rsidR="00C036F8" w:rsidRPr="007F2480">
        <w:rPr>
          <w:rFonts w:asciiTheme="majorBidi" w:hAnsiTheme="majorBidi" w:cstheme="majorBidi"/>
          <w:sz w:val="24"/>
          <w:szCs w:val="24"/>
        </w:rPr>
        <w:t>Krangkeng</w:t>
      </w:r>
      <w:proofErr w:type="spellEnd"/>
      <w:r w:rsidR="00C036F8" w:rsidRPr="007F2480">
        <w:rPr>
          <w:rFonts w:asciiTheme="majorBidi" w:hAnsiTheme="majorBidi" w:cstheme="majorBidi"/>
          <w:sz w:val="24"/>
          <w:szCs w:val="24"/>
          <w:rtl/>
        </w:rPr>
        <w:t>)</w:t>
      </w:r>
      <w:r w:rsidR="00C036F8" w:rsidRPr="007F2480">
        <w:rPr>
          <w:rFonts w:ascii="Traditional Arabic" w:hAnsi="Traditional Arabic" w:cs="Traditional Arabic"/>
          <w:sz w:val="36"/>
          <w:szCs w:val="36"/>
        </w:rPr>
        <w:t xml:space="preserve"> </w:t>
      </w:r>
      <w:r w:rsidR="00C036F8" w:rsidRPr="007F2480">
        <w:rPr>
          <w:rFonts w:ascii="Traditional Arabic" w:hAnsi="Traditional Arabic" w:cs="Traditional Arabic"/>
          <w:sz w:val="36"/>
          <w:szCs w:val="36"/>
          <w:rtl/>
        </w:rPr>
        <w:t xml:space="preserve">، إندرمايو </w:t>
      </w:r>
      <w:r w:rsidR="00C036F8" w:rsidRPr="007F2480">
        <w:rPr>
          <w:rFonts w:asciiTheme="majorBidi" w:hAnsiTheme="majorBidi" w:cstheme="majorBidi"/>
          <w:sz w:val="24"/>
          <w:szCs w:val="24"/>
          <w:rtl/>
        </w:rPr>
        <w:t>(</w:t>
      </w:r>
      <w:proofErr w:type="spellStart"/>
      <w:r w:rsidR="00C036F8" w:rsidRPr="007F2480">
        <w:rPr>
          <w:rFonts w:asciiTheme="majorBidi" w:hAnsiTheme="majorBidi" w:cstheme="majorBidi"/>
          <w:sz w:val="24"/>
          <w:szCs w:val="24"/>
        </w:rPr>
        <w:t>Indramayu</w:t>
      </w:r>
      <w:proofErr w:type="spellEnd"/>
      <w:r w:rsidR="00C036F8" w:rsidRPr="007F2480">
        <w:rPr>
          <w:rFonts w:asciiTheme="majorBidi" w:hAnsiTheme="majorBidi" w:cstheme="majorBidi"/>
          <w:sz w:val="24"/>
          <w:szCs w:val="24"/>
          <w:rtl/>
        </w:rPr>
        <w:t>).</w:t>
      </w:r>
      <w:r w:rsidR="00F41276" w:rsidRPr="007F2480">
        <w:rPr>
          <w:rFonts w:ascii="Traditional Arabic" w:hAnsi="Traditional Arabic" w:cs="Traditional Arabic"/>
          <w:sz w:val="36"/>
          <w:szCs w:val="36"/>
          <w:rtl/>
        </w:rPr>
        <w:t xml:space="preserve"> تشتهر هذه اللهجة بخصائصها ، وهي استخدام الحرف السميك "</w:t>
      </w:r>
      <w:r w:rsidR="00F41276" w:rsidRPr="007F2480">
        <w:rPr>
          <w:rFonts w:ascii="Traditional Arabic" w:hAnsi="Traditional Arabic" w:cs="Traditional Arabic"/>
          <w:sz w:val="36"/>
          <w:szCs w:val="36"/>
        </w:rPr>
        <w:t>o</w:t>
      </w:r>
      <w:r w:rsidR="00F41276" w:rsidRPr="007F2480">
        <w:rPr>
          <w:rFonts w:ascii="Traditional Arabic" w:hAnsi="Traditional Arabic" w:cs="Traditional Arabic"/>
          <w:sz w:val="36"/>
          <w:szCs w:val="36"/>
          <w:rtl/>
        </w:rPr>
        <w:t xml:space="preserve">". السمة هي أنه عندما تستخدم لغة </w:t>
      </w:r>
      <w:r w:rsidR="00C036F8" w:rsidRPr="007F2480">
        <w:rPr>
          <w:rFonts w:ascii="Traditional Arabic" w:hAnsi="Traditional Arabic" w:cs="Traditional Arabic"/>
          <w:sz w:val="36"/>
          <w:szCs w:val="36"/>
          <w:rtl/>
        </w:rPr>
        <w:t>شربون</w:t>
      </w:r>
      <w:r w:rsidR="00F41276" w:rsidRPr="007F2480">
        <w:rPr>
          <w:rFonts w:ascii="Traditional Arabic" w:hAnsi="Traditional Arabic" w:cs="Traditional Arabic"/>
          <w:sz w:val="36"/>
          <w:szCs w:val="36"/>
          <w:rtl/>
        </w:rPr>
        <w:t xml:space="preserve"> القياسية كلمة </w:t>
      </w:r>
      <w:r w:rsidR="00F41276" w:rsidRPr="007F2480">
        <w:rPr>
          <w:rFonts w:asciiTheme="majorBidi" w:hAnsiTheme="majorBidi" w:cstheme="majorBidi"/>
          <w:sz w:val="24"/>
          <w:szCs w:val="24"/>
          <w:rtl/>
        </w:rPr>
        <w:t>"</w:t>
      </w:r>
      <w:r w:rsidR="00F41276" w:rsidRPr="007F2480">
        <w:rPr>
          <w:rFonts w:asciiTheme="majorBidi" w:hAnsiTheme="majorBidi" w:cstheme="majorBidi"/>
          <w:sz w:val="24"/>
          <w:szCs w:val="24"/>
        </w:rPr>
        <w:t>Sira</w:t>
      </w:r>
      <w:r w:rsidR="00F41276" w:rsidRPr="007F2480">
        <w:rPr>
          <w:rFonts w:asciiTheme="majorBidi" w:hAnsiTheme="majorBidi" w:cstheme="majorBidi"/>
          <w:sz w:val="24"/>
          <w:szCs w:val="24"/>
          <w:rtl/>
        </w:rPr>
        <w:t>"</w:t>
      </w:r>
      <w:r w:rsidR="00F41276" w:rsidRPr="007F2480">
        <w:rPr>
          <w:rFonts w:ascii="Traditional Arabic" w:hAnsi="Traditional Arabic" w:cs="Traditional Arabic"/>
          <w:sz w:val="36"/>
          <w:szCs w:val="36"/>
          <w:rtl/>
        </w:rPr>
        <w:t xml:space="preserve"> ، ولهجة </w:t>
      </w:r>
      <w:r w:rsidR="001955D2" w:rsidRPr="007F2480">
        <w:rPr>
          <w:rFonts w:ascii="Traditional Arabic" w:hAnsi="Traditional Arabic" w:cs="Traditional Arabic"/>
          <w:sz w:val="36"/>
          <w:szCs w:val="36"/>
          <w:rtl/>
        </w:rPr>
        <w:t>منطقة</w:t>
      </w:r>
      <w:r w:rsidR="00F41276" w:rsidRPr="007F2480">
        <w:rPr>
          <w:rFonts w:ascii="Traditional Arabic" w:hAnsi="Traditional Arabic" w:cs="Traditional Arabic"/>
          <w:sz w:val="36"/>
          <w:szCs w:val="36"/>
          <w:rtl/>
        </w:rPr>
        <w:t xml:space="preserve"> </w:t>
      </w:r>
      <w:r w:rsidR="00C036F8" w:rsidRPr="007F2480">
        <w:rPr>
          <w:rFonts w:ascii="Traditional Arabic" w:hAnsi="Traditional Arabic" w:cs="Traditional Arabic"/>
          <w:sz w:val="36"/>
          <w:szCs w:val="36"/>
          <w:rtl/>
        </w:rPr>
        <w:t>شربون</w:t>
      </w:r>
      <w:r w:rsidR="001955D2" w:rsidRPr="007F2480">
        <w:rPr>
          <w:rFonts w:ascii="Traditional Arabic" w:hAnsi="Traditional Arabic" w:cs="Traditional Arabic"/>
          <w:sz w:val="36"/>
          <w:szCs w:val="36"/>
          <w:rtl/>
        </w:rPr>
        <w:t xml:space="preserve"> </w:t>
      </w:r>
      <w:r w:rsidR="00F41276" w:rsidRPr="007F2480">
        <w:rPr>
          <w:rFonts w:ascii="Traditional Arabic" w:hAnsi="Traditional Arabic" w:cs="Traditional Arabic"/>
          <w:sz w:val="36"/>
          <w:szCs w:val="36"/>
          <w:rtl/>
        </w:rPr>
        <w:t xml:space="preserve">الغربية والشمالية </w:t>
      </w:r>
      <w:r w:rsidR="00C036F8" w:rsidRPr="007F2480">
        <w:rPr>
          <w:rFonts w:ascii="Traditional Arabic" w:hAnsi="Traditional Arabic" w:cs="Traditional Arabic"/>
          <w:sz w:val="36"/>
          <w:szCs w:val="36"/>
          <w:rtl/>
        </w:rPr>
        <w:t xml:space="preserve">سورانغغلا,كافوتكان </w:t>
      </w:r>
      <w:r w:rsidR="00C036F8" w:rsidRPr="007F2480">
        <w:rPr>
          <w:rFonts w:asciiTheme="majorBidi" w:hAnsiTheme="majorBidi" w:cstheme="majorBidi"/>
          <w:sz w:val="24"/>
          <w:szCs w:val="24"/>
          <w:rtl/>
        </w:rPr>
        <w:t>(</w:t>
      </w:r>
      <w:proofErr w:type="spellStart"/>
      <w:r w:rsidR="00C036F8" w:rsidRPr="007F2480">
        <w:rPr>
          <w:rFonts w:asciiTheme="majorBidi" w:hAnsiTheme="majorBidi" w:cstheme="majorBidi"/>
          <w:sz w:val="24"/>
          <w:szCs w:val="24"/>
        </w:rPr>
        <w:t>Kapetakan</w:t>
      </w:r>
      <w:proofErr w:type="spellEnd"/>
      <w:r w:rsidR="00C036F8" w:rsidRPr="007F2480">
        <w:rPr>
          <w:rFonts w:asciiTheme="majorBidi" w:hAnsiTheme="majorBidi" w:cstheme="majorBidi"/>
          <w:sz w:val="24"/>
          <w:szCs w:val="24"/>
          <w:rtl/>
        </w:rPr>
        <w:t xml:space="preserve">، </w:t>
      </w:r>
      <w:proofErr w:type="spellStart"/>
      <w:r w:rsidR="00C036F8" w:rsidRPr="007F2480">
        <w:rPr>
          <w:rFonts w:asciiTheme="majorBidi" w:hAnsiTheme="majorBidi" w:cstheme="majorBidi"/>
          <w:sz w:val="24"/>
          <w:szCs w:val="24"/>
        </w:rPr>
        <w:t>Suranenggala</w:t>
      </w:r>
      <w:proofErr w:type="spellEnd"/>
      <w:r w:rsidR="00C036F8" w:rsidRPr="007F2480">
        <w:rPr>
          <w:rFonts w:asciiTheme="majorBidi" w:hAnsiTheme="majorBidi" w:cstheme="majorBidi"/>
          <w:sz w:val="24"/>
          <w:szCs w:val="24"/>
          <w:rtl/>
        </w:rPr>
        <w:t>)</w:t>
      </w:r>
      <w:r w:rsidR="00C036F8" w:rsidRPr="007F2480">
        <w:rPr>
          <w:rFonts w:ascii="Traditional Arabic" w:hAnsi="Traditional Arabic" w:cs="Traditional Arabic"/>
          <w:sz w:val="36"/>
          <w:szCs w:val="36"/>
          <w:rtl/>
        </w:rPr>
        <w:t xml:space="preserve"> و كرغكغ</w:t>
      </w:r>
      <w:r w:rsidR="007A2E64" w:rsidRPr="007F2480">
        <w:rPr>
          <w:rFonts w:ascii="Traditional Arabic" w:hAnsi="Traditional Arabic" w:cs="Traditional Arabic"/>
          <w:sz w:val="36"/>
          <w:szCs w:val="36"/>
        </w:rPr>
        <w:t xml:space="preserve"> </w:t>
      </w:r>
      <w:r w:rsidR="00C036F8" w:rsidRPr="007F2480">
        <w:rPr>
          <w:rFonts w:asciiTheme="majorBidi" w:hAnsiTheme="majorBidi" w:cstheme="majorBidi"/>
          <w:sz w:val="24"/>
          <w:szCs w:val="24"/>
          <w:rtl/>
        </w:rPr>
        <w:t>(</w:t>
      </w:r>
      <w:proofErr w:type="spellStart"/>
      <w:r w:rsidR="00C036F8" w:rsidRPr="007F2480">
        <w:rPr>
          <w:rFonts w:asciiTheme="majorBidi" w:hAnsiTheme="majorBidi" w:cstheme="majorBidi"/>
          <w:sz w:val="24"/>
          <w:szCs w:val="24"/>
        </w:rPr>
        <w:t>Krangkeng</w:t>
      </w:r>
      <w:proofErr w:type="spellEnd"/>
      <w:r w:rsidR="00C036F8" w:rsidRPr="007F2480">
        <w:rPr>
          <w:rFonts w:asciiTheme="majorBidi" w:hAnsiTheme="majorBidi" w:cstheme="majorBidi"/>
          <w:sz w:val="24"/>
          <w:szCs w:val="24"/>
          <w:rtl/>
        </w:rPr>
        <w:t xml:space="preserve">) </w:t>
      </w:r>
      <w:r w:rsidR="00F41276" w:rsidRPr="007F2480">
        <w:rPr>
          <w:rFonts w:ascii="Traditional Arabic" w:hAnsi="Traditional Arabic" w:cs="Traditional Arabic"/>
          <w:sz w:val="36"/>
          <w:szCs w:val="36"/>
          <w:rtl/>
        </w:rPr>
        <w:t xml:space="preserve">، يستخدم </w:t>
      </w:r>
      <w:r w:rsidR="00C036F8" w:rsidRPr="007F2480">
        <w:rPr>
          <w:rFonts w:ascii="Traditional Arabic" w:hAnsi="Traditional Arabic" w:cs="Traditional Arabic"/>
          <w:sz w:val="36"/>
          <w:szCs w:val="36"/>
          <w:rtl/>
        </w:rPr>
        <w:t xml:space="preserve">إندرمايو </w:t>
      </w:r>
      <w:r w:rsidR="00C036F8" w:rsidRPr="007F2480">
        <w:rPr>
          <w:rFonts w:asciiTheme="majorBidi" w:hAnsiTheme="majorBidi" w:cstheme="majorBidi"/>
          <w:sz w:val="24"/>
          <w:szCs w:val="24"/>
          <w:rtl/>
        </w:rPr>
        <w:t>(</w:t>
      </w:r>
      <w:proofErr w:type="spellStart"/>
      <w:r w:rsidR="00C036F8" w:rsidRPr="007F2480">
        <w:rPr>
          <w:rFonts w:asciiTheme="majorBidi" w:hAnsiTheme="majorBidi" w:cstheme="majorBidi"/>
          <w:sz w:val="24"/>
          <w:szCs w:val="24"/>
        </w:rPr>
        <w:t>Indramayu</w:t>
      </w:r>
      <w:proofErr w:type="spellEnd"/>
      <w:r w:rsidR="00C036F8" w:rsidRPr="007F2480">
        <w:rPr>
          <w:rFonts w:asciiTheme="majorBidi" w:hAnsiTheme="majorBidi" w:cstheme="majorBidi"/>
          <w:sz w:val="24"/>
          <w:szCs w:val="24"/>
          <w:rtl/>
        </w:rPr>
        <w:t>)</w:t>
      </w:r>
      <w:r w:rsidR="00C036F8" w:rsidRPr="007F2480">
        <w:rPr>
          <w:rFonts w:ascii="Traditional Arabic" w:hAnsi="Traditional Arabic" w:cs="Traditional Arabic"/>
          <w:sz w:val="36"/>
          <w:szCs w:val="36"/>
          <w:rtl/>
        </w:rPr>
        <w:t xml:space="preserve">  </w:t>
      </w:r>
      <w:r w:rsidR="00F41276" w:rsidRPr="007F2480">
        <w:rPr>
          <w:rFonts w:ascii="Traditional Arabic" w:hAnsi="Traditional Arabic" w:cs="Traditional Arabic"/>
          <w:sz w:val="36"/>
          <w:szCs w:val="36"/>
          <w:rtl/>
        </w:rPr>
        <w:t xml:space="preserve">كلمة </w:t>
      </w:r>
      <w:r w:rsidR="00F41276" w:rsidRPr="007F2480">
        <w:rPr>
          <w:rFonts w:asciiTheme="majorBidi" w:hAnsiTheme="majorBidi" w:cstheme="majorBidi"/>
          <w:sz w:val="24"/>
          <w:szCs w:val="24"/>
          <w:rtl/>
        </w:rPr>
        <w:t>"</w:t>
      </w:r>
      <w:r w:rsidR="00F41276" w:rsidRPr="007F2480">
        <w:rPr>
          <w:rFonts w:asciiTheme="majorBidi" w:hAnsiTheme="majorBidi" w:cstheme="majorBidi"/>
          <w:sz w:val="24"/>
          <w:szCs w:val="24"/>
        </w:rPr>
        <w:t>Siro</w:t>
      </w:r>
      <w:r w:rsidR="00F41276" w:rsidRPr="007F2480">
        <w:rPr>
          <w:rFonts w:asciiTheme="majorBidi" w:hAnsiTheme="majorBidi" w:cstheme="majorBidi"/>
          <w:sz w:val="24"/>
          <w:szCs w:val="24"/>
          <w:rtl/>
        </w:rPr>
        <w:t>"</w:t>
      </w:r>
      <w:r w:rsidR="00F41276" w:rsidRPr="007F2480">
        <w:rPr>
          <w:rFonts w:ascii="Traditional Arabic" w:hAnsi="Traditional Arabic" w:cs="Traditional Arabic"/>
          <w:sz w:val="36"/>
          <w:szCs w:val="36"/>
          <w:rtl/>
        </w:rPr>
        <w:t xml:space="preserve"> لتعني </w:t>
      </w:r>
      <w:r w:rsidR="00F41276" w:rsidRPr="007F2480">
        <w:rPr>
          <w:rFonts w:asciiTheme="majorBidi" w:hAnsiTheme="majorBidi" w:cstheme="majorBidi"/>
          <w:sz w:val="24"/>
          <w:szCs w:val="24"/>
          <w:rtl/>
        </w:rPr>
        <w:t>"</w:t>
      </w:r>
      <w:proofErr w:type="spellStart"/>
      <w:r w:rsidR="001955D2" w:rsidRPr="007F2480">
        <w:rPr>
          <w:rFonts w:asciiTheme="majorBidi" w:hAnsiTheme="majorBidi" w:cstheme="majorBidi"/>
          <w:sz w:val="24"/>
          <w:szCs w:val="24"/>
        </w:rPr>
        <w:t>kamu</w:t>
      </w:r>
      <w:proofErr w:type="spellEnd"/>
      <w:r w:rsidR="00F41276" w:rsidRPr="007F2480">
        <w:rPr>
          <w:rFonts w:asciiTheme="majorBidi" w:hAnsiTheme="majorBidi" w:cstheme="majorBidi"/>
          <w:sz w:val="24"/>
          <w:szCs w:val="24"/>
          <w:rtl/>
        </w:rPr>
        <w:t>"</w:t>
      </w:r>
      <w:r w:rsidR="00F41276" w:rsidRPr="007F2480">
        <w:rPr>
          <w:rFonts w:ascii="Traditional Arabic" w:hAnsi="Traditional Arabic" w:cs="Traditional Arabic"/>
          <w:sz w:val="36"/>
          <w:szCs w:val="36"/>
          <w:rtl/>
        </w:rPr>
        <w:t xml:space="preserve"> ، وتصبح كلمة </w:t>
      </w:r>
      <w:r w:rsidR="00F41276" w:rsidRPr="007F2480">
        <w:rPr>
          <w:rFonts w:asciiTheme="majorBidi" w:hAnsiTheme="majorBidi" w:cstheme="majorBidi"/>
          <w:sz w:val="24"/>
          <w:szCs w:val="24"/>
          <w:rtl/>
        </w:rPr>
        <w:t>"</w:t>
      </w:r>
      <w:r w:rsidR="00F41276" w:rsidRPr="007F2480">
        <w:rPr>
          <w:rFonts w:asciiTheme="majorBidi" w:hAnsiTheme="majorBidi" w:cstheme="majorBidi"/>
          <w:sz w:val="24"/>
          <w:szCs w:val="24"/>
        </w:rPr>
        <w:t>Apa" "Apo</w:t>
      </w:r>
      <w:r w:rsidR="00F41276" w:rsidRPr="007F2480">
        <w:rPr>
          <w:rFonts w:asciiTheme="majorBidi" w:hAnsiTheme="majorBidi" w:cstheme="majorBidi"/>
          <w:sz w:val="24"/>
          <w:szCs w:val="24"/>
          <w:rtl/>
        </w:rPr>
        <w:t>"</w:t>
      </w:r>
      <w:r w:rsidR="00F41276" w:rsidRPr="007F2480">
        <w:rPr>
          <w:rFonts w:ascii="Traditional Arabic" w:hAnsi="Traditional Arabic" w:cs="Traditional Arabic"/>
          <w:sz w:val="36"/>
          <w:szCs w:val="36"/>
          <w:rtl/>
        </w:rPr>
        <w:t xml:space="preserve"> ، وتصبح </w:t>
      </w:r>
      <w:r w:rsidR="00F41276" w:rsidRPr="007F2480">
        <w:rPr>
          <w:rFonts w:asciiTheme="majorBidi" w:hAnsiTheme="majorBidi" w:cstheme="majorBidi"/>
          <w:sz w:val="24"/>
          <w:szCs w:val="24"/>
        </w:rPr>
        <w:t>Ora</w:t>
      </w:r>
      <w:r w:rsidR="001955D2" w:rsidRPr="007F2480">
        <w:rPr>
          <w:rFonts w:asciiTheme="majorBidi" w:hAnsiTheme="majorBidi" w:cstheme="majorBidi"/>
          <w:sz w:val="24"/>
          <w:szCs w:val="24"/>
        </w:rPr>
        <w:t>”</w:t>
      </w:r>
      <w:r w:rsidR="00F41276" w:rsidRPr="007F2480">
        <w:rPr>
          <w:rFonts w:asciiTheme="majorBidi" w:hAnsiTheme="majorBidi" w:cstheme="majorBidi"/>
          <w:sz w:val="24"/>
          <w:szCs w:val="24"/>
        </w:rPr>
        <w:t xml:space="preserve"> "Oro</w:t>
      </w:r>
      <w:r w:rsidR="001955D2" w:rsidRPr="007F2480">
        <w:rPr>
          <w:rFonts w:asciiTheme="majorBidi" w:hAnsiTheme="majorBidi" w:cstheme="majorBidi"/>
          <w:sz w:val="24"/>
          <w:szCs w:val="24"/>
        </w:rPr>
        <w:t>”</w:t>
      </w:r>
      <w:r w:rsidR="00F41276" w:rsidRPr="007F2480">
        <w:rPr>
          <w:rFonts w:asciiTheme="majorBidi" w:hAnsiTheme="majorBidi" w:cstheme="majorBidi"/>
          <w:sz w:val="24"/>
          <w:szCs w:val="24"/>
          <w:rtl/>
        </w:rPr>
        <w:t>"</w:t>
      </w:r>
      <w:r w:rsidR="00F41276" w:rsidRPr="007F2480">
        <w:rPr>
          <w:rFonts w:ascii="Traditional Arabic" w:hAnsi="Traditional Arabic" w:cs="Traditional Arabic"/>
          <w:sz w:val="36"/>
          <w:szCs w:val="36"/>
          <w:rtl/>
        </w:rPr>
        <w:t xml:space="preserve"> ، و </w:t>
      </w:r>
      <w:r w:rsidR="00F41276" w:rsidRPr="007F2480">
        <w:rPr>
          <w:rFonts w:asciiTheme="majorBidi" w:hAnsiTheme="majorBidi" w:cstheme="majorBidi"/>
          <w:sz w:val="24"/>
          <w:szCs w:val="24"/>
        </w:rPr>
        <w:t>Gawa</w:t>
      </w:r>
      <w:r w:rsidR="00F41276" w:rsidRPr="007F2480">
        <w:rPr>
          <w:rFonts w:ascii="Traditional Arabic" w:hAnsi="Traditional Arabic" w:cs="Traditional Arabic"/>
          <w:sz w:val="36"/>
          <w:szCs w:val="36"/>
          <w:rtl/>
        </w:rPr>
        <w:t xml:space="preserve"> (يجلب) تصبح </w:t>
      </w:r>
      <w:r w:rsidR="00F41276" w:rsidRPr="007F2480">
        <w:rPr>
          <w:rFonts w:asciiTheme="majorBidi" w:hAnsiTheme="majorBidi" w:cstheme="majorBidi"/>
          <w:sz w:val="24"/>
          <w:szCs w:val="24"/>
          <w:rtl/>
        </w:rPr>
        <w:t>"</w:t>
      </w:r>
      <w:proofErr w:type="spellStart"/>
      <w:r w:rsidR="00F41276" w:rsidRPr="007F2480">
        <w:rPr>
          <w:rFonts w:asciiTheme="majorBidi" w:hAnsiTheme="majorBidi" w:cstheme="majorBidi"/>
          <w:sz w:val="24"/>
          <w:szCs w:val="24"/>
        </w:rPr>
        <w:t>Gawo</w:t>
      </w:r>
      <w:proofErr w:type="spellEnd"/>
      <w:r w:rsidR="00F41276" w:rsidRPr="007F2480">
        <w:rPr>
          <w:rFonts w:asciiTheme="majorBidi" w:hAnsiTheme="majorBidi" w:cstheme="majorBidi"/>
          <w:sz w:val="24"/>
          <w:szCs w:val="24"/>
          <w:rtl/>
        </w:rPr>
        <w:t xml:space="preserve">" </w:t>
      </w:r>
      <w:r w:rsidR="00F41276" w:rsidRPr="007F2480">
        <w:rPr>
          <w:rFonts w:ascii="Traditional Arabic" w:hAnsi="Traditional Arabic" w:cs="Traditional Arabic"/>
          <w:sz w:val="36"/>
          <w:szCs w:val="36"/>
          <w:rtl/>
        </w:rPr>
        <w:t xml:space="preserve">، و </w:t>
      </w:r>
      <w:r w:rsidR="00F41276" w:rsidRPr="007F2480">
        <w:rPr>
          <w:rFonts w:asciiTheme="majorBidi" w:hAnsiTheme="majorBidi" w:cstheme="majorBidi"/>
          <w:sz w:val="24"/>
          <w:szCs w:val="24"/>
        </w:rPr>
        <w:t>Sapa</w:t>
      </w:r>
      <w:r w:rsidR="00F41276" w:rsidRPr="007F2480">
        <w:rPr>
          <w:rFonts w:ascii="Traditional Arabic" w:hAnsi="Traditional Arabic" w:cs="Traditional Arabic"/>
          <w:sz w:val="36"/>
          <w:szCs w:val="36"/>
          <w:rtl/>
        </w:rPr>
        <w:t xml:space="preserve"> تصبح </w:t>
      </w:r>
      <w:r w:rsidR="00F41276" w:rsidRPr="007F2480">
        <w:rPr>
          <w:rFonts w:asciiTheme="majorBidi" w:hAnsiTheme="majorBidi" w:cstheme="majorBidi"/>
          <w:sz w:val="24"/>
          <w:szCs w:val="24"/>
          <w:rtl/>
        </w:rPr>
        <w:t>"</w:t>
      </w:r>
      <w:r w:rsidR="00F41276" w:rsidRPr="007F2480">
        <w:rPr>
          <w:rFonts w:asciiTheme="majorBidi" w:hAnsiTheme="majorBidi" w:cstheme="majorBidi"/>
          <w:sz w:val="24"/>
          <w:szCs w:val="24"/>
        </w:rPr>
        <w:t>Sapo</w:t>
      </w:r>
      <w:r w:rsidR="00F41276" w:rsidRPr="007F2480">
        <w:rPr>
          <w:rFonts w:asciiTheme="majorBidi" w:hAnsiTheme="majorBidi" w:cstheme="majorBidi"/>
          <w:sz w:val="24"/>
          <w:szCs w:val="24"/>
          <w:rtl/>
        </w:rPr>
        <w:t xml:space="preserve">" </w:t>
      </w:r>
      <w:r w:rsidR="00F41276" w:rsidRPr="007F2480">
        <w:rPr>
          <w:rFonts w:ascii="Traditional Arabic" w:hAnsi="Traditional Arabic" w:cs="Traditional Arabic"/>
          <w:sz w:val="36"/>
          <w:szCs w:val="36"/>
          <w:rtl/>
        </w:rPr>
        <w:t xml:space="preserve">، و </w:t>
      </w:r>
      <w:proofErr w:type="spellStart"/>
      <w:r w:rsidR="00F41276" w:rsidRPr="007F2480">
        <w:rPr>
          <w:rFonts w:asciiTheme="majorBidi" w:hAnsiTheme="majorBidi" w:cstheme="majorBidi"/>
          <w:sz w:val="24"/>
          <w:szCs w:val="24"/>
        </w:rPr>
        <w:t>Jendela</w:t>
      </w:r>
      <w:proofErr w:type="spellEnd"/>
      <w:r w:rsidR="00F41276" w:rsidRPr="007F2480">
        <w:rPr>
          <w:rFonts w:ascii="Traditional Arabic" w:hAnsi="Traditional Arabic" w:cs="Traditional Arabic"/>
          <w:sz w:val="36"/>
          <w:szCs w:val="36"/>
          <w:rtl/>
        </w:rPr>
        <w:t xml:space="preserve"> تصبح </w:t>
      </w:r>
      <w:r w:rsidR="00F41276" w:rsidRPr="007F2480">
        <w:rPr>
          <w:rFonts w:asciiTheme="majorBidi" w:hAnsiTheme="majorBidi" w:cstheme="majorBidi"/>
          <w:sz w:val="24"/>
          <w:szCs w:val="24"/>
          <w:rtl/>
        </w:rPr>
        <w:t>"</w:t>
      </w:r>
      <w:proofErr w:type="spellStart"/>
      <w:r w:rsidR="00F41276" w:rsidRPr="007F2480">
        <w:rPr>
          <w:rFonts w:asciiTheme="majorBidi" w:hAnsiTheme="majorBidi" w:cstheme="majorBidi"/>
          <w:sz w:val="24"/>
          <w:szCs w:val="24"/>
        </w:rPr>
        <w:t>Jendelo</w:t>
      </w:r>
      <w:proofErr w:type="spellEnd"/>
      <w:r w:rsidR="00F41276" w:rsidRPr="007F2480">
        <w:rPr>
          <w:rFonts w:asciiTheme="majorBidi" w:hAnsiTheme="majorBidi" w:cstheme="majorBidi"/>
          <w:sz w:val="24"/>
          <w:szCs w:val="24"/>
          <w:rtl/>
        </w:rPr>
        <w:t>"</w:t>
      </w:r>
      <w:r w:rsidR="00F41276" w:rsidRPr="007F2480">
        <w:rPr>
          <w:rFonts w:ascii="Traditional Arabic" w:hAnsi="Traditional Arabic" w:cs="Traditional Arabic"/>
          <w:sz w:val="36"/>
          <w:szCs w:val="36"/>
          <w:rtl/>
        </w:rPr>
        <w:t>.</w:t>
      </w:r>
    </w:p>
    <w:p w14:paraId="5635CD52" w14:textId="3C1B90DB" w:rsidR="001955D2" w:rsidRPr="00757B28" w:rsidRDefault="001955D2" w:rsidP="00757B28">
      <w:pPr>
        <w:bidi/>
        <w:spacing w:after="0" w:line="240" w:lineRule="auto"/>
        <w:jc w:val="both"/>
        <w:rPr>
          <w:rFonts w:ascii="Traditional Arabic" w:hAnsi="Traditional Arabic" w:cs="Traditional Arabic"/>
          <w:sz w:val="36"/>
          <w:szCs w:val="36"/>
        </w:rPr>
      </w:pPr>
      <w:r w:rsidRPr="00757B28">
        <w:rPr>
          <w:rFonts w:ascii="Traditional Arabic" w:hAnsi="Traditional Arabic" w:cs="Traditional Arabic"/>
          <w:sz w:val="36"/>
          <w:szCs w:val="36"/>
          <w:rtl/>
        </w:rPr>
        <w:lastRenderedPageBreak/>
        <w:t xml:space="preserve">يطلق المتحدثون باللهجة في المناطق الغربية والشمالية من منطقة </w:t>
      </w:r>
      <w:r w:rsidR="00C036F8" w:rsidRPr="00757B28">
        <w:rPr>
          <w:rFonts w:ascii="Traditional Arabic" w:hAnsi="Traditional Arabic" w:cs="Traditional Arabic"/>
          <w:sz w:val="36"/>
          <w:szCs w:val="36"/>
          <w:rtl/>
        </w:rPr>
        <w:t>شربون</w:t>
      </w:r>
      <w:r w:rsidRPr="00757B28">
        <w:rPr>
          <w:rFonts w:ascii="Traditional Arabic" w:hAnsi="Traditional Arabic" w:cs="Traditional Arabic"/>
          <w:sz w:val="36"/>
          <w:szCs w:val="36"/>
          <w:rtl/>
        </w:rPr>
        <w:t xml:space="preserve"> على أنفسهم اسم </w:t>
      </w:r>
      <w:r w:rsidRPr="001C276C">
        <w:rPr>
          <w:rFonts w:asciiTheme="majorBidi" w:hAnsiTheme="majorBidi" w:cstheme="majorBidi"/>
          <w:sz w:val="24"/>
          <w:szCs w:val="24"/>
          <w:rtl/>
        </w:rPr>
        <w:t>"</w:t>
      </w:r>
      <w:r w:rsidRPr="001C276C">
        <w:rPr>
          <w:rFonts w:asciiTheme="majorBidi" w:hAnsiTheme="majorBidi" w:cstheme="majorBidi"/>
          <w:sz w:val="24"/>
          <w:szCs w:val="24"/>
        </w:rPr>
        <w:t xml:space="preserve">Wong </w:t>
      </w:r>
      <w:r w:rsidR="00212BE6">
        <w:rPr>
          <w:rFonts w:asciiTheme="majorBidi" w:hAnsiTheme="majorBidi" w:cstheme="majorBidi"/>
          <w:sz w:val="24"/>
          <w:szCs w:val="24"/>
          <w:rtl/>
        </w:rPr>
        <w:t>شربون</w:t>
      </w:r>
      <w:r w:rsidRPr="001C276C">
        <w:rPr>
          <w:rFonts w:asciiTheme="majorBidi" w:hAnsiTheme="majorBidi" w:cstheme="majorBidi"/>
          <w:sz w:val="24"/>
          <w:szCs w:val="24"/>
          <w:rtl/>
        </w:rPr>
        <w:t>"</w:t>
      </w:r>
      <w:r w:rsidRPr="00757B28">
        <w:rPr>
          <w:rFonts w:ascii="Traditional Arabic" w:hAnsi="Traditional Arabic" w:cs="Traditional Arabic"/>
          <w:sz w:val="36"/>
          <w:szCs w:val="36"/>
          <w:rtl/>
        </w:rPr>
        <w:t xml:space="preserve"> ، على عكس سكان مدينة </w:t>
      </w:r>
      <w:r w:rsidR="00212BE6">
        <w:rPr>
          <w:rFonts w:asciiTheme="majorBidi" w:hAnsiTheme="majorBidi" w:cstheme="majorBidi"/>
          <w:sz w:val="24"/>
          <w:szCs w:val="24"/>
          <w:rtl/>
        </w:rPr>
        <w:t>شربون</w:t>
      </w:r>
      <w:r w:rsidRPr="00757B28">
        <w:rPr>
          <w:rFonts w:ascii="Traditional Arabic" w:hAnsi="Traditional Arabic" w:cs="Traditional Arabic"/>
          <w:sz w:val="36"/>
          <w:szCs w:val="36"/>
          <w:rtl/>
        </w:rPr>
        <w:t xml:space="preserve"> الذين يستخدمون لغة </w:t>
      </w:r>
      <w:r w:rsidR="00C036F8" w:rsidRPr="00757B28">
        <w:rPr>
          <w:rFonts w:ascii="Traditional Arabic" w:hAnsi="Traditional Arabic" w:cs="Traditional Arabic"/>
          <w:sz w:val="36"/>
          <w:szCs w:val="36"/>
          <w:rtl/>
        </w:rPr>
        <w:t>شربون</w:t>
      </w:r>
      <w:r w:rsidRPr="00757B28">
        <w:rPr>
          <w:rFonts w:ascii="Traditional Arabic" w:hAnsi="Traditional Arabic" w:cs="Traditional Arabic"/>
          <w:sz w:val="36"/>
          <w:szCs w:val="36"/>
          <w:rtl/>
        </w:rPr>
        <w:t xml:space="preserve"> القياسية </w:t>
      </w:r>
      <w:r w:rsidRPr="001C276C">
        <w:rPr>
          <w:rFonts w:asciiTheme="majorBidi" w:hAnsiTheme="majorBidi" w:cstheme="majorBidi"/>
          <w:sz w:val="24"/>
          <w:szCs w:val="24"/>
          <w:rtl/>
        </w:rPr>
        <w:t>(</w:t>
      </w:r>
      <w:r w:rsidRPr="001C276C">
        <w:rPr>
          <w:rFonts w:asciiTheme="majorBidi" w:hAnsiTheme="majorBidi" w:cstheme="majorBidi"/>
          <w:sz w:val="24"/>
          <w:szCs w:val="24"/>
        </w:rPr>
        <w:t>Sira</w:t>
      </w:r>
      <w:r w:rsidRPr="001C276C">
        <w:rPr>
          <w:rFonts w:asciiTheme="majorBidi" w:hAnsiTheme="majorBidi" w:cstheme="majorBidi"/>
          <w:sz w:val="24"/>
          <w:szCs w:val="24"/>
          <w:rtl/>
        </w:rPr>
        <w:t>)</w:t>
      </w:r>
      <w:r w:rsidRPr="00757B28">
        <w:rPr>
          <w:rFonts w:ascii="Traditional Arabic" w:hAnsi="Traditional Arabic" w:cs="Traditional Arabic"/>
          <w:sz w:val="36"/>
          <w:szCs w:val="36"/>
          <w:rtl/>
        </w:rPr>
        <w:t xml:space="preserve"> الذين يطلقون على أنفسهم اسم </w:t>
      </w:r>
      <w:r w:rsidRPr="001C276C">
        <w:rPr>
          <w:rFonts w:asciiTheme="majorBidi" w:hAnsiTheme="majorBidi" w:cstheme="majorBidi"/>
          <w:sz w:val="24"/>
          <w:szCs w:val="24"/>
          <w:rtl/>
        </w:rPr>
        <w:t>"</w:t>
      </w:r>
      <w:r w:rsidRPr="001C276C">
        <w:rPr>
          <w:rFonts w:asciiTheme="majorBidi" w:hAnsiTheme="majorBidi" w:cstheme="majorBidi"/>
          <w:sz w:val="24"/>
          <w:szCs w:val="24"/>
        </w:rPr>
        <w:t>Tiang Grage</w:t>
      </w:r>
      <w:r w:rsidRPr="001C276C">
        <w:rPr>
          <w:rFonts w:asciiTheme="majorBidi" w:hAnsiTheme="majorBidi" w:cstheme="majorBidi"/>
          <w:sz w:val="24"/>
          <w:szCs w:val="24"/>
          <w:rtl/>
        </w:rPr>
        <w:t xml:space="preserve">" </w:t>
      </w:r>
      <w:r w:rsidRPr="00757B28">
        <w:rPr>
          <w:rFonts w:ascii="Traditional Arabic" w:hAnsi="Traditional Arabic" w:cs="Traditional Arabic"/>
          <w:sz w:val="36"/>
          <w:szCs w:val="36"/>
          <w:rtl/>
        </w:rPr>
        <w:t xml:space="preserve">، على الرغم من أن </w:t>
      </w:r>
      <w:r w:rsidRPr="001C276C">
        <w:rPr>
          <w:rFonts w:asciiTheme="majorBidi" w:hAnsiTheme="majorBidi" w:cstheme="majorBidi"/>
          <w:sz w:val="24"/>
          <w:szCs w:val="24"/>
          <w:rtl/>
        </w:rPr>
        <w:t>"</w:t>
      </w:r>
      <w:r w:rsidRPr="001C276C">
        <w:rPr>
          <w:rFonts w:asciiTheme="majorBidi" w:hAnsiTheme="majorBidi" w:cstheme="majorBidi"/>
          <w:sz w:val="24"/>
          <w:szCs w:val="24"/>
        </w:rPr>
        <w:t xml:space="preserve">Wong </w:t>
      </w:r>
      <w:r w:rsidR="00212BE6">
        <w:rPr>
          <w:rFonts w:asciiTheme="majorBidi" w:hAnsiTheme="majorBidi" w:cstheme="majorBidi"/>
          <w:sz w:val="24"/>
          <w:szCs w:val="24"/>
          <w:rtl/>
        </w:rPr>
        <w:t>شربون</w:t>
      </w:r>
      <w:r w:rsidRPr="001C276C">
        <w:rPr>
          <w:rFonts w:asciiTheme="majorBidi" w:hAnsiTheme="majorBidi" w:cstheme="majorBidi"/>
          <w:sz w:val="24"/>
          <w:szCs w:val="24"/>
          <w:rtl/>
        </w:rPr>
        <w:t xml:space="preserve">" </w:t>
      </w:r>
      <w:r w:rsidRPr="00757B28">
        <w:rPr>
          <w:rFonts w:ascii="Traditional Arabic" w:hAnsi="Traditional Arabic" w:cs="Traditional Arabic"/>
          <w:sz w:val="36"/>
          <w:szCs w:val="36"/>
          <w:rtl/>
        </w:rPr>
        <w:t xml:space="preserve">و </w:t>
      </w:r>
      <w:r w:rsidRPr="001C276C">
        <w:rPr>
          <w:rFonts w:asciiTheme="majorBidi" w:hAnsiTheme="majorBidi" w:cstheme="majorBidi"/>
          <w:sz w:val="24"/>
          <w:szCs w:val="24"/>
          <w:rtl/>
        </w:rPr>
        <w:t>"</w:t>
      </w:r>
      <w:r w:rsidRPr="001C276C">
        <w:rPr>
          <w:rFonts w:asciiTheme="majorBidi" w:hAnsiTheme="majorBidi" w:cstheme="majorBidi"/>
          <w:sz w:val="24"/>
          <w:szCs w:val="24"/>
        </w:rPr>
        <w:t>Tiang Grage</w:t>
      </w:r>
      <w:r w:rsidRPr="001C276C">
        <w:rPr>
          <w:rFonts w:asciiTheme="majorBidi" w:hAnsiTheme="majorBidi" w:cstheme="majorBidi"/>
          <w:sz w:val="24"/>
          <w:szCs w:val="24"/>
          <w:rtl/>
        </w:rPr>
        <w:t>"</w:t>
      </w:r>
      <w:r w:rsidRPr="00757B28">
        <w:rPr>
          <w:rFonts w:ascii="Traditional Arabic" w:hAnsi="Traditional Arabic" w:cs="Traditional Arabic"/>
          <w:sz w:val="36"/>
          <w:szCs w:val="36"/>
          <w:rtl/>
        </w:rPr>
        <w:t xml:space="preserve"> لهما نفس المعنى ، أي "شعب </w:t>
      </w:r>
      <w:r w:rsidR="00C036F8" w:rsidRPr="00757B28">
        <w:rPr>
          <w:rFonts w:ascii="Traditional Arabic" w:hAnsi="Traditional Arabic" w:cs="Traditional Arabic"/>
          <w:sz w:val="36"/>
          <w:szCs w:val="36"/>
          <w:rtl/>
        </w:rPr>
        <w:t xml:space="preserve">شربون </w:t>
      </w:r>
      <w:r w:rsidRPr="00757B28">
        <w:rPr>
          <w:rFonts w:ascii="Traditional Arabic" w:hAnsi="Traditional Arabic" w:cs="Traditional Arabic"/>
          <w:sz w:val="36"/>
          <w:szCs w:val="36"/>
          <w:rtl/>
        </w:rPr>
        <w:t>".</w:t>
      </w:r>
    </w:p>
    <w:p w14:paraId="4C29DD62" w14:textId="793E6595" w:rsidR="001C276C" w:rsidRPr="007F2480" w:rsidRDefault="001955D2" w:rsidP="007F2480">
      <w:pPr>
        <w:bidi/>
        <w:spacing w:after="0" w:line="240" w:lineRule="auto"/>
        <w:jc w:val="both"/>
        <w:rPr>
          <w:rFonts w:ascii="Traditional Arabic" w:hAnsi="Traditional Arabic" w:cs="Traditional Arabic"/>
          <w:sz w:val="36"/>
          <w:szCs w:val="36"/>
        </w:rPr>
      </w:pPr>
      <w:r w:rsidRPr="00757B28">
        <w:rPr>
          <w:rFonts w:ascii="Traditional Arabic" w:hAnsi="Traditional Arabic" w:cs="Traditional Arabic"/>
          <w:sz w:val="36"/>
          <w:szCs w:val="36"/>
          <w:rtl/>
        </w:rPr>
        <w:t>وفي الوقت نفسه ، في تقليد بعض الناس</w:t>
      </w:r>
      <w:r w:rsidR="00C036F8" w:rsidRPr="00757B28">
        <w:rPr>
          <w:rFonts w:ascii="Traditional Arabic" w:hAnsi="Traditional Arabic" w:cs="Traditional Arabic"/>
          <w:sz w:val="36"/>
          <w:szCs w:val="36"/>
          <w:rtl/>
        </w:rPr>
        <w:t xml:space="preserve"> في</w:t>
      </w:r>
      <w:r w:rsidRPr="00757B28">
        <w:rPr>
          <w:rFonts w:ascii="Traditional Arabic" w:hAnsi="Traditional Arabic" w:cs="Traditional Arabic"/>
          <w:sz w:val="36"/>
          <w:szCs w:val="36"/>
          <w:rtl/>
        </w:rPr>
        <w:t xml:space="preserve"> </w:t>
      </w:r>
      <w:r w:rsidR="00C036F8" w:rsidRPr="00757B28">
        <w:rPr>
          <w:rFonts w:ascii="Traditional Arabic" w:hAnsi="Traditional Arabic" w:cs="Traditional Arabic"/>
          <w:sz w:val="36"/>
          <w:szCs w:val="36"/>
          <w:rtl/>
        </w:rPr>
        <w:t xml:space="preserve">شربون </w:t>
      </w:r>
      <w:r w:rsidRPr="00757B28">
        <w:rPr>
          <w:rFonts w:ascii="Traditional Arabic" w:hAnsi="Traditional Arabic" w:cs="Traditional Arabic"/>
          <w:sz w:val="36"/>
          <w:szCs w:val="36"/>
          <w:rtl/>
        </w:rPr>
        <w:t>الذين يستخدمون السوندية تنقسم إلى اللهجات التالية</w:t>
      </w:r>
      <w:r w:rsidR="00DB1C7B" w:rsidRPr="00757B28">
        <w:rPr>
          <w:rStyle w:val="FootnoteReference"/>
          <w:rFonts w:ascii="Traditional Arabic" w:hAnsi="Traditional Arabic" w:cs="Traditional Arabic"/>
          <w:sz w:val="36"/>
          <w:szCs w:val="36"/>
          <w:rtl/>
        </w:rPr>
        <w:footnoteReference w:id="15"/>
      </w:r>
      <w:r w:rsidRPr="00757B28">
        <w:rPr>
          <w:rFonts w:ascii="Traditional Arabic" w:hAnsi="Traditional Arabic" w:cs="Traditional Arabic"/>
          <w:sz w:val="36"/>
          <w:szCs w:val="36"/>
          <w:rtl/>
        </w:rPr>
        <w:t>:</w:t>
      </w:r>
      <w:r w:rsidR="007F2480">
        <w:rPr>
          <w:rFonts w:ascii="Traditional Arabic" w:hAnsi="Traditional Arabic" w:cs="Traditional Arabic" w:hint="cs"/>
          <w:sz w:val="36"/>
          <w:szCs w:val="36"/>
          <w:rtl/>
        </w:rPr>
        <w:t xml:space="preserve">1. </w:t>
      </w:r>
      <w:r w:rsidR="00825C50" w:rsidRPr="007F2480">
        <w:rPr>
          <w:rFonts w:ascii="Traditional Arabic" w:hAnsi="Traditional Arabic" w:cs="Traditional Arabic"/>
          <w:sz w:val="36"/>
          <w:szCs w:val="36"/>
          <w:rtl/>
        </w:rPr>
        <w:t xml:space="preserve">مجموعة متنوعة من اللغة السوندوية في اللهجة الشمالية الشرقية تسمى </w:t>
      </w:r>
      <w:r w:rsidR="00C036F8" w:rsidRPr="007F2480">
        <w:rPr>
          <w:rFonts w:ascii="Traditional Arabic" w:hAnsi="Traditional Arabic" w:cs="Traditional Arabic"/>
          <w:sz w:val="36"/>
          <w:szCs w:val="36"/>
          <w:rtl/>
        </w:rPr>
        <w:t>كونيغجان السوندوية</w:t>
      </w:r>
      <w:r w:rsidR="00825C50" w:rsidRPr="007F2480">
        <w:rPr>
          <w:rFonts w:ascii="Traditional Arabic" w:hAnsi="Traditional Arabic" w:cs="Traditional Arabic"/>
          <w:sz w:val="36"/>
          <w:szCs w:val="36"/>
          <w:rtl/>
        </w:rPr>
        <w:t xml:space="preserve">. يتميز هذا اللهجة باستخدام الكلمات </w:t>
      </w:r>
      <w:r w:rsidR="00825C50" w:rsidRPr="007F2480">
        <w:rPr>
          <w:rFonts w:asciiTheme="majorBidi" w:hAnsiTheme="majorBidi" w:cstheme="majorBidi"/>
          <w:sz w:val="24"/>
          <w:szCs w:val="24"/>
          <w:rtl/>
        </w:rPr>
        <w:t>"</w:t>
      </w:r>
      <w:r w:rsidR="00825C50" w:rsidRPr="007F2480">
        <w:rPr>
          <w:rFonts w:asciiTheme="majorBidi" w:hAnsiTheme="majorBidi" w:cstheme="majorBidi"/>
          <w:sz w:val="24"/>
          <w:szCs w:val="24"/>
        </w:rPr>
        <w:t>kami</w:t>
      </w:r>
      <w:r w:rsidR="00825C50" w:rsidRPr="007F2480">
        <w:rPr>
          <w:rFonts w:asciiTheme="majorBidi" w:hAnsiTheme="majorBidi" w:cstheme="majorBidi"/>
          <w:sz w:val="24"/>
          <w:szCs w:val="24"/>
          <w:rtl/>
        </w:rPr>
        <w:t xml:space="preserve"> </w:t>
      </w:r>
      <w:r w:rsidR="00825C50" w:rsidRPr="007F2480">
        <w:rPr>
          <w:rFonts w:ascii="Traditional Arabic" w:hAnsi="Traditional Arabic" w:cs="Traditional Arabic"/>
          <w:sz w:val="36"/>
          <w:szCs w:val="36"/>
          <w:rtl/>
        </w:rPr>
        <w:t xml:space="preserve">بمعني </w:t>
      </w:r>
      <w:proofErr w:type="spellStart"/>
      <w:r w:rsidR="00825C50" w:rsidRPr="007F2480">
        <w:rPr>
          <w:rFonts w:asciiTheme="majorBidi" w:hAnsiTheme="majorBidi" w:cstheme="majorBidi"/>
          <w:sz w:val="24"/>
          <w:szCs w:val="24"/>
        </w:rPr>
        <w:t>saya</w:t>
      </w:r>
      <w:proofErr w:type="spellEnd"/>
      <w:r w:rsidR="00825C50" w:rsidRPr="007F2480">
        <w:rPr>
          <w:rFonts w:asciiTheme="majorBidi" w:hAnsiTheme="majorBidi" w:cstheme="majorBidi"/>
          <w:sz w:val="24"/>
          <w:szCs w:val="24"/>
          <w:rtl/>
        </w:rPr>
        <w:t xml:space="preserve">، </w:t>
      </w:r>
      <w:proofErr w:type="spellStart"/>
      <w:r w:rsidR="00825C50" w:rsidRPr="007F2480">
        <w:rPr>
          <w:rFonts w:asciiTheme="majorBidi" w:hAnsiTheme="majorBidi" w:cstheme="majorBidi"/>
          <w:sz w:val="24"/>
          <w:szCs w:val="24"/>
        </w:rPr>
        <w:t>sadeh</w:t>
      </w:r>
      <w:proofErr w:type="spellEnd"/>
      <w:r w:rsidR="00825C50" w:rsidRPr="007F2480">
        <w:rPr>
          <w:rFonts w:ascii="Traditional Arabic" w:hAnsi="Traditional Arabic" w:cs="Traditional Arabic"/>
          <w:sz w:val="36"/>
          <w:szCs w:val="36"/>
          <w:rtl/>
        </w:rPr>
        <w:t xml:space="preserve"> بمعني </w:t>
      </w:r>
      <w:proofErr w:type="spellStart"/>
      <w:r w:rsidR="00825C50" w:rsidRPr="007F2480">
        <w:rPr>
          <w:rFonts w:asciiTheme="majorBidi" w:hAnsiTheme="majorBidi" w:cstheme="majorBidi"/>
          <w:sz w:val="24"/>
          <w:szCs w:val="24"/>
        </w:rPr>
        <w:t>siapa</w:t>
      </w:r>
      <w:proofErr w:type="spellEnd"/>
      <w:r w:rsidR="00825C50" w:rsidRPr="007F2480">
        <w:rPr>
          <w:rFonts w:asciiTheme="majorBidi" w:hAnsiTheme="majorBidi" w:cstheme="majorBidi"/>
          <w:sz w:val="24"/>
          <w:szCs w:val="24"/>
          <w:rtl/>
        </w:rPr>
        <w:t xml:space="preserve">، </w:t>
      </w:r>
      <w:proofErr w:type="spellStart"/>
      <w:r w:rsidR="00825C50" w:rsidRPr="007F2480">
        <w:rPr>
          <w:rFonts w:asciiTheme="majorBidi" w:hAnsiTheme="majorBidi" w:cstheme="majorBidi"/>
          <w:sz w:val="24"/>
          <w:szCs w:val="24"/>
        </w:rPr>
        <w:t>kumadeh</w:t>
      </w:r>
      <w:proofErr w:type="spellEnd"/>
      <w:r w:rsidR="00825C50" w:rsidRPr="007F2480">
        <w:rPr>
          <w:rFonts w:ascii="Traditional Arabic" w:hAnsi="Traditional Arabic" w:cs="Traditional Arabic"/>
          <w:sz w:val="36"/>
          <w:szCs w:val="36"/>
          <w:rtl/>
        </w:rPr>
        <w:t xml:space="preserve"> بمعني </w:t>
      </w:r>
      <w:proofErr w:type="spellStart"/>
      <w:r w:rsidR="00825C50" w:rsidRPr="007F2480">
        <w:rPr>
          <w:rFonts w:asciiTheme="majorBidi" w:hAnsiTheme="majorBidi" w:cstheme="majorBidi"/>
          <w:sz w:val="24"/>
          <w:szCs w:val="24"/>
        </w:rPr>
        <w:t>bagaimana</w:t>
      </w:r>
      <w:proofErr w:type="spellEnd"/>
      <w:r w:rsidR="00825C50" w:rsidRPr="007F2480">
        <w:rPr>
          <w:rFonts w:ascii="Traditional Arabic" w:hAnsi="Traditional Arabic" w:cs="Traditional Arabic"/>
          <w:sz w:val="24"/>
          <w:szCs w:val="24"/>
          <w:rtl/>
        </w:rPr>
        <w:t>،</w:t>
      </w:r>
      <w:r w:rsidR="00825C50" w:rsidRPr="007F2480">
        <w:rPr>
          <w:rFonts w:ascii="Traditional Arabic" w:hAnsi="Traditional Arabic" w:cs="Traditional Arabic"/>
          <w:sz w:val="36"/>
          <w:szCs w:val="36"/>
          <w:rtl/>
        </w:rPr>
        <w:t xml:space="preserve"> </w:t>
      </w:r>
      <w:proofErr w:type="spellStart"/>
      <w:r w:rsidR="00825C50" w:rsidRPr="007F2480">
        <w:rPr>
          <w:rFonts w:asciiTheme="majorBidi" w:hAnsiTheme="majorBidi" w:cstheme="majorBidi"/>
          <w:sz w:val="24"/>
          <w:szCs w:val="24"/>
        </w:rPr>
        <w:t>kaendi</w:t>
      </w:r>
      <w:proofErr w:type="spellEnd"/>
      <w:r w:rsidR="00825C50" w:rsidRPr="007F2480">
        <w:rPr>
          <w:rFonts w:asciiTheme="majorBidi" w:hAnsiTheme="majorBidi" w:cstheme="majorBidi"/>
          <w:sz w:val="24"/>
          <w:szCs w:val="24"/>
          <w:rtl/>
        </w:rPr>
        <w:t xml:space="preserve"> </w:t>
      </w:r>
      <w:r w:rsidR="00825C50" w:rsidRPr="007F2480">
        <w:rPr>
          <w:rFonts w:ascii="Traditional Arabic" w:hAnsi="Traditional Arabic" w:cs="Traditional Arabic"/>
          <w:sz w:val="36"/>
          <w:szCs w:val="36"/>
          <w:rtl/>
        </w:rPr>
        <w:t xml:space="preserve">بمعني </w:t>
      </w:r>
      <w:proofErr w:type="spellStart"/>
      <w:r w:rsidR="00825C50" w:rsidRPr="007F2480">
        <w:rPr>
          <w:rFonts w:asciiTheme="majorBidi" w:hAnsiTheme="majorBidi" w:cstheme="majorBidi"/>
          <w:sz w:val="24"/>
          <w:szCs w:val="24"/>
        </w:rPr>
        <w:t>kemana</w:t>
      </w:r>
      <w:proofErr w:type="spellEnd"/>
      <w:r w:rsidR="00825C50" w:rsidRPr="007F2480">
        <w:rPr>
          <w:rFonts w:ascii="Traditional Arabic" w:hAnsi="Traditional Arabic" w:cs="Traditional Arabic"/>
          <w:sz w:val="36"/>
          <w:szCs w:val="36"/>
          <w:rtl/>
        </w:rPr>
        <w:t>"</w:t>
      </w:r>
      <w:r w:rsidR="001C276C" w:rsidRPr="007F2480">
        <w:rPr>
          <w:rFonts w:ascii="Traditional Arabic" w:hAnsi="Traditional Arabic" w:cs="Traditional Arabic"/>
          <w:sz w:val="36"/>
          <w:szCs w:val="36"/>
        </w:rPr>
        <w:t>.</w:t>
      </w:r>
      <w:r w:rsidR="00825C50" w:rsidRPr="007F2480">
        <w:rPr>
          <w:rFonts w:ascii="Traditional Arabic" w:hAnsi="Traditional Arabic" w:cs="Traditional Arabic"/>
          <w:sz w:val="36"/>
          <w:szCs w:val="36"/>
          <w:rtl/>
        </w:rPr>
        <w:t xml:space="preserve"> يتم التحدث بهذه اللغة على نطاق واسع في شرق </w:t>
      </w:r>
      <w:r w:rsidR="00C036F8" w:rsidRPr="007F2480">
        <w:rPr>
          <w:rFonts w:ascii="Traditional Arabic" w:hAnsi="Traditional Arabic" w:cs="Traditional Arabic"/>
          <w:sz w:val="36"/>
          <w:szCs w:val="36"/>
          <w:rtl/>
        </w:rPr>
        <w:t>شربون و كونيغجان</w:t>
      </w:r>
      <w:r w:rsidR="001C276C" w:rsidRPr="007F2480">
        <w:rPr>
          <w:rFonts w:ascii="Traditional Arabic" w:hAnsi="Traditional Arabic" w:cs="Traditional Arabic"/>
          <w:sz w:val="36"/>
          <w:szCs w:val="36"/>
        </w:rPr>
        <w:t xml:space="preserve"> </w:t>
      </w:r>
      <w:r w:rsidR="00C036F8" w:rsidRPr="007F2480">
        <w:rPr>
          <w:rFonts w:asciiTheme="majorBidi" w:hAnsiTheme="majorBidi" w:cstheme="majorBidi"/>
          <w:sz w:val="24"/>
          <w:szCs w:val="24"/>
          <w:rtl/>
        </w:rPr>
        <w:t>(</w:t>
      </w:r>
      <w:proofErr w:type="spellStart"/>
      <w:r w:rsidR="00C036F8" w:rsidRPr="007F2480">
        <w:rPr>
          <w:rFonts w:asciiTheme="majorBidi" w:hAnsiTheme="majorBidi" w:cstheme="majorBidi"/>
          <w:sz w:val="24"/>
          <w:szCs w:val="24"/>
        </w:rPr>
        <w:t>Kuningan</w:t>
      </w:r>
      <w:proofErr w:type="spellEnd"/>
      <w:r w:rsidR="00C036F8" w:rsidRPr="007F2480">
        <w:rPr>
          <w:rFonts w:asciiTheme="majorBidi" w:hAnsiTheme="majorBidi" w:cstheme="majorBidi"/>
          <w:sz w:val="24"/>
          <w:szCs w:val="24"/>
          <w:rtl/>
        </w:rPr>
        <w:t xml:space="preserve">) </w:t>
      </w:r>
      <w:r w:rsidR="00C036F8" w:rsidRPr="007F2480">
        <w:rPr>
          <w:rFonts w:ascii="Traditional Arabic" w:hAnsi="Traditional Arabic" w:cs="Traditional Arabic"/>
          <w:sz w:val="36"/>
          <w:szCs w:val="36"/>
          <w:rtl/>
        </w:rPr>
        <w:t xml:space="preserve"> و غرب و جنوب بر</w:t>
      </w:r>
      <w:r w:rsidR="001C276C" w:rsidRPr="007F2480">
        <w:rPr>
          <w:rFonts w:ascii="Traditional Arabic" w:hAnsi="Traditional Arabic" w:cs="Traditional Arabic" w:hint="cs"/>
          <w:sz w:val="36"/>
          <w:szCs w:val="36"/>
          <w:rtl/>
          <w:lang w:bidi="ar-MA"/>
        </w:rPr>
        <w:t>ي</w:t>
      </w:r>
      <w:r w:rsidR="00C036F8" w:rsidRPr="007F2480">
        <w:rPr>
          <w:rFonts w:ascii="Traditional Arabic" w:hAnsi="Traditional Arabic" w:cs="Traditional Arabic"/>
          <w:sz w:val="36"/>
          <w:szCs w:val="36"/>
          <w:rtl/>
        </w:rPr>
        <w:t>ب</w:t>
      </w:r>
      <w:r w:rsidR="001C276C" w:rsidRPr="007F2480">
        <w:rPr>
          <w:rFonts w:ascii="Traditional Arabic" w:hAnsi="Traditional Arabic" w:cs="Traditional Arabic" w:hint="cs"/>
          <w:sz w:val="36"/>
          <w:szCs w:val="36"/>
          <w:rtl/>
        </w:rPr>
        <w:t>ي</w:t>
      </w:r>
      <w:r w:rsidR="00C036F8" w:rsidRPr="007F2480">
        <w:rPr>
          <w:rFonts w:ascii="Traditional Arabic" w:hAnsi="Traditional Arabic" w:cs="Traditional Arabic"/>
          <w:sz w:val="36"/>
          <w:szCs w:val="36"/>
          <w:rtl/>
        </w:rPr>
        <w:t>س</w:t>
      </w:r>
      <w:r w:rsidR="001C276C" w:rsidRPr="007F2480">
        <w:rPr>
          <w:rFonts w:ascii="Traditional Arabic" w:hAnsi="Traditional Arabic" w:cs="Traditional Arabic"/>
          <w:sz w:val="36"/>
          <w:szCs w:val="36"/>
        </w:rPr>
        <w:t xml:space="preserve"> </w:t>
      </w:r>
      <w:r w:rsidR="00C036F8" w:rsidRPr="007F2480">
        <w:rPr>
          <w:rFonts w:asciiTheme="majorBidi" w:hAnsiTheme="majorBidi" w:cstheme="majorBidi"/>
          <w:sz w:val="24"/>
          <w:szCs w:val="24"/>
          <w:rtl/>
        </w:rPr>
        <w:t>(</w:t>
      </w:r>
      <w:r w:rsidR="00C036F8" w:rsidRPr="007F2480">
        <w:rPr>
          <w:rFonts w:asciiTheme="majorBidi" w:hAnsiTheme="majorBidi" w:cstheme="majorBidi"/>
          <w:sz w:val="24"/>
          <w:szCs w:val="24"/>
        </w:rPr>
        <w:t>Brebes</w:t>
      </w:r>
      <w:r w:rsidR="00C036F8" w:rsidRPr="007F2480">
        <w:rPr>
          <w:rFonts w:asciiTheme="majorBidi" w:hAnsiTheme="majorBidi" w:cstheme="majorBidi"/>
          <w:sz w:val="24"/>
          <w:szCs w:val="24"/>
          <w:rtl/>
        </w:rPr>
        <w:t>).</w:t>
      </w:r>
      <w:r w:rsidR="007F2480">
        <w:rPr>
          <w:rFonts w:ascii="Traditional Arabic" w:hAnsi="Traditional Arabic" w:cs="Traditional Arabic" w:hint="cs"/>
          <w:sz w:val="36"/>
          <w:szCs w:val="36"/>
          <w:rtl/>
        </w:rPr>
        <w:t xml:space="preserve"> 2</w:t>
      </w:r>
      <w:r w:rsidR="007A7DBE" w:rsidRPr="007F2480">
        <w:rPr>
          <w:rFonts w:ascii="Traditional Arabic" w:hAnsi="Traditional Arabic" w:cs="Traditional Arabic"/>
          <w:sz w:val="36"/>
          <w:szCs w:val="36"/>
          <w:rtl/>
        </w:rPr>
        <w:t xml:space="preserve">مجموعة متنوعة من اللهجة السوندية الشرقية الوسطى تسمى لهجة </w:t>
      </w:r>
      <w:r w:rsidR="00C036F8" w:rsidRPr="007F2480">
        <w:rPr>
          <w:rFonts w:ascii="Traditional Arabic" w:hAnsi="Traditional Arabic" w:cs="Traditional Arabic"/>
          <w:sz w:val="36"/>
          <w:szCs w:val="36"/>
          <w:rtl/>
        </w:rPr>
        <w:t>ماجاليغكا السوندوية</w:t>
      </w:r>
      <w:r w:rsidR="007A7DBE" w:rsidRPr="007F2480">
        <w:rPr>
          <w:rFonts w:ascii="Traditional Arabic" w:hAnsi="Traditional Arabic" w:cs="Traditional Arabic"/>
          <w:sz w:val="36"/>
          <w:szCs w:val="36"/>
          <w:rtl/>
        </w:rPr>
        <w:t xml:space="preserve">. تتميز هذه اللهجة باستخدام كلمة </w:t>
      </w:r>
      <w:proofErr w:type="spellStart"/>
      <w:r w:rsidR="007A7DBE" w:rsidRPr="007F2480">
        <w:rPr>
          <w:rFonts w:asciiTheme="majorBidi" w:hAnsiTheme="majorBidi" w:cstheme="majorBidi"/>
          <w:sz w:val="24"/>
          <w:szCs w:val="24"/>
        </w:rPr>
        <w:t>dewek</w:t>
      </w:r>
      <w:proofErr w:type="spellEnd"/>
      <w:r w:rsidR="007A7DBE" w:rsidRPr="007F2480">
        <w:rPr>
          <w:rFonts w:ascii="Traditional Arabic" w:hAnsi="Traditional Arabic" w:cs="Traditional Arabic"/>
          <w:sz w:val="36"/>
          <w:szCs w:val="36"/>
          <w:rtl/>
        </w:rPr>
        <w:t xml:space="preserve"> أو </w:t>
      </w:r>
      <w:proofErr w:type="spellStart"/>
      <w:r w:rsidR="007A7DBE" w:rsidRPr="007F2480">
        <w:rPr>
          <w:rFonts w:asciiTheme="majorBidi" w:hAnsiTheme="majorBidi" w:cstheme="majorBidi"/>
          <w:sz w:val="24"/>
          <w:szCs w:val="24"/>
        </w:rPr>
        <w:t>sorangan</w:t>
      </w:r>
      <w:proofErr w:type="spellEnd"/>
      <w:r w:rsidR="007A7DBE" w:rsidRPr="007F2480">
        <w:rPr>
          <w:rFonts w:ascii="Traditional Arabic" w:hAnsi="Traditional Arabic" w:cs="Traditional Arabic"/>
          <w:sz w:val="36"/>
          <w:szCs w:val="36"/>
          <w:rtl/>
        </w:rPr>
        <w:t xml:space="preserve"> للإشارة إلى المعنى </w:t>
      </w:r>
      <w:proofErr w:type="spellStart"/>
      <w:r w:rsidR="007A7DBE" w:rsidRPr="007F2480">
        <w:rPr>
          <w:rFonts w:asciiTheme="majorBidi" w:hAnsiTheme="majorBidi" w:cstheme="majorBidi"/>
          <w:sz w:val="24"/>
          <w:szCs w:val="24"/>
        </w:rPr>
        <w:t>kamu</w:t>
      </w:r>
      <w:proofErr w:type="spellEnd"/>
      <w:r w:rsidR="007A7DBE" w:rsidRPr="007F2480">
        <w:rPr>
          <w:rFonts w:asciiTheme="majorBidi" w:hAnsiTheme="majorBidi" w:cstheme="majorBidi"/>
          <w:sz w:val="24"/>
          <w:szCs w:val="24"/>
          <w:rtl/>
        </w:rPr>
        <w:t xml:space="preserve"> ، </w:t>
      </w:r>
      <w:proofErr w:type="spellStart"/>
      <w:r w:rsidR="007A7DBE" w:rsidRPr="007F2480">
        <w:rPr>
          <w:rFonts w:asciiTheme="majorBidi" w:hAnsiTheme="majorBidi" w:cstheme="majorBidi"/>
          <w:sz w:val="24"/>
          <w:szCs w:val="24"/>
        </w:rPr>
        <w:t>sisiwo</w:t>
      </w:r>
      <w:proofErr w:type="spellEnd"/>
      <w:r w:rsidR="007A7DBE" w:rsidRPr="007F2480">
        <w:rPr>
          <w:rFonts w:asciiTheme="majorBidi" w:hAnsiTheme="majorBidi" w:cstheme="majorBidi"/>
          <w:sz w:val="24"/>
          <w:szCs w:val="24"/>
          <w:rtl/>
        </w:rPr>
        <w:t xml:space="preserve"> </w:t>
      </w:r>
      <w:r w:rsidR="007A7DBE" w:rsidRPr="007F2480">
        <w:rPr>
          <w:rFonts w:ascii="Traditional Arabic" w:hAnsi="Traditional Arabic" w:cs="Traditional Arabic"/>
          <w:sz w:val="36"/>
          <w:szCs w:val="36"/>
          <w:rtl/>
        </w:rPr>
        <w:t xml:space="preserve">الذي يشير إلى كلمة </w:t>
      </w:r>
      <w:proofErr w:type="spellStart"/>
      <w:r w:rsidR="007A7DBE" w:rsidRPr="007F2480">
        <w:rPr>
          <w:rFonts w:asciiTheme="majorBidi" w:hAnsiTheme="majorBidi" w:cstheme="majorBidi"/>
          <w:sz w:val="24"/>
          <w:szCs w:val="24"/>
        </w:rPr>
        <w:t>bercanda</w:t>
      </w:r>
      <w:proofErr w:type="spellEnd"/>
      <w:r w:rsidR="007A7DBE" w:rsidRPr="007F2480">
        <w:rPr>
          <w:rFonts w:ascii="Traditional Arabic" w:hAnsi="Traditional Arabic" w:cs="Traditional Arabic"/>
          <w:sz w:val="36"/>
          <w:szCs w:val="36"/>
          <w:rtl/>
        </w:rPr>
        <w:t xml:space="preserve">، على الرغم من أنه بشكل عام يطلق عليه عادة </w:t>
      </w:r>
      <w:proofErr w:type="spellStart"/>
      <w:r w:rsidR="007A7DBE" w:rsidRPr="007F2480">
        <w:rPr>
          <w:rFonts w:asciiTheme="majorBidi" w:hAnsiTheme="majorBidi" w:cstheme="majorBidi"/>
          <w:sz w:val="24"/>
          <w:szCs w:val="24"/>
        </w:rPr>
        <w:t>hereui</w:t>
      </w:r>
      <w:proofErr w:type="spellEnd"/>
      <w:r w:rsidR="007A7DBE" w:rsidRPr="007F2480">
        <w:rPr>
          <w:rFonts w:ascii="Traditional Arabic" w:hAnsi="Traditional Arabic" w:cs="Traditional Arabic"/>
          <w:sz w:val="36"/>
          <w:szCs w:val="36"/>
          <w:rtl/>
        </w:rPr>
        <w:t xml:space="preserve">. هناك أيضا كلمات مثل </w:t>
      </w:r>
      <w:r w:rsidR="007A7DBE" w:rsidRPr="007F2480">
        <w:rPr>
          <w:rFonts w:asciiTheme="majorBidi" w:hAnsiTheme="majorBidi" w:cstheme="majorBidi"/>
          <w:sz w:val="24"/>
          <w:szCs w:val="24"/>
          <w:rtl/>
        </w:rPr>
        <w:t>"</w:t>
      </w:r>
      <w:proofErr w:type="spellStart"/>
      <w:r w:rsidR="007A7DBE" w:rsidRPr="007F2480">
        <w:rPr>
          <w:rFonts w:asciiTheme="majorBidi" w:hAnsiTheme="majorBidi" w:cstheme="majorBidi"/>
          <w:sz w:val="24"/>
          <w:szCs w:val="24"/>
        </w:rPr>
        <w:t>empal</w:t>
      </w:r>
      <w:proofErr w:type="spellEnd"/>
      <w:r w:rsidR="007A7DBE" w:rsidRPr="007F2480">
        <w:rPr>
          <w:rFonts w:ascii="Traditional Arabic" w:hAnsi="Traditional Arabic" w:cs="Traditional Arabic"/>
          <w:sz w:val="36"/>
          <w:szCs w:val="36"/>
          <w:rtl/>
        </w:rPr>
        <w:t xml:space="preserve"> بمعني</w:t>
      </w:r>
      <w:r w:rsidR="007A7DBE" w:rsidRPr="007F2480">
        <w:rPr>
          <w:rFonts w:ascii="Traditional Arabic" w:hAnsi="Traditional Arabic" w:cs="Traditional Arabic"/>
          <w:sz w:val="36"/>
          <w:szCs w:val="36"/>
        </w:rPr>
        <w:t xml:space="preserve"> </w:t>
      </w:r>
      <w:r w:rsidR="007A7DBE" w:rsidRPr="007F2480">
        <w:rPr>
          <w:rFonts w:asciiTheme="majorBidi" w:hAnsiTheme="majorBidi" w:cstheme="majorBidi"/>
          <w:sz w:val="24"/>
          <w:szCs w:val="24"/>
        </w:rPr>
        <w:t>,</w:t>
      </w:r>
      <w:proofErr w:type="spellStart"/>
      <w:r w:rsidR="007A7DBE" w:rsidRPr="007F2480">
        <w:rPr>
          <w:rFonts w:asciiTheme="majorBidi" w:hAnsiTheme="majorBidi" w:cstheme="majorBidi"/>
          <w:sz w:val="24"/>
          <w:szCs w:val="24"/>
        </w:rPr>
        <w:t>gule</w:t>
      </w:r>
      <w:proofErr w:type="spellEnd"/>
      <w:r w:rsidR="007A7DBE" w:rsidRPr="007F2480">
        <w:rPr>
          <w:rFonts w:ascii="Traditional Arabic" w:hAnsi="Traditional Arabic" w:cs="Traditional Arabic"/>
          <w:sz w:val="36"/>
          <w:szCs w:val="36"/>
        </w:rPr>
        <w:t xml:space="preserve"> </w:t>
      </w:r>
      <w:r w:rsidR="007A7DBE" w:rsidRPr="007F2480">
        <w:rPr>
          <w:rFonts w:ascii="Traditional Arabic" w:hAnsi="Traditional Arabic" w:cs="Traditional Arabic"/>
          <w:sz w:val="36"/>
          <w:szCs w:val="36"/>
          <w:rtl/>
        </w:rPr>
        <w:t xml:space="preserve"> </w:t>
      </w:r>
      <w:r w:rsidR="007A7DBE" w:rsidRPr="007F2480">
        <w:rPr>
          <w:rFonts w:ascii="Traditional Arabic" w:hAnsi="Traditional Arabic" w:cs="Traditional Arabic"/>
          <w:sz w:val="36"/>
          <w:szCs w:val="36"/>
        </w:rPr>
        <w:t xml:space="preserve"> </w:t>
      </w:r>
      <w:r w:rsidR="007A7DBE" w:rsidRPr="007F2480">
        <w:rPr>
          <w:rFonts w:asciiTheme="majorBidi" w:hAnsiTheme="majorBidi" w:cstheme="majorBidi"/>
          <w:sz w:val="24"/>
          <w:szCs w:val="24"/>
        </w:rPr>
        <w:t>rumba</w:t>
      </w:r>
      <w:r w:rsidR="007A7DBE" w:rsidRPr="007F2480">
        <w:rPr>
          <w:rFonts w:ascii="Traditional Arabic" w:hAnsi="Traditional Arabic" w:cs="Traditional Arabic"/>
          <w:sz w:val="36"/>
          <w:szCs w:val="36"/>
        </w:rPr>
        <w:t xml:space="preserve"> </w:t>
      </w:r>
      <w:r w:rsidR="007A7DBE" w:rsidRPr="007F2480">
        <w:rPr>
          <w:rFonts w:ascii="Traditional Arabic" w:hAnsi="Traditional Arabic" w:cs="Traditional Arabic"/>
          <w:sz w:val="36"/>
          <w:szCs w:val="36"/>
          <w:rtl/>
        </w:rPr>
        <w:t>بمعني</w:t>
      </w:r>
      <w:r w:rsidR="007A7DBE" w:rsidRPr="007F2480">
        <w:rPr>
          <w:rFonts w:asciiTheme="majorBidi" w:hAnsiTheme="majorBidi" w:cstheme="majorBidi"/>
          <w:sz w:val="24"/>
          <w:szCs w:val="24"/>
        </w:rPr>
        <w:t xml:space="preserve"> </w:t>
      </w:r>
      <w:proofErr w:type="spellStart"/>
      <w:r w:rsidR="007A7DBE" w:rsidRPr="007F2480">
        <w:rPr>
          <w:rFonts w:asciiTheme="majorBidi" w:hAnsiTheme="majorBidi" w:cstheme="majorBidi"/>
          <w:sz w:val="24"/>
          <w:szCs w:val="24"/>
        </w:rPr>
        <w:t>pecel</w:t>
      </w:r>
      <w:proofErr w:type="spellEnd"/>
      <w:r w:rsidR="007A7DBE" w:rsidRPr="007F2480">
        <w:rPr>
          <w:rFonts w:asciiTheme="majorBidi" w:hAnsiTheme="majorBidi" w:cstheme="majorBidi"/>
          <w:sz w:val="24"/>
          <w:szCs w:val="24"/>
        </w:rPr>
        <w:t xml:space="preserve"> </w:t>
      </w:r>
      <w:r w:rsidR="007A7DBE" w:rsidRPr="007F2480">
        <w:rPr>
          <w:rFonts w:asciiTheme="majorBidi" w:hAnsiTheme="majorBidi" w:cstheme="majorBidi"/>
          <w:sz w:val="24"/>
          <w:szCs w:val="24"/>
          <w:rtl/>
        </w:rPr>
        <w:t xml:space="preserve">، </w:t>
      </w:r>
      <w:proofErr w:type="spellStart"/>
      <w:r w:rsidR="007A7DBE" w:rsidRPr="007F2480">
        <w:rPr>
          <w:rFonts w:asciiTheme="majorBidi" w:hAnsiTheme="majorBidi" w:cstheme="majorBidi"/>
          <w:sz w:val="24"/>
          <w:szCs w:val="24"/>
        </w:rPr>
        <w:t>ngoprek</w:t>
      </w:r>
      <w:proofErr w:type="spellEnd"/>
      <w:r w:rsidR="007A7DBE" w:rsidRPr="007F2480">
        <w:rPr>
          <w:rFonts w:asciiTheme="majorBidi" w:hAnsiTheme="majorBidi" w:cstheme="majorBidi"/>
          <w:sz w:val="24"/>
          <w:szCs w:val="24"/>
          <w:rtl/>
        </w:rPr>
        <w:t xml:space="preserve"> </w:t>
      </w:r>
      <w:r w:rsidR="007A7DBE" w:rsidRPr="007F2480">
        <w:rPr>
          <w:rFonts w:ascii="Traditional Arabic" w:hAnsi="Traditional Arabic" w:cs="Traditional Arabic"/>
          <w:sz w:val="36"/>
          <w:szCs w:val="36"/>
          <w:rtl/>
        </w:rPr>
        <w:t>بمعني</w:t>
      </w:r>
      <w:proofErr w:type="spellStart"/>
      <w:r w:rsidR="007A7DBE" w:rsidRPr="007F2480">
        <w:rPr>
          <w:rFonts w:asciiTheme="majorBidi" w:hAnsiTheme="majorBidi" w:cstheme="majorBidi"/>
          <w:sz w:val="24"/>
          <w:szCs w:val="24"/>
        </w:rPr>
        <w:t>ronda</w:t>
      </w:r>
      <w:proofErr w:type="spellEnd"/>
      <w:r w:rsidR="007A7DBE" w:rsidRPr="007F2480">
        <w:rPr>
          <w:rFonts w:ascii="Traditional Arabic" w:hAnsi="Traditional Arabic" w:cs="Traditional Arabic"/>
          <w:sz w:val="36"/>
          <w:szCs w:val="36"/>
        </w:rPr>
        <w:t xml:space="preserve"> </w:t>
      </w:r>
      <w:r w:rsidR="007A7DBE" w:rsidRPr="007F2480">
        <w:rPr>
          <w:rFonts w:ascii="Traditional Arabic" w:hAnsi="Traditional Arabic" w:cs="Traditional Arabic"/>
          <w:sz w:val="36"/>
          <w:szCs w:val="36"/>
          <w:rtl/>
        </w:rPr>
        <w:t xml:space="preserve">، وما إلى ذلك والتي تستخدم عادة في منطقة </w:t>
      </w:r>
      <w:r w:rsidR="00C036F8" w:rsidRPr="007F2480">
        <w:rPr>
          <w:rFonts w:ascii="Traditional Arabic" w:hAnsi="Traditional Arabic" w:cs="Traditional Arabic"/>
          <w:sz w:val="36"/>
          <w:szCs w:val="36"/>
          <w:rtl/>
        </w:rPr>
        <w:t>ماجاليغكا</w:t>
      </w:r>
      <w:r w:rsidR="001C276C" w:rsidRPr="007F2480">
        <w:rPr>
          <w:rFonts w:ascii="Traditional Arabic" w:hAnsi="Traditional Arabic" w:cs="Traditional Arabic"/>
          <w:sz w:val="36"/>
          <w:szCs w:val="36"/>
        </w:rPr>
        <w:t xml:space="preserve"> </w:t>
      </w:r>
      <w:r w:rsidR="00C036F8" w:rsidRPr="007F2480">
        <w:rPr>
          <w:rFonts w:asciiTheme="majorBidi" w:hAnsiTheme="majorBidi" w:cstheme="majorBidi"/>
          <w:sz w:val="24"/>
          <w:szCs w:val="24"/>
          <w:rtl/>
        </w:rPr>
        <w:t>(</w:t>
      </w:r>
      <w:proofErr w:type="spellStart"/>
      <w:r w:rsidR="00C036F8" w:rsidRPr="007F2480">
        <w:rPr>
          <w:rFonts w:asciiTheme="majorBidi" w:hAnsiTheme="majorBidi" w:cstheme="majorBidi"/>
          <w:sz w:val="24"/>
          <w:szCs w:val="24"/>
        </w:rPr>
        <w:t>Majalengka</w:t>
      </w:r>
      <w:proofErr w:type="spellEnd"/>
      <w:r w:rsidR="00C036F8" w:rsidRPr="007F2480">
        <w:rPr>
          <w:rFonts w:asciiTheme="majorBidi" w:hAnsiTheme="majorBidi" w:cstheme="majorBidi"/>
          <w:sz w:val="24"/>
          <w:szCs w:val="24"/>
          <w:rtl/>
        </w:rPr>
        <w:t>)</w:t>
      </w:r>
      <w:r w:rsidR="00C036F8" w:rsidRPr="007F2480">
        <w:rPr>
          <w:rFonts w:ascii="Traditional Arabic" w:hAnsi="Traditional Arabic" w:cs="Traditional Arabic"/>
          <w:sz w:val="36"/>
          <w:szCs w:val="36"/>
          <w:rtl/>
        </w:rPr>
        <w:t xml:space="preserve"> </w:t>
      </w:r>
      <w:r w:rsidR="007A7DBE" w:rsidRPr="007F2480">
        <w:rPr>
          <w:rFonts w:ascii="Traditional Arabic" w:hAnsi="Traditional Arabic" w:cs="Traditional Arabic"/>
          <w:sz w:val="36"/>
          <w:szCs w:val="36"/>
          <w:rtl/>
        </w:rPr>
        <w:t>في المنطقة الجنوبية.</w:t>
      </w:r>
      <w:r w:rsidR="007F2480">
        <w:rPr>
          <w:rFonts w:ascii="Traditional Arabic" w:hAnsi="Traditional Arabic" w:cs="Traditional Arabic" w:hint="cs"/>
          <w:sz w:val="36"/>
          <w:szCs w:val="36"/>
          <w:rtl/>
        </w:rPr>
        <w:t>3.</w:t>
      </w:r>
      <w:r w:rsidR="007A7DBE" w:rsidRPr="007F2480">
        <w:rPr>
          <w:rFonts w:ascii="Traditional Arabic" w:hAnsi="Traditional Arabic" w:cs="Traditional Arabic"/>
          <w:sz w:val="36"/>
          <w:szCs w:val="36"/>
          <w:rtl/>
        </w:rPr>
        <w:t xml:space="preserve">مجموعة متنوعة من اللغات السوندية البارية ، تتميز هذه اللهجة باستخدام كلمة </w:t>
      </w:r>
      <w:r w:rsidR="007A7DBE" w:rsidRPr="007F2480">
        <w:rPr>
          <w:rFonts w:asciiTheme="majorBidi" w:hAnsiTheme="majorBidi" w:cstheme="majorBidi"/>
          <w:sz w:val="24"/>
          <w:szCs w:val="24"/>
        </w:rPr>
        <w:t>Kami</w:t>
      </w:r>
      <w:r w:rsidR="007A7DBE" w:rsidRPr="007F2480">
        <w:rPr>
          <w:rFonts w:ascii="Traditional Arabic" w:hAnsi="Traditional Arabic" w:cs="Traditional Arabic"/>
          <w:sz w:val="36"/>
          <w:szCs w:val="36"/>
          <w:rtl/>
        </w:rPr>
        <w:t xml:space="preserve"> لإظهار المعنى </w:t>
      </w:r>
      <w:proofErr w:type="spellStart"/>
      <w:r w:rsidR="007A7DBE" w:rsidRPr="007F2480">
        <w:rPr>
          <w:rFonts w:asciiTheme="majorBidi" w:hAnsiTheme="majorBidi" w:cstheme="majorBidi"/>
          <w:sz w:val="24"/>
          <w:szCs w:val="24"/>
        </w:rPr>
        <w:t>saya</w:t>
      </w:r>
      <w:proofErr w:type="spellEnd"/>
      <w:r w:rsidR="007A7DBE" w:rsidRPr="007F2480">
        <w:rPr>
          <w:rFonts w:ascii="Traditional Arabic" w:hAnsi="Traditional Arabic" w:cs="Traditional Arabic"/>
          <w:sz w:val="36"/>
          <w:szCs w:val="36"/>
          <w:rtl/>
        </w:rPr>
        <w:t xml:space="preserve"> </w:t>
      </w:r>
      <w:r w:rsidR="007A7DBE" w:rsidRPr="007F2480">
        <w:rPr>
          <w:rFonts w:asciiTheme="majorBidi" w:hAnsiTheme="majorBidi" w:cstheme="majorBidi"/>
          <w:sz w:val="24"/>
          <w:szCs w:val="24"/>
          <w:rtl/>
        </w:rPr>
        <w:t xml:space="preserve">، </w:t>
      </w:r>
      <w:r w:rsidR="007A7DBE" w:rsidRPr="007F2480">
        <w:rPr>
          <w:rFonts w:asciiTheme="majorBidi" w:hAnsiTheme="majorBidi" w:cstheme="majorBidi"/>
          <w:sz w:val="24"/>
          <w:szCs w:val="24"/>
        </w:rPr>
        <w:t>Inya / Kita / kola</w:t>
      </w:r>
      <w:r w:rsidR="007A7DBE" w:rsidRPr="007F2480">
        <w:rPr>
          <w:rFonts w:asciiTheme="majorBidi" w:hAnsiTheme="majorBidi" w:cstheme="majorBidi"/>
          <w:sz w:val="24"/>
          <w:szCs w:val="24"/>
          <w:rtl/>
        </w:rPr>
        <w:t xml:space="preserve"> </w:t>
      </w:r>
      <w:r w:rsidR="007A7DBE" w:rsidRPr="007F2480">
        <w:rPr>
          <w:rFonts w:ascii="Traditional Arabic" w:hAnsi="Traditional Arabic" w:cs="Traditional Arabic"/>
          <w:sz w:val="36"/>
          <w:szCs w:val="36"/>
          <w:rtl/>
        </w:rPr>
        <w:t xml:space="preserve">لإظهار المعنى </w:t>
      </w:r>
      <w:proofErr w:type="spellStart"/>
      <w:r w:rsidR="007A7DBE" w:rsidRPr="007F2480">
        <w:rPr>
          <w:rFonts w:asciiTheme="majorBidi" w:hAnsiTheme="majorBidi" w:cstheme="majorBidi"/>
          <w:sz w:val="24"/>
          <w:szCs w:val="24"/>
        </w:rPr>
        <w:t>kamu</w:t>
      </w:r>
      <w:proofErr w:type="spellEnd"/>
      <w:r w:rsidR="007A7DBE" w:rsidRPr="007F2480">
        <w:rPr>
          <w:rFonts w:asciiTheme="majorBidi" w:hAnsiTheme="majorBidi" w:cstheme="majorBidi"/>
          <w:sz w:val="24"/>
          <w:szCs w:val="24"/>
          <w:rtl/>
        </w:rPr>
        <w:t xml:space="preserve"> ، </w:t>
      </w:r>
      <w:proofErr w:type="spellStart"/>
      <w:r w:rsidR="007A7DBE" w:rsidRPr="007F2480">
        <w:rPr>
          <w:rFonts w:asciiTheme="majorBidi" w:hAnsiTheme="majorBidi" w:cstheme="majorBidi"/>
          <w:sz w:val="24"/>
          <w:szCs w:val="24"/>
        </w:rPr>
        <w:t>goyang</w:t>
      </w:r>
      <w:proofErr w:type="spellEnd"/>
      <w:r w:rsidR="007A7DBE" w:rsidRPr="007F2480">
        <w:rPr>
          <w:rFonts w:asciiTheme="majorBidi" w:hAnsiTheme="majorBidi" w:cstheme="majorBidi"/>
          <w:sz w:val="24"/>
          <w:szCs w:val="24"/>
          <w:rtl/>
        </w:rPr>
        <w:t xml:space="preserve"> </w:t>
      </w:r>
      <w:r w:rsidR="007A7DBE" w:rsidRPr="007F2480">
        <w:rPr>
          <w:rFonts w:ascii="Traditional Arabic" w:hAnsi="Traditional Arabic" w:cs="Traditional Arabic"/>
          <w:sz w:val="36"/>
          <w:szCs w:val="36"/>
          <w:rtl/>
        </w:rPr>
        <w:t xml:space="preserve">لإظهار معنى </w:t>
      </w:r>
      <w:proofErr w:type="spellStart"/>
      <w:r w:rsidR="007A7DBE" w:rsidRPr="007F2480">
        <w:rPr>
          <w:rFonts w:asciiTheme="majorBidi" w:hAnsiTheme="majorBidi" w:cstheme="majorBidi"/>
          <w:sz w:val="24"/>
          <w:szCs w:val="24"/>
        </w:rPr>
        <w:t>pulang</w:t>
      </w:r>
      <w:proofErr w:type="spellEnd"/>
      <w:r w:rsidR="007A7DBE" w:rsidRPr="007F2480">
        <w:rPr>
          <w:rFonts w:ascii="Traditional Arabic" w:hAnsi="Traditional Arabic" w:cs="Traditional Arabic"/>
          <w:sz w:val="36"/>
          <w:szCs w:val="36"/>
          <w:rtl/>
        </w:rPr>
        <w:t xml:space="preserve"> وما إلى ذلك. في هذه اللهجة ، كلمة "</w:t>
      </w:r>
      <w:proofErr w:type="spellStart"/>
      <w:r w:rsidR="007A7DBE" w:rsidRPr="007F2480">
        <w:rPr>
          <w:rFonts w:ascii="Traditional Arabic" w:hAnsi="Traditional Arabic" w:cs="Traditional Arabic"/>
          <w:sz w:val="36"/>
          <w:szCs w:val="36"/>
        </w:rPr>
        <w:t>eu</w:t>
      </w:r>
      <w:proofErr w:type="spellEnd"/>
      <w:r w:rsidR="007A7DBE" w:rsidRPr="007F2480">
        <w:rPr>
          <w:rFonts w:ascii="Traditional Arabic" w:hAnsi="Traditional Arabic" w:cs="Traditional Arabic"/>
          <w:sz w:val="36"/>
          <w:szCs w:val="36"/>
          <w:rtl/>
        </w:rPr>
        <w:t xml:space="preserve">" غير معروفة في اللغة السوندية البارية ، وكلمة </w:t>
      </w:r>
      <w:r w:rsidR="007A7DBE" w:rsidRPr="007F2480">
        <w:rPr>
          <w:rFonts w:asciiTheme="majorBidi" w:hAnsiTheme="majorBidi" w:cstheme="majorBidi"/>
          <w:sz w:val="24"/>
          <w:szCs w:val="24"/>
          <w:rtl/>
        </w:rPr>
        <w:t>"</w:t>
      </w:r>
      <w:proofErr w:type="spellStart"/>
      <w:r w:rsidR="007A7DBE" w:rsidRPr="007F2480">
        <w:rPr>
          <w:rFonts w:asciiTheme="majorBidi" w:hAnsiTheme="majorBidi" w:cstheme="majorBidi"/>
          <w:sz w:val="24"/>
          <w:szCs w:val="24"/>
        </w:rPr>
        <w:t>tidak</w:t>
      </w:r>
      <w:proofErr w:type="spellEnd"/>
      <w:r w:rsidR="007A7DBE" w:rsidRPr="007F2480">
        <w:rPr>
          <w:rFonts w:asciiTheme="majorBidi" w:hAnsiTheme="majorBidi" w:cstheme="majorBidi"/>
          <w:sz w:val="24"/>
          <w:szCs w:val="24"/>
          <w:rtl/>
        </w:rPr>
        <w:t>"</w:t>
      </w:r>
      <w:r w:rsidR="007A7DBE" w:rsidRPr="007F2480">
        <w:rPr>
          <w:rFonts w:ascii="Traditional Arabic" w:hAnsi="Traditional Arabic" w:cs="Traditional Arabic"/>
          <w:sz w:val="36"/>
          <w:szCs w:val="36"/>
          <w:rtl/>
        </w:rPr>
        <w:t xml:space="preserve"> تعني </w:t>
      </w:r>
      <w:r w:rsidR="007A7DBE" w:rsidRPr="007F2480">
        <w:rPr>
          <w:rFonts w:asciiTheme="majorBidi" w:hAnsiTheme="majorBidi" w:cstheme="majorBidi"/>
          <w:sz w:val="24"/>
          <w:szCs w:val="24"/>
          <w:rtl/>
        </w:rPr>
        <w:t>"</w:t>
      </w:r>
      <w:r w:rsidR="007A7DBE" w:rsidRPr="007F2480">
        <w:rPr>
          <w:rFonts w:asciiTheme="majorBidi" w:hAnsiTheme="majorBidi" w:cstheme="majorBidi"/>
          <w:sz w:val="24"/>
          <w:szCs w:val="24"/>
        </w:rPr>
        <w:t>Hente</w:t>
      </w:r>
      <w:r w:rsidR="007A7DBE" w:rsidRPr="007F2480">
        <w:rPr>
          <w:rFonts w:asciiTheme="majorBidi" w:hAnsiTheme="majorBidi" w:cstheme="majorBidi"/>
          <w:sz w:val="24"/>
          <w:szCs w:val="24"/>
          <w:rtl/>
        </w:rPr>
        <w:t>"</w:t>
      </w:r>
      <w:r w:rsidR="007A7DBE" w:rsidRPr="007F2480">
        <w:rPr>
          <w:rFonts w:ascii="Traditional Arabic" w:hAnsi="Traditional Arabic" w:cs="Traditional Arabic"/>
          <w:sz w:val="36"/>
          <w:szCs w:val="36"/>
          <w:rtl/>
        </w:rPr>
        <w:t xml:space="preserve"> في السوندوية البارية وليس </w:t>
      </w:r>
      <w:r w:rsidR="007A7DBE" w:rsidRPr="007F2480">
        <w:rPr>
          <w:rFonts w:asciiTheme="majorBidi" w:hAnsiTheme="majorBidi" w:cstheme="majorBidi"/>
          <w:sz w:val="24"/>
          <w:szCs w:val="24"/>
          <w:rtl/>
        </w:rPr>
        <w:t>"</w:t>
      </w:r>
      <w:proofErr w:type="spellStart"/>
      <w:r w:rsidR="007A7DBE" w:rsidRPr="007F2480">
        <w:rPr>
          <w:rFonts w:asciiTheme="majorBidi" w:hAnsiTheme="majorBidi" w:cstheme="majorBidi"/>
          <w:sz w:val="24"/>
          <w:szCs w:val="24"/>
        </w:rPr>
        <w:t>Heunteu</w:t>
      </w:r>
      <w:proofErr w:type="spellEnd"/>
      <w:r w:rsidR="007A7DBE" w:rsidRPr="007F2480">
        <w:rPr>
          <w:rFonts w:asciiTheme="majorBidi" w:hAnsiTheme="majorBidi" w:cstheme="majorBidi"/>
          <w:sz w:val="24"/>
          <w:szCs w:val="24"/>
          <w:rtl/>
        </w:rPr>
        <w:t xml:space="preserve">" </w:t>
      </w:r>
      <w:r w:rsidR="007A7DBE" w:rsidRPr="007F2480">
        <w:rPr>
          <w:rFonts w:ascii="Traditional Arabic" w:hAnsi="Traditional Arabic" w:cs="Traditional Arabic"/>
          <w:sz w:val="36"/>
          <w:szCs w:val="36"/>
          <w:rtl/>
        </w:rPr>
        <w:t>كما هو الحال في لهجة جنوب</w:t>
      </w:r>
      <w:r w:rsidR="001D6DB9" w:rsidRPr="007F2480">
        <w:rPr>
          <w:rFonts w:ascii="Traditional Arabic" w:hAnsi="Traditional Arabic" w:cs="Traditional Arabic"/>
          <w:sz w:val="36"/>
          <w:szCs w:val="36"/>
          <w:rtl/>
        </w:rPr>
        <w:t>ية</w:t>
      </w:r>
      <w:r w:rsidR="00C036F8" w:rsidRPr="007F2480">
        <w:rPr>
          <w:rFonts w:ascii="Traditional Arabic" w:hAnsi="Traditional Arabic" w:cs="Traditional Arabic"/>
          <w:sz w:val="36"/>
          <w:szCs w:val="36"/>
          <w:rtl/>
        </w:rPr>
        <w:t xml:space="preserve"> فريياغان السوندوية</w:t>
      </w:r>
      <w:r w:rsidR="00C036F8" w:rsidRPr="007F2480">
        <w:rPr>
          <w:rFonts w:asciiTheme="majorBidi" w:hAnsiTheme="majorBidi" w:cstheme="majorBidi"/>
          <w:sz w:val="24"/>
          <w:szCs w:val="24"/>
          <w:rtl/>
        </w:rPr>
        <w:t>(</w:t>
      </w:r>
      <w:r w:rsidR="001C276C" w:rsidRPr="007F2480">
        <w:rPr>
          <w:rFonts w:asciiTheme="majorBidi" w:hAnsiTheme="majorBidi" w:cstheme="majorBidi"/>
          <w:sz w:val="24"/>
          <w:szCs w:val="24"/>
        </w:rPr>
        <w:t>S</w:t>
      </w:r>
      <w:r w:rsidR="00C036F8" w:rsidRPr="007F2480">
        <w:rPr>
          <w:rFonts w:asciiTheme="majorBidi" w:hAnsiTheme="majorBidi" w:cstheme="majorBidi"/>
          <w:sz w:val="24"/>
          <w:szCs w:val="24"/>
        </w:rPr>
        <w:t xml:space="preserve">unda </w:t>
      </w:r>
      <w:r w:rsidR="001C276C" w:rsidRPr="007F2480">
        <w:rPr>
          <w:rFonts w:asciiTheme="majorBidi" w:hAnsiTheme="majorBidi" w:cstheme="majorBidi"/>
          <w:sz w:val="24"/>
          <w:szCs w:val="24"/>
        </w:rPr>
        <w:t>P</w:t>
      </w:r>
      <w:r w:rsidR="00C036F8" w:rsidRPr="007F2480">
        <w:rPr>
          <w:rFonts w:asciiTheme="majorBidi" w:hAnsiTheme="majorBidi" w:cstheme="majorBidi"/>
          <w:sz w:val="24"/>
          <w:szCs w:val="24"/>
        </w:rPr>
        <w:t>riyangan</w:t>
      </w:r>
      <w:r w:rsidR="00C036F8" w:rsidRPr="007F2480">
        <w:rPr>
          <w:rFonts w:asciiTheme="majorBidi" w:hAnsiTheme="majorBidi" w:cstheme="majorBidi"/>
          <w:sz w:val="24"/>
          <w:szCs w:val="24"/>
          <w:rtl/>
        </w:rPr>
        <w:t>)</w:t>
      </w:r>
      <w:r w:rsidR="00C036F8" w:rsidRPr="007F2480">
        <w:rPr>
          <w:rFonts w:ascii="Traditional Arabic" w:hAnsi="Traditional Arabic" w:cs="Traditional Arabic"/>
          <w:sz w:val="36"/>
          <w:szCs w:val="36"/>
          <w:rtl/>
        </w:rPr>
        <w:t>.</w:t>
      </w:r>
    </w:p>
    <w:p w14:paraId="4B882283" w14:textId="1371C7E7" w:rsidR="001D6DB9" w:rsidRPr="001C276C" w:rsidRDefault="001D6DB9" w:rsidP="004D7977">
      <w:pPr>
        <w:bidi/>
        <w:spacing w:after="0" w:line="240" w:lineRule="auto"/>
        <w:ind w:left="4"/>
        <w:jc w:val="both"/>
        <w:rPr>
          <w:rFonts w:ascii="Traditional Arabic" w:hAnsi="Traditional Arabic" w:cs="Traditional Arabic"/>
          <w:b/>
          <w:bCs/>
          <w:sz w:val="36"/>
          <w:szCs w:val="36"/>
        </w:rPr>
      </w:pPr>
      <w:r w:rsidRPr="001C276C">
        <w:rPr>
          <w:rFonts w:ascii="Traditional Arabic" w:hAnsi="Traditional Arabic" w:cs="Traditional Arabic"/>
          <w:b/>
          <w:bCs/>
          <w:sz w:val="36"/>
          <w:szCs w:val="36"/>
          <w:rtl/>
        </w:rPr>
        <w:t>أشكال اللهجات النطق العربية التي تشير إلى</w:t>
      </w:r>
      <w:r w:rsidR="009E2492" w:rsidRPr="001C276C">
        <w:rPr>
          <w:rFonts w:ascii="Traditional Arabic" w:hAnsi="Traditional Arabic" w:cs="Traditional Arabic"/>
          <w:sz w:val="36"/>
          <w:szCs w:val="36"/>
          <w:rtl/>
        </w:rPr>
        <w:t xml:space="preserve"> </w:t>
      </w:r>
      <w:r w:rsidR="009E2492" w:rsidRPr="001C276C">
        <w:rPr>
          <w:rFonts w:ascii="Traditional Arabic" w:hAnsi="Traditional Arabic" w:cs="Traditional Arabic"/>
          <w:b/>
          <w:bCs/>
          <w:sz w:val="36"/>
          <w:szCs w:val="36"/>
          <w:rtl/>
        </w:rPr>
        <w:t xml:space="preserve">اللحن </w:t>
      </w:r>
      <w:r w:rsidRPr="001C276C">
        <w:rPr>
          <w:rFonts w:ascii="Traditional Arabic" w:hAnsi="Traditional Arabic" w:cs="Traditional Arabic"/>
          <w:b/>
          <w:bCs/>
          <w:sz w:val="36"/>
          <w:szCs w:val="36"/>
          <w:rtl/>
        </w:rPr>
        <w:t>في</w:t>
      </w:r>
      <w:r w:rsidRPr="004D7977">
        <w:rPr>
          <w:rFonts w:ascii="Traditional Arabic" w:hAnsi="Traditional Arabic" w:cs="Traditional Arabic"/>
          <w:b/>
          <w:bCs/>
          <w:sz w:val="36"/>
          <w:szCs w:val="36"/>
          <w:rtl/>
        </w:rPr>
        <w:t xml:space="preserve"> </w:t>
      </w:r>
      <w:r w:rsidR="004D7977" w:rsidRPr="004D7977">
        <w:rPr>
          <w:rFonts w:ascii="Traditional Arabic" w:hAnsi="Traditional Arabic" w:cs="Traditional Arabic"/>
          <w:b/>
          <w:bCs/>
          <w:sz w:val="36"/>
          <w:szCs w:val="36"/>
          <w:rtl/>
        </w:rPr>
        <w:t>شربون</w:t>
      </w:r>
    </w:p>
    <w:p w14:paraId="4E7ECBA5" w14:textId="7F01F045" w:rsidR="001D6DB9" w:rsidRPr="00757B28" w:rsidRDefault="001D6DB9" w:rsidP="004D7977">
      <w:pPr>
        <w:bidi/>
        <w:spacing w:after="0" w:line="240" w:lineRule="auto"/>
        <w:ind w:firstLine="571"/>
        <w:jc w:val="both"/>
        <w:rPr>
          <w:rFonts w:ascii="Traditional Arabic" w:hAnsi="Traditional Arabic" w:cs="Traditional Arabic"/>
          <w:sz w:val="36"/>
          <w:szCs w:val="36"/>
          <w:rtl/>
        </w:rPr>
      </w:pPr>
      <w:r w:rsidRPr="00757B28">
        <w:rPr>
          <w:rFonts w:ascii="Traditional Arabic" w:hAnsi="Traditional Arabic" w:cs="Traditional Arabic"/>
          <w:sz w:val="36"/>
          <w:szCs w:val="36"/>
          <w:rtl/>
        </w:rPr>
        <w:t xml:space="preserve">مع خصائص اللهجات الجاوية والسوندية في </w:t>
      </w:r>
      <w:r w:rsidR="00C036F8" w:rsidRPr="00757B28">
        <w:rPr>
          <w:rFonts w:ascii="Traditional Arabic" w:hAnsi="Traditional Arabic" w:cs="Traditional Arabic"/>
          <w:sz w:val="36"/>
          <w:szCs w:val="36"/>
          <w:rtl/>
        </w:rPr>
        <w:t>شربون</w:t>
      </w:r>
      <w:r w:rsidRPr="00757B28">
        <w:rPr>
          <w:rFonts w:ascii="Traditional Arabic" w:hAnsi="Traditional Arabic" w:cs="Traditional Arabic"/>
          <w:sz w:val="36"/>
          <w:szCs w:val="36"/>
          <w:rtl/>
        </w:rPr>
        <w:t xml:space="preserve"> ، ولدت لهجة خاصة في النطق العربي تختلف عن المناطق الأخرى. في التحديد الذي قام به الباحث ، يتم تجميع كائنات اللهجة التي تسمح بحدوث خطأ في النطق أو </w:t>
      </w:r>
      <w:r w:rsidR="00C036F8" w:rsidRPr="00757B28">
        <w:rPr>
          <w:rFonts w:ascii="Traditional Arabic" w:hAnsi="Traditional Arabic" w:cs="Traditional Arabic"/>
          <w:sz w:val="36"/>
          <w:szCs w:val="36"/>
          <w:rtl/>
        </w:rPr>
        <w:t>لحن</w:t>
      </w:r>
      <w:r w:rsidRPr="00757B28">
        <w:rPr>
          <w:rFonts w:ascii="Traditional Arabic" w:hAnsi="Traditional Arabic" w:cs="Traditional Arabic"/>
          <w:sz w:val="36"/>
          <w:szCs w:val="36"/>
          <w:rtl/>
        </w:rPr>
        <w:t xml:space="preserve"> في فئتين ، وهما تحديد نطق الكلمات ، وتحديد نطق الجملة.</w:t>
      </w:r>
    </w:p>
    <w:p w14:paraId="4236C8C7" w14:textId="1BDD72BB" w:rsidR="00B47B65" w:rsidRPr="004D7977" w:rsidRDefault="009E2492" w:rsidP="004D7977">
      <w:pPr>
        <w:bidi/>
        <w:spacing w:after="0" w:line="240" w:lineRule="auto"/>
        <w:jc w:val="both"/>
        <w:rPr>
          <w:rFonts w:ascii="Traditional Arabic" w:hAnsi="Traditional Arabic" w:cs="Traditional Arabic"/>
          <w:b/>
          <w:bCs/>
          <w:sz w:val="36"/>
          <w:szCs w:val="36"/>
        </w:rPr>
      </w:pPr>
      <w:r w:rsidRPr="004D7977">
        <w:rPr>
          <w:rFonts w:ascii="Traditional Arabic" w:hAnsi="Traditional Arabic" w:cs="Traditional Arabic"/>
          <w:b/>
          <w:bCs/>
          <w:sz w:val="36"/>
          <w:szCs w:val="36"/>
          <w:rtl/>
        </w:rPr>
        <w:t>لحن</w:t>
      </w:r>
      <w:r w:rsidR="001D6DB9" w:rsidRPr="004D7977">
        <w:rPr>
          <w:rFonts w:ascii="Traditional Arabic" w:hAnsi="Traditional Arabic" w:cs="Traditional Arabic"/>
          <w:b/>
          <w:bCs/>
          <w:sz w:val="36"/>
          <w:szCs w:val="36"/>
          <w:rtl/>
        </w:rPr>
        <w:t xml:space="preserve"> في </w:t>
      </w:r>
      <w:r w:rsidR="00C036F8" w:rsidRPr="004D7977">
        <w:rPr>
          <w:rFonts w:ascii="Traditional Arabic" w:hAnsi="Traditional Arabic" w:cs="Traditional Arabic"/>
          <w:b/>
          <w:bCs/>
          <w:sz w:val="36"/>
          <w:szCs w:val="36"/>
          <w:rtl/>
        </w:rPr>
        <w:t>شربون</w:t>
      </w:r>
      <w:r w:rsidR="001D6DB9" w:rsidRPr="004D7977">
        <w:rPr>
          <w:rFonts w:ascii="Traditional Arabic" w:hAnsi="Traditional Arabic" w:cs="Traditional Arabic"/>
          <w:b/>
          <w:bCs/>
          <w:sz w:val="36"/>
          <w:szCs w:val="36"/>
          <w:rtl/>
        </w:rPr>
        <w:t xml:space="preserve"> على أساس نطق الكلمة</w:t>
      </w:r>
    </w:p>
    <w:p w14:paraId="6EB165F0" w14:textId="74016BAA" w:rsidR="00B47B65" w:rsidRPr="008F6C87" w:rsidRDefault="00B47B65" w:rsidP="008F6C87">
      <w:pPr>
        <w:bidi/>
        <w:spacing w:after="0" w:line="240" w:lineRule="auto"/>
        <w:ind w:left="-72"/>
        <w:jc w:val="both"/>
        <w:rPr>
          <w:rFonts w:ascii="Traditional Arabic" w:hAnsi="Traditional Arabic" w:cs="Traditional Arabic"/>
          <w:b/>
          <w:bCs/>
          <w:sz w:val="36"/>
          <w:szCs w:val="36"/>
        </w:rPr>
      </w:pPr>
      <w:r w:rsidRPr="008F6C87">
        <w:rPr>
          <w:rFonts w:ascii="Traditional Arabic" w:hAnsi="Traditional Arabic" w:cs="Traditional Arabic"/>
          <w:b/>
          <w:bCs/>
          <w:sz w:val="36"/>
          <w:szCs w:val="36"/>
          <w:rtl/>
        </w:rPr>
        <w:t xml:space="preserve">لهجة العربية في شربون </w:t>
      </w:r>
    </w:p>
    <w:p w14:paraId="2B5B4F80" w14:textId="7FD40B71" w:rsidR="00FB7BF6" w:rsidRPr="00FA7FDF" w:rsidRDefault="009B3262" w:rsidP="00FA7FDF">
      <w:pPr>
        <w:bidi/>
        <w:spacing w:after="0" w:line="240" w:lineRule="auto"/>
        <w:ind w:left="4" w:firstLine="709"/>
        <w:jc w:val="both"/>
        <w:rPr>
          <w:rFonts w:ascii="Traditional Arabic" w:hAnsi="Traditional Arabic" w:cs="Traditional Arabic"/>
          <w:sz w:val="36"/>
          <w:szCs w:val="36"/>
        </w:rPr>
      </w:pPr>
      <w:r w:rsidRPr="00FA7FDF">
        <w:rPr>
          <w:rFonts w:ascii="Traditional Arabic" w:hAnsi="Traditional Arabic" w:cs="Traditional Arabic"/>
          <w:sz w:val="36"/>
          <w:szCs w:val="36"/>
          <w:rtl/>
        </w:rPr>
        <w:lastRenderedPageBreak/>
        <w:t>تستند هذه الملاحظة إلى ذكر الحروف الهجائية أو الحروف العربية المحكية بناء على منهج لهجة شربون على النحو التالي:</w:t>
      </w:r>
      <w:r w:rsidR="00FA7FDF">
        <w:rPr>
          <w:rFonts w:ascii="Traditional Arabic" w:hAnsi="Traditional Arabic" w:cs="Traditional Arabic" w:hint="cs"/>
          <w:sz w:val="36"/>
          <w:szCs w:val="36"/>
          <w:rtl/>
        </w:rPr>
        <w:t xml:space="preserve"> </w:t>
      </w:r>
      <w:r w:rsidR="00FA7FDF" w:rsidRPr="00FA7FDF">
        <w:rPr>
          <w:rFonts w:ascii="Traditional Arabic" w:hAnsi="Traditional Arabic" w:cs="Traditional Arabic"/>
          <w:sz w:val="36"/>
          <w:szCs w:val="36"/>
          <w:rtl/>
        </w:rPr>
        <w:t>اولا</w:t>
      </w:r>
      <w:r w:rsidR="00FA7FDF" w:rsidRPr="00FA7FDF">
        <w:rPr>
          <w:rFonts w:ascii="Traditional Arabic" w:hAnsi="Traditional Arabic" w:cs="Traditional Arabic" w:hint="cs"/>
          <w:sz w:val="36"/>
          <w:szCs w:val="36"/>
          <w:rtl/>
        </w:rPr>
        <w:t xml:space="preserve"> </w:t>
      </w:r>
      <w:r w:rsidRPr="00FA7FDF">
        <w:rPr>
          <w:rFonts w:ascii="Traditional Arabic" w:hAnsi="Traditional Arabic" w:cs="Traditional Arabic"/>
          <w:sz w:val="36"/>
          <w:szCs w:val="36"/>
          <w:rtl/>
        </w:rPr>
        <w:t>يبدل حرف "ط" ب "ت"  في كلمة "الصِّرَاطَ" ، فيقرأ "اهدنا الصرات" (باستخدام حرف "تا"</w:t>
      </w:r>
      <w:r w:rsidR="00FB7BF6" w:rsidRPr="00FA7FDF">
        <w:rPr>
          <w:rFonts w:ascii="Traditional Arabic" w:hAnsi="Traditional Arabic" w:cs="Traditional Arabic"/>
          <w:sz w:val="36"/>
          <w:szCs w:val="36"/>
          <w:rtl/>
        </w:rPr>
        <w:t>)</w:t>
      </w:r>
      <w:r w:rsidR="00FA7FDF">
        <w:rPr>
          <w:rFonts w:ascii="Traditional Arabic" w:hAnsi="Traditional Arabic" w:cs="Traditional Arabic" w:hint="cs"/>
          <w:sz w:val="36"/>
          <w:szCs w:val="36"/>
          <w:rtl/>
        </w:rPr>
        <w:t xml:space="preserve"> </w:t>
      </w:r>
      <w:r w:rsidR="00FA7FDF" w:rsidRPr="00FA7FDF">
        <w:rPr>
          <w:rFonts w:ascii="Traditional Arabic" w:hAnsi="Traditional Arabic" w:cs="Traditional Arabic"/>
          <w:sz w:val="36"/>
          <w:szCs w:val="36"/>
          <w:rtl/>
        </w:rPr>
        <w:t>ثانيا</w:t>
      </w:r>
      <w:r w:rsidR="00FA7FDF" w:rsidRPr="00FA7FDF">
        <w:rPr>
          <w:rFonts w:ascii="Traditional Arabic" w:hAnsi="Traditional Arabic" w:cs="Traditional Arabic" w:hint="cs"/>
          <w:sz w:val="36"/>
          <w:szCs w:val="36"/>
          <w:rtl/>
        </w:rPr>
        <w:t xml:space="preserve"> </w:t>
      </w:r>
      <w:r w:rsidR="00FB7BF6" w:rsidRPr="00FA7FDF">
        <w:rPr>
          <w:rFonts w:ascii="Traditional Arabic" w:hAnsi="Traditional Arabic" w:cs="Traditional Arabic"/>
          <w:sz w:val="36"/>
          <w:szCs w:val="36"/>
          <w:rtl/>
        </w:rPr>
        <w:t>يبدل حرف "ت" ب "ط" في كلمة "الْمُسْتَقِيمَ" فيقرأ "المسطقيم"</w:t>
      </w:r>
      <w:r w:rsidR="00FA7FDF">
        <w:rPr>
          <w:rFonts w:ascii="Traditional Arabic" w:hAnsi="Traditional Arabic" w:cs="Traditional Arabic" w:hint="cs"/>
          <w:sz w:val="36"/>
          <w:szCs w:val="36"/>
          <w:rtl/>
        </w:rPr>
        <w:t>.</w:t>
      </w:r>
      <w:r w:rsidR="00FB7BF6" w:rsidRPr="00FA7FDF">
        <w:rPr>
          <w:rFonts w:ascii="Traditional Arabic" w:hAnsi="Traditional Arabic" w:cs="Traditional Arabic"/>
          <w:sz w:val="36"/>
          <w:szCs w:val="36"/>
          <w:rtl/>
        </w:rPr>
        <w:t xml:space="preserve"> </w:t>
      </w:r>
      <w:r w:rsidR="00FA7FDF" w:rsidRPr="00FA7FDF">
        <w:rPr>
          <w:rFonts w:ascii="Traditional Arabic" w:hAnsi="Traditional Arabic" w:cs="Traditional Arabic"/>
          <w:sz w:val="36"/>
          <w:szCs w:val="36"/>
          <w:rtl/>
        </w:rPr>
        <w:t>ثالثا</w:t>
      </w:r>
      <w:r w:rsidR="00FA7FDF" w:rsidRPr="00FA7FDF">
        <w:rPr>
          <w:rFonts w:ascii="Traditional Arabic" w:hAnsi="Traditional Arabic" w:cs="Traditional Arabic" w:hint="cs"/>
          <w:sz w:val="36"/>
          <w:szCs w:val="36"/>
          <w:rtl/>
        </w:rPr>
        <w:t xml:space="preserve"> </w:t>
      </w:r>
      <w:r w:rsidR="00FB7BF6" w:rsidRPr="00FA7FDF">
        <w:rPr>
          <w:rFonts w:ascii="Traditional Arabic" w:hAnsi="Traditional Arabic" w:cs="Traditional Arabic"/>
          <w:sz w:val="36"/>
          <w:szCs w:val="36"/>
          <w:rtl/>
        </w:rPr>
        <w:t>يبدل حرف "ش" ب "س" في كلمة " أَعُوذُ بِاللَّهِ مِنَ الشَّيْطَانِ الرَّجِيم" فيقرا " أَعُوذُ بِاللَّهِ مِنَ السَيْطَانِ الرَّجِيم"</w:t>
      </w:r>
    </w:p>
    <w:p w14:paraId="4147DE3F" w14:textId="149CB331" w:rsidR="004E0A99" w:rsidRPr="00FA7FDF" w:rsidRDefault="00FA7FDF" w:rsidP="00FA7FDF">
      <w:pPr>
        <w:bidi/>
        <w:spacing w:after="0" w:line="240" w:lineRule="auto"/>
        <w:ind w:left="4" w:firstLine="709"/>
        <w:jc w:val="both"/>
        <w:rPr>
          <w:rFonts w:ascii="Traditional Arabic" w:hAnsi="Traditional Arabic" w:cs="Traditional Arabic"/>
          <w:sz w:val="36"/>
          <w:szCs w:val="36"/>
        </w:rPr>
      </w:pPr>
      <w:r w:rsidRPr="00FA7FDF">
        <w:rPr>
          <w:rFonts w:ascii="Traditional Arabic" w:hAnsi="Traditional Arabic" w:cs="Traditional Arabic"/>
          <w:sz w:val="36"/>
          <w:szCs w:val="36"/>
          <w:rtl/>
        </w:rPr>
        <w:t>رابعا</w:t>
      </w:r>
      <w:r w:rsidRPr="00FA7FDF">
        <w:rPr>
          <w:rFonts w:ascii="Traditional Arabic" w:hAnsi="Traditional Arabic" w:cs="Traditional Arabic" w:hint="cs"/>
          <w:sz w:val="36"/>
          <w:szCs w:val="36"/>
          <w:rtl/>
        </w:rPr>
        <w:t xml:space="preserve"> </w:t>
      </w:r>
      <w:r w:rsidR="00FB7BF6" w:rsidRPr="00FA7FDF">
        <w:rPr>
          <w:rFonts w:ascii="Traditional Arabic" w:hAnsi="Traditional Arabic" w:cs="Traditional Arabic"/>
          <w:sz w:val="36"/>
          <w:szCs w:val="36"/>
          <w:rtl/>
        </w:rPr>
        <w:t>يبدل حرف "س" ب "ص" في كلمة" الْمُسْتَقِيمَ" فيقرا "المصطقيم"</w:t>
      </w:r>
      <w:r>
        <w:rPr>
          <w:rFonts w:ascii="Traditional Arabic" w:hAnsi="Traditional Arabic" w:cs="Traditional Arabic" w:hint="cs"/>
          <w:sz w:val="36"/>
          <w:szCs w:val="36"/>
          <w:rtl/>
        </w:rPr>
        <w:t xml:space="preserve">. </w:t>
      </w:r>
      <w:r w:rsidRPr="00FA7FDF">
        <w:rPr>
          <w:rFonts w:ascii="Traditional Arabic" w:hAnsi="Traditional Arabic" w:cs="Traditional Arabic"/>
          <w:sz w:val="36"/>
          <w:szCs w:val="36"/>
          <w:rtl/>
        </w:rPr>
        <w:t>خامسا</w:t>
      </w:r>
      <w:r w:rsidRPr="00FA7FDF">
        <w:rPr>
          <w:rFonts w:ascii="Traditional Arabic" w:hAnsi="Traditional Arabic" w:cs="Traditional Arabic" w:hint="cs"/>
          <w:sz w:val="36"/>
          <w:szCs w:val="36"/>
          <w:rtl/>
        </w:rPr>
        <w:t xml:space="preserve"> </w:t>
      </w:r>
      <w:r w:rsidR="00A407EC" w:rsidRPr="00FA7FDF">
        <w:rPr>
          <w:rFonts w:ascii="Traditional Arabic" w:hAnsi="Traditional Arabic" w:cs="Traditional Arabic"/>
          <w:sz w:val="36"/>
          <w:szCs w:val="36"/>
          <w:rtl/>
        </w:rPr>
        <w:t>ذ</w:t>
      </w:r>
      <w:r w:rsidR="00FB7BF6" w:rsidRPr="00FA7FDF">
        <w:rPr>
          <w:rFonts w:ascii="Traditional Arabic" w:hAnsi="Traditional Arabic" w:cs="Traditional Arabic"/>
          <w:sz w:val="36"/>
          <w:szCs w:val="36"/>
          <w:rtl/>
        </w:rPr>
        <w:t>، د،</w:t>
      </w:r>
      <w:r w:rsidR="00A407EC" w:rsidRPr="00FA7FDF">
        <w:rPr>
          <w:rFonts w:ascii="Traditional Arabic" w:hAnsi="Traditional Arabic" w:cs="Traditional Arabic"/>
          <w:sz w:val="36"/>
          <w:szCs w:val="36"/>
          <w:rtl/>
        </w:rPr>
        <w:t xml:space="preserve">ض </w:t>
      </w:r>
      <w:r w:rsidR="00FB7BF6" w:rsidRPr="00FA7FDF">
        <w:rPr>
          <w:rFonts w:ascii="Traditional Arabic" w:hAnsi="Traditional Arabic" w:cs="Traditional Arabic"/>
          <w:sz w:val="36"/>
          <w:szCs w:val="36"/>
          <w:rtl/>
        </w:rPr>
        <w:t xml:space="preserve"> في شرح الانضباط فيما يتعلق بالمكان الذي تخرج فيه الحروف (</w:t>
      </w:r>
      <w:r w:rsidR="00A407EC" w:rsidRPr="00FA7FDF">
        <w:rPr>
          <w:rFonts w:ascii="Traditional Arabic" w:hAnsi="Traditional Arabic" w:cs="Traditional Arabic"/>
          <w:sz w:val="36"/>
          <w:szCs w:val="36"/>
          <w:rtl/>
        </w:rPr>
        <w:t>مخارج الحروف</w:t>
      </w:r>
      <w:r w:rsidR="00FB7BF6" w:rsidRPr="00FA7FDF">
        <w:rPr>
          <w:rFonts w:ascii="Traditional Arabic" w:hAnsi="Traditional Arabic" w:cs="Traditional Arabic"/>
          <w:sz w:val="36"/>
          <w:szCs w:val="36"/>
          <w:rtl/>
        </w:rPr>
        <w:t>) له مكان كل حرف من الحروف ، فإن</w:t>
      </w:r>
      <w:r w:rsidR="009E2492" w:rsidRPr="00FA7FDF">
        <w:rPr>
          <w:rFonts w:ascii="Traditional Arabic" w:hAnsi="Traditional Arabic" w:cs="Traditional Arabic"/>
          <w:sz w:val="36"/>
          <w:szCs w:val="36"/>
          <w:rtl/>
        </w:rPr>
        <w:t xml:space="preserve"> لحن </w:t>
      </w:r>
      <w:r w:rsidR="00FB7BF6" w:rsidRPr="00FA7FDF">
        <w:rPr>
          <w:rFonts w:ascii="Traditional Arabic" w:hAnsi="Traditional Arabic" w:cs="Traditional Arabic"/>
          <w:sz w:val="36"/>
          <w:szCs w:val="36"/>
          <w:rtl/>
        </w:rPr>
        <w:t xml:space="preserve">الشائع في نطق الحروف (الكلمات) هو </w:t>
      </w:r>
      <w:r w:rsidR="00A407EC" w:rsidRPr="00FA7FDF">
        <w:rPr>
          <w:rFonts w:ascii="Traditional Arabic" w:hAnsi="Traditional Arabic" w:cs="Traditional Arabic"/>
          <w:sz w:val="36"/>
          <w:szCs w:val="36"/>
          <w:rtl/>
        </w:rPr>
        <w:t xml:space="preserve">ذ، د،ض </w:t>
      </w:r>
      <w:r w:rsidR="00FB7BF6" w:rsidRPr="00FA7FDF">
        <w:rPr>
          <w:rFonts w:ascii="Traditional Arabic" w:hAnsi="Traditional Arabic" w:cs="Traditional Arabic"/>
          <w:sz w:val="36"/>
          <w:szCs w:val="36"/>
          <w:rtl/>
        </w:rPr>
        <w:t xml:space="preserve">في الترجمة الصوتية ، باستخدام الأحرف اللاتينية ، يكون للأحرف الثلاثة نفس الحرف ، أي </w:t>
      </w:r>
      <w:r w:rsidR="00A407EC" w:rsidRPr="00FA7FDF">
        <w:rPr>
          <w:rFonts w:ascii="Traditional Arabic" w:hAnsi="Traditional Arabic" w:cs="Traditional Arabic"/>
          <w:sz w:val="36"/>
          <w:szCs w:val="36"/>
          <w:rtl/>
        </w:rPr>
        <w:t>"د"</w:t>
      </w:r>
      <w:r w:rsidR="00FB7BF6" w:rsidRPr="00FA7FDF">
        <w:rPr>
          <w:rFonts w:ascii="Traditional Arabic" w:hAnsi="Traditional Arabic" w:cs="Traditional Arabic"/>
          <w:sz w:val="36"/>
          <w:szCs w:val="36"/>
          <w:rtl/>
        </w:rPr>
        <w:t xml:space="preserve"> ، لذا فإن الخطأ الذي يحدث هو النطق الذي يبدو متشابها. تم العثور على حرف </w:t>
      </w:r>
      <w:r w:rsidR="00A407EC" w:rsidRPr="00FA7FDF">
        <w:rPr>
          <w:rFonts w:ascii="Traditional Arabic" w:hAnsi="Traditional Arabic" w:cs="Traditional Arabic"/>
          <w:sz w:val="36"/>
          <w:szCs w:val="36"/>
          <w:rtl/>
        </w:rPr>
        <w:t>"ذ"</w:t>
      </w:r>
      <w:r w:rsidR="00FB7BF6" w:rsidRPr="00FA7FDF">
        <w:rPr>
          <w:rFonts w:ascii="Traditional Arabic" w:hAnsi="Traditional Arabic" w:cs="Traditional Arabic"/>
          <w:sz w:val="36"/>
          <w:szCs w:val="36"/>
          <w:rtl/>
        </w:rPr>
        <w:t xml:space="preserve"> في مخروج في طرف اللسان فيما يتعلق بالقواطع العلوية الأولى ، تماما مثل حرف </w:t>
      </w:r>
      <w:r w:rsidR="00A407EC" w:rsidRPr="00FA7FDF">
        <w:rPr>
          <w:rFonts w:ascii="Traditional Arabic" w:hAnsi="Traditional Arabic" w:cs="Traditional Arabic"/>
          <w:sz w:val="36"/>
          <w:szCs w:val="36"/>
          <w:rtl/>
        </w:rPr>
        <w:t>"د"</w:t>
      </w:r>
      <w:r w:rsidR="00FB7BF6" w:rsidRPr="00FA7FDF">
        <w:rPr>
          <w:rFonts w:ascii="Traditional Arabic" w:hAnsi="Traditional Arabic" w:cs="Traditional Arabic"/>
          <w:sz w:val="36"/>
          <w:szCs w:val="36"/>
          <w:rtl/>
        </w:rPr>
        <w:t xml:space="preserve">. هذا خطأ شائع يحدث غالبا لأن المكان الذي تخرج فيه الحروف هو نفسه. بينما يوجد حرف </w:t>
      </w:r>
      <w:r w:rsidR="00A407EC" w:rsidRPr="00FA7FDF">
        <w:rPr>
          <w:rFonts w:ascii="Traditional Arabic" w:hAnsi="Traditional Arabic" w:cs="Traditional Arabic"/>
          <w:sz w:val="36"/>
          <w:szCs w:val="36"/>
          <w:rtl/>
        </w:rPr>
        <w:t xml:space="preserve">"ض" </w:t>
      </w:r>
      <w:r w:rsidR="00FB7BF6" w:rsidRPr="00FA7FDF">
        <w:rPr>
          <w:rFonts w:ascii="Traditional Arabic" w:hAnsi="Traditional Arabic" w:cs="Traditional Arabic"/>
          <w:sz w:val="36"/>
          <w:szCs w:val="36"/>
          <w:rtl/>
        </w:rPr>
        <w:t>في المخروج على جانب اللسان فيما يتعلق بالأضراس العلوية في داخل اللسان ممدود.</w:t>
      </w:r>
      <w:r>
        <w:rPr>
          <w:rFonts w:ascii="Traditional Arabic" w:hAnsi="Traditional Arabic" w:cs="Traditional Arabic" w:hint="cs"/>
          <w:sz w:val="36"/>
          <w:szCs w:val="36"/>
          <w:rtl/>
        </w:rPr>
        <w:t xml:space="preserve"> </w:t>
      </w:r>
      <w:r w:rsidRPr="00FA7FDF">
        <w:rPr>
          <w:rFonts w:ascii="Traditional Arabic" w:hAnsi="Traditional Arabic" w:cs="Traditional Arabic"/>
          <w:sz w:val="36"/>
          <w:szCs w:val="36"/>
          <w:rtl/>
        </w:rPr>
        <w:t>سادسا</w:t>
      </w:r>
      <w:r w:rsidRPr="00FA7FDF">
        <w:rPr>
          <w:rFonts w:ascii="Traditional Arabic" w:hAnsi="Traditional Arabic" w:cs="Traditional Arabic" w:hint="cs"/>
          <w:sz w:val="36"/>
          <w:szCs w:val="36"/>
          <w:rtl/>
        </w:rPr>
        <w:t xml:space="preserve"> </w:t>
      </w:r>
      <w:r w:rsidRPr="00FA7FDF">
        <w:rPr>
          <w:rFonts w:ascii="Traditional Arabic" w:hAnsi="Traditional Arabic" w:cs="Traditional Arabic"/>
          <w:sz w:val="36"/>
          <w:szCs w:val="36"/>
          <w:rtl/>
        </w:rPr>
        <w:t xml:space="preserve">حرف </w:t>
      </w:r>
      <w:r w:rsidR="004E0A99" w:rsidRPr="00FA7FDF">
        <w:rPr>
          <w:rFonts w:ascii="Traditional Arabic" w:hAnsi="Traditional Arabic" w:cs="Traditional Arabic"/>
          <w:sz w:val="36"/>
          <w:szCs w:val="36"/>
          <w:rtl/>
        </w:rPr>
        <w:t>ه ، خ . في نطق الحرفين ه و خ ، غالبا مخطأ، وذلك لأن الحرفين لهما مخرج متجاورة وفي الإندونيسية لا يوجد حرف</w:t>
      </w:r>
      <w:r>
        <w:rPr>
          <w:rFonts w:ascii="Traditional Arabic" w:hAnsi="Traditional Arabic" w:cs="Traditional Arabic" w:hint="cs"/>
          <w:sz w:val="36"/>
          <w:szCs w:val="36"/>
          <w:rtl/>
        </w:rPr>
        <w:t>.</w:t>
      </w:r>
      <w:r w:rsidRPr="00FA7FDF">
        <w:rPr>
          <w:rFonts w:ascii="Traditional Arabic" w:hAnsi="Traditional Arabic" w:cs="Traditional Arabic" w:hint="cs"/>
          <w:sz w:val="36"/>
          <w:szCs w:val="36"/>
          <w:rtl/>
        </w:rPr>
        <w:t xml:space="preserve"> </w:t>
      </w:r>
      <w:r w:rsidRPr="00FA7FDF">
        <w:rPr>
          <w:rFonts w:ascii="Traditional Arabic" w:hAnsi="Traditional Arabic" w:cs="Traditional Arabic"/>
          <w:sz w:val="36"/>
          <w:szCs w:val="36"/>
          <w:rtl/>
        </w:rPr>
        <w:t>سابعا</w:t>
      </w:r>
      <w:r w:rsidRPr="00FA7FDF">
        <w:rPr>
          <w:rFonts w:ascii="Traditional Arabic" w:hAnsi="Traditional Arabic" w:cs="Traditional Arabic" w:hint="cs"/>
          <w:sz w:val="36"/>
          <w:szCs w:val="36"/>
          <w:rtl/>
        </w:rPr>
        <w:t xml:space="preserve"> </w:t>
      </w:r>
      <w:r w:rsidRPr="00FA7FDF">
        <w:rPr>
          <w:rFonts w:ascii="Traditional Arabic" w:hAnsi="Traditional Arabic" w:cs="Traditional Arabic"/>
          <w:sz w:val="36"/>
          <w:szCs w:val="36"/>
          <w:rtl/>
        </w:rPr>
        <w:t xml:space="preserve">حرف </w:t>
      </w:r>
      <w:r w:rsidR="009E2492" w:rsidRPr="00FA7FDF">
        <w:rPr>
          <w:rFonts w:ascii="Traditional Arabic" w:hAnsi="Traditional Arabic" w:cs="Traditional Arabic"/>
          <w:sz w:val="36"/>
          <w:szCs w:val="36"/>
          <w:rtl/>
        </w:rPr>
        <w:t>"</w:t>
      </w:r>
      <w:r w:rsidR="004E0A99" w:rsidRPr="00FA7FDF">
        <w:rPr>
          <w:rFonts w:ascii="Traditional Arabic" w:hAnsi="Traditional Arabic" w:cs="Traditional Arabic"/>
          <w:sz w:val="36"/>
          <w:szCs w:val="36"/>
          <w:rtl/>
        </w:rPr>
        <w:t>خ</w:t>
      </w:r>
      <w:r w:rsidR="009E2492" w:rsidRPr="00FA7FDF">
        <w:rPr>
          <w:rFonts w:ascii="Traditional Arabic" w:hAnsi="Traditional Arabic" w:cs="Traditional Arabic"/>
          <w:sz w:val="36"/>
          <w:szCs w:val="36"/>
          <w:rtl/>
        </w:rPr>
        <w:t>"</w:t>
      </w:r>
      <w:r w:rsidR="004E0A99" w:rsidRPr="00FA7FDF">
        <w:rPr>
          <w:rFonts w:ascii="Traditional Arabic" w:hAnsi="Traditional Arabic" w:cs="Traditional Arabic"/>
          <w:sz w:val="36"/>
          <w:szCs w:val="36"/>
          <w:rtl/>
        </w:rPr>
        <w:t xml:space="preserve"> بحيث يصعب أحيانا على المتحدثين التمييز بين الحرفين. يوجد حرف </w:t>
      </w:r>
      <w:r w:rsidR="009E2492" w:rsidRPr="00FA7FDF">
        <w:rPr>
          <w:rFonts w:ascii="Traditional Arabic" w:hAnsi="Traditional Arabic" w:cs="Traditional Arabic"/>
          <w:sz w:val="36"/>
          <w:szCs w:val="36"/>
          <w:rtl/>
        </w:rPr>
        <w:t>"</w:t>
      </w:r>
      <w:r w:rsidR="004E0A99" w:rsidRPr="00FA7FDF">
        <w:rPr>
          <w:rFonts w:ascii="Traditional Arabic" w:hAnsi="Traditional Arabic" w:cs="Traditional Arabic"/>
          <w:sz w:val="36"/>
          <w:szCs w:val="36"/>
          <w:rtl/>
        </w:rPr>
        <w:t xml:space="preserve">ه </w:t>
      </w:r>
      <w:r w:rsidR="009E2492" w:rsidRPr="00FA7FDF">
        <w:rPr>
          <w:rFonts w:ascii="Traditional Arabic" w:hAnsi="Traditional Arabic" w:cs="Traditional Arabic"/>
          <w:sz w:val="36"/>
          <w:szCs w:val="36"/>
          <w:rtl/>
        </w:rPr>
        <w:t>"</w:t>
      </w:r>
      <w:r w:rsidR="004E0A99" w:rsidRPr="00FA7FDF">
        <w:rPr>
          <w:rFonts w:ascii="Traditional Arabic" w:hAnsi="Traditional Arabic" w:cs="Traditional Arabic"/>
          <w:sz w:val="36"/>
          <w:szCs w:val="36"/>
          <w:rtl/>
        </w:rPr>
        <w:t xml:space="preserve"> مخرجه في قاعدة الحلق الذي يقع أيضا في نفس مكان حمزة ، بينما يوجد حرف خ  مخرجه في منتصف الحلق وهو نفس حرف العين.</w:t>
      </w:r>
      <w:r w:rsidRPr="00FA7FDF">
        <w:rPr>
          <w:rFonts w:ascii="Traditional Arabic" w:hAnsi="Traditional Arabic" w:cs="Traditional Arabic" w:hint="cs"/>
          <w:sz w:val="36"/>
          <w:szCs w:val="36"/>
          <w:rtl/>
        </w:rPr>
        <w:t xml:space="preserve"> </w:t>
      </w:r>
      <w:r w:rsidRPr="00FA7FDF">
        <w:rPr>
          <w:rFonts w:ascii="Traditional Arabic" w:hAnsi="Traditional Arabic" w:cs="Traditional Arabic"/>
          <w:sz w:val="36"/>
          <w:szCs w:val="36"/>
          <w:rtl/>
        </w:rPr>
        <w:t>ثامنا</w:t>
      </w:r>
      <w:r w:rsidRPr="00FA7FDF">
        <w:rPr>
          <w:rFonts w:ascii="Traditional Arabic" w:hAnsi="Traditional Arabic" w:cs="Traditional Arabic" w:hint="cs"/>
          <w:sz w:val="36"/>
          <w:szCs w:val="36"/>
          <w:rtl/>
        </w:rPr>
        <w:t xml:space="preserve"> </w:t>
      </w:r>
      <w:r w:rsidR="004E0A99" w:rsidRPr="00FA7FDF">
        <w:rPr>
          <w:rFonts w:ascii="Traditional Arabic" w:hAnsi="Traditional Arabic" w:cs="Traditional Arabic"/>
          <w:sz w:val="36"/>
          <w:szCs w:val="36"/>
          <w:rtl/>
        </w:rPr>
        <w:t>قراءة حرف "ر"  كثير من مشاركة الشفاه. حرف "ر" هو حرف يوجد مخرجه في طرف اللسان فيما يتعلق بالسلسلة الأولى العليا من اللثة ، ولكن في الممارسة العملية في بعض الأحيان ينطوي على الشفاه أكثر من اللازم بحيث لاهن.</w:t>
      </w:r>
    </w:p>
    <w:p w14:paraId="57ED8DBB" w14:textId="7C0CFC31" w:rsidR="004E0A99" w:rsidRPr="008F6C87" w:rsidRDefault="004E0A99" w:rsidP="008F6C87">
      <w:pPr>
        <w:bidi/>
        <w:spacing w:after="0" w:line="240" w:lineRule="auto"/>
        <w:ind w:left="69"/>
        <w:jc w:val="both"/>
        <w:rPr>
          <w:rFonts w:ascii="Traditional Arabic" w:hAnsi="Traditional Arabic" w:cs="Traditional Arabic"/>
          <w:b/>
          <w:bCs/>
          <w:sz w:val="36"/>
          <w:szCs w:val="36"/>
        </w:rPr>
      </w:pPr>
      <w:r w:rsidRPr="008F6C87">
        <w:rPr>
          <w:rFonts w:ascii="Traditional Arabic" w:hAnsi="Traditional Arabic" w:cs="Traditional Arabic"/>
          <w:b/>
          <w:bCs/>
          <w:sz w:val="36"/>
          <w:szCs w:val="36"/>
          <w:rtl/>
        </w:rPr>
        <w:t xml:space="preserve">ذكر لهجة </w:t>
      </w:r>
      <w:r w:rsidR="007716CC" w:rsidRPr="008F6C87">
        <w:rPr>
          <w:rFonts w:ascii="Traditional Arabic" w:hAnsi="Traditional Arabic" w:cs="Traditional Arabic"/>
          <w:b/>
          <w:bCs/>
          <w:sz w:val="36"/>
          <w:szCs w:val="36"/>
          <w:rtl/>
        </w:rPr>
        <w:t xml:space="preserve">العربية </w:t>
      </w:r>
      <w:r w:rsidR="00CD6781">
        <w:rPr>
          <w:rFonts w:ascii="Traditional Arabic" w:hAnsi="Traditional Arabic" w:cs="Traditional Arabic" w:hint="cs"/>
          <w:b/>
          <w:bCs/>
          <w:sz w:val="36"/>
          <w:szCs w:val="36"/>
          <w:rtl/>
          <w:lang w:bidi="ar-MA"/>
        </w:rPr>
        <w:t>ال</w:t>
      </w:r>
      <w:r w:rsidR="007716CC" w:rsidRPr="008F6C87">
        <w:rPr>
          <w:rFonts w:ascii="Traditional Arabic" w:hAnsi="Traditional Arabic" w:cs="Traditional Arabic"/>
          <w:b/>
          <w:bCs/>
          <w:sz w:val="36"/>
          <w:szCs w:val="36"/>
          <w:rtl/>
        </w:rPr>
        <w:t>شربون</w:t>
      </w:r>
      <w:r w:rsidR="00CD6781">
        <w:rPr>
          <w:rFonts w:ascii="Traditional Arabic" w:hAnsi="Traditional Arabic" w:cs="Traditional Arabic" w:hint="cs"/>
          <w:b/>
          <w:bCs/>
          <w:sz w:val="36"/>
          <w:szCs w:val="36"/>
          <w:rtl/>
        </w:rPr>
        <w:t>ية</w:t>
      </w:r>
      <w:r w:rsidRPr="008F6C87">
        <w:rPr>
          <w:rFonts w:ascii="Traditional Arabic" w:hAnsi="Traditional Arabic" w:cs="Traditional Arabic"/>
          <w:b/>
          <w:bCs/>
          <w:sz w:val="36"/>
          <w:szCs w:val="36"/>
          <w:rtl/>
        </w:rPr>
        <w:t xml:space="preserve"> في منطقة سوندا</w:t>
      </w:r>
    </w:p>
    <w:p w14:paraId="44890F0C" w14:textId="15744C12" w:rsidR="001B74AF" w:rsidRPr="00757B28" w:rsidRDefault="007716CC" w:rsidP="009A0326">
      <w:pPr>
        <w:pStyle w:val="BodyTextIndent"/>
        <w:spacing w:after="0" w:line="240" w:lineRule="auto"/>
        <w:ind w:left="4" w:firstLine="709"/>
        <w:jc w:val="both"/>
        <w:rPr>
          <w:rFonts w:ascii="Traditional Arabic" w:hAnsi="Traditional Arabic" w:cs="Traditional Arabic"/>
          <w:sz w:val="36"/>
          <w:szCs w:val="36"/>
          <w:rtl/>
        </w:rPr>
      </w:pPr>
      <w:r w:rsidRPr="00757B28">
        <w:rPr>
          <w:rFonts w:ascii="Traditional Arabic" w:hAnsi="Traditional Arabic" w:cs="Traditional Arabic"/>
          <w:sz w:val="36"/>
          <w:szCs w:val="36"/>
          <w:rtl/>
        </w:rPr>
        <w:t>بناء على الملاحظات التي أجريت في منطقة شربون الناطقة بالسوندوية ، تم العثور على العديد من اللهجات العربية التي يتم التحدث بها في شربون السوندوية النموذجية على النحو التالي:</w:t>
      </w:r>
      <w:r w:rsidR="009A0326">
        <w:rPr>
          <w:rFonts w:ascii="Traditional Arabic" w:hAnsi="Traditional Arabic" w:cs="Traditional Arabic" w:hint="cs"/>
          <w:sz w:val="36"/>
          <w:szCs w:val="36"/>
          <w:rtl/>
        </w:rPr>
        <w:t xml:space="preserve"> اولا </w:t>
      </w:r>
      <w:r w:rsidRPr="00757B28">
        <w:rPr>
          <w:rFonts w:ascii="Traditional Arabic" w:hAnsi="Traditional Arabic" w:cs="Traditional Arabic"/>
          <w:sz w:val="36"/>
          <w:szCs w:val="36"/>
          <w:rtl/>
        </w:rPr>
        <w:t xml:space="preserve">يتم نطق الحرف </w:t>
      </w:r>
      <w:r w:rsidRPr="008F6C87">
        <w:rPr>
          <w:rFonts w:asciiTheme="majorBidi" w:hAnsiTheme="majorBidi" w:cstheme="majorBidi"/>
          <w:rtl/>
        </w:rPr>
        <w:t xml:space="preserve">"ف" </w:t>
      </w:r>
      <w:r w:rsidRPr="00757B28">
        <w:rPr>
          <w:rFonts w:ascii="Traditional Arabic" w:hAnsi="Traditional Arabic" w:cs="Traditional Arabic"/>
          <w:sz w:val="36"/>
          <w:szCs w:val="36"/>
          <w:rtl/>
        </w:rPr>
        <w:t xml:space="preserve">ب </w:t>
      </w:r>
      <w:r w:rsidRPr="008F6C87">
        <w:rPr>
          <w:rFonts w:asciiTheme="majorBidi" w:hAnsiTheme="majorBidi" w:cstheme="majorBidi"/>
          <w:rtl/>
        </w:rPr>
        <w:t>"</w:t>
      </w:r>
      <w:r w:rsidRPr="008F6C87">
        <w:rPr>
          <w:rFonts w:asciiTheme="majorBidi" w:hAnsiTheme="majorBidi" w:cstheme="majorBidi"/>
        </w:rPr>
        <w:t xml:space="preserve"> pa</w:t>
      </w:r>
      <w:r w:rsidRPr="008F6C87">
        <w:rPr>
          <w:rFonts w:asciiTheme="majorBidi" w:hAnsiTheme="majorBidi" w:cstheme="majorBidi"/>
          <w:rtl/>
        </w:rPr>
        <w:t xml:space="preserve">" </w:t>
      </w:r>
      <w:r w:rsidRPr="00757B28">
        <w:rPr>
          <w:rFonts w:ascii="Traditional Arabic" w:hAnsi="Traditional Arabic" w:cs="Traditional Arabic"/>
          <w:sz w:val="36"/>
          <w:szCs w:val="36"/>
          <w:rtl/>
        </w:rPr>
        <w:t xml:space="preserve">(يتم استبدال "ف" ب </w:t>
      </w:r>
      <w:r w:rsidRPr="008F6C87">
        <w:rPr>
          <w:rFonts w:asciiTheme="majorBidi" w:hAnsiTheme="majorBidi" w:cstheme="majorBidi"/>
        </w:rPr>
        <w:t>P</w:t>
      </w:r>
      <w:r w:rsidRPr="00757B28">
        <w:rPr>
          <w:rFonts w:ascii="Traditional Arabic" w:hAnsi="Traditional Arabic" w:cs="Traditional Arabic"/>
          <w:sz w:val="36"/>
          <w:szCs w:val="36"/>
          <w:rtl/>
        </w:rPr>
        <w:t>)</w:t>
      </w:r>
      <w:r w:rsidR="009A0326">
        <w:rPr>
          <w:rFonts w:ascii="Traditional Arabic" w:hAnsi="Traditional Arabic" w:cs="Traditional Arabic" w:hint="cs"/>
          <w:sz w:val="36"/>
          <w:szCs w:val="36"/>
          <w:rtl/>
        </w:rPr>
        <w:t xml:space="preserve"> </w:t>
      </w:r>
      <w:r w:rsidRPr="00757B28">
        <w:rPr>
          <w:rFonts w:ascii="Traditional Arabic" w:hAnsi="Traditional Arabic" w:cs="Traditional Arabic"/>
          <w:sz w:val="36"/>
          <w:szCs w:val="36"/>
          <w:rtl/>
        </w:rPr>
        <w:t>على سبيل المثال: عند قراءة سورة الأفيل</w:t>
      </w:r>
      <w:r w:rsidR="009A0326">
        <w:rPr>
          <w:rFonts w:ascii="Traditional Arabic" w:hAnsi="Traditional Arabic" w:cs="Traditional Arabic" w:hint="cs"/>
          <w:sz w:val="36"/>
          <w:szCs w:val="36"/>
          <w:rtl/>
        </w:rPr>
        <w:t xml:space="preserve"> </w:t>
      </w:r>
      <w:r w:rsidRPr="00757B28">
        <w:rPr>
          <w:rFonts w:ascii="Traditional Arabic" w:hAnsi="Traditional Arabic" w:cs="Traditional Arabic"/>
          <w:sz w:val="36"/>
          <w:szCs w:val="36"/>
          <w:rtl/>
        </w:rPr>
        <w:t>أَلَمْ تَرَ كَيْفَ فَعَلَ رَبُّكَ بِأَصْحَٰبِ ٱلْفِيلِ</w:t>
      </w:r>
      <w:r w:rsidR="009A0326">
        <w:rPr>
          <w:rFonts w:ascii="Traditional Arabic" w:hAnsi="Traditional Arabic" w:cs="Traditional Arabic" w:hint="cs"/>
          <w:sz w:val="36"/>
          <w:szCs w:val="36"/>
          <w:rtl/>
        </w:rPr>
        <w:t xml:space="preserve"> </w:t>
      </w:r>
      <w:r w:rsidR="00C02EA6" w:rsidRPr="00757B28">
        <w:rPr>
          <w:rFonts w:ascii="Traditional Arabic" w:hAnsi="Traditional Arabic" w:cs="Traditional Arabic"/>
          <w:sz w:val="36"/>
          <w:szCs w:val="36"/>
          <w:rtl/>
        </w:rPr>
        <w:t>في الآية الأولى يجب أن يقرأ "</w:t>
      </w:r>
      <w:r w:rsidR="00C02EA6" w:rsidRPr="00757B28">
        <w:rPr>
          <w:rFonts w:ascii="Traditional Arabic" w:hAnsi="Traditional Arabic" w:cs="Traditional Arabic"/>
          <w:i/>
          <w:sz w:val="36"/>
          <w:szCs w:val="36"/>
        </w:rPr>
        <w:t xml:space="preserve"> </w:t>
      </w:r>
      <w:r w:rsidR="00C02EA6" w:rsidRPr="008F6C87">
        <w:rPr>
          <w:rFonts w:asciiTheme="majorBidi" w:hAnsiTheme="majorBidi" w:cstheme="majorBidi"/>
          <w:i/>
        </w:rPr>
        <w:t xml:space="preserve">Alam Tara </w:t>
      </w:r>
      <w:proofErr w:type="spellStart"/>
      <w:r w:rsidR="00C02EA6" w:rsidRPr="008F6C87">
        <w:rPr>
          <w:rFonts w:asciiTheme="majorBidi" w:hAnsiTheme="majorBidi" w:cstheme="majorBidi"/>
          <w:i/>
        </w:rPr>
        <w:t>kayfa</w:t>
      </w:r>
      <w:proofErr w:type="spellEnd"/>
      <w:r w:rsidR="00C02EA6" w:rsidRPr="008F6C87">
        <w:rPr>
          <w:rFonts w:asciiTheme="majorBidi" w:hAnsiTheme="majorBidi" w:cstheme="majorBidi"/>
          <w:i/>
        </w:rPr>
        <w:t xml:space="preserve"> </w:t>
      </w:r>
      <w:proofErr w:type="spellStart"/>
      <w:r w:rsidR="00C02EA6" w:rsidRPr="008F6C87">
        <w:rPr>
          <w:rFonts w:asciiTheme="majorBidi" w:hAnsiTheme="majorBidi" w:cstheme="majorBidi"/>
          <w:i/>
        </w:rPr>
        <w:t>fa'ala</w:t>
      </w:r>
      <w:proofErr w:type="spellEnd"/>
      <w:r w:rsidR="00C02EA6" w:rsidRPr="008F6C87">
        <w:rPr>
          <w:rFonts w:asciiTheme="majorBidi" w:hAnsiTheme="majorBidi" w:cstheme="majorBidi"/>
          <w:i/>
        </w:rPr>
        <w:t xml:space="preserve"> </w:t>
      </w:r>
      <w:proofErr w:type="spellStart"/>
      <w:r w:rsidR="00C02EA6" w:rsidRPr="008F6C87">
        <w:rPr>
          <w:rFonts w:asciiTheme="majorBidi" w:hAnsiTheme="majorBidi" w:cstheme="majorBidi"/>
          <w:i/>
        </w:rPr>
        <w:t>robbuka</w:t>
      </w:r>
      <w:proofErr w:type="spellEnd"/>
      <w:r w:rsidR="00C02EA6" w:rsidRPr="008F6C87">
        <w:rPr>
          <w:rFonts w:asciiTheme="majorBidi" w:hAnsiTheme="majorBidi" w:cstheme="majorBidi"/>
          <w:i/>
        </w:rPr>
        <w:t xml:space="preserve"> </w:t>
      </w:r>
      <w:proofErr w:type="spellStart"/>
      <w:r w:rsidR="00C02EA6" w:rsidRPr="008F6C87">
        <w:rPr>
          <w:rFonts w:asciiTheme="majorBidi" w:hAnsiTheme="majorBidi" w:cstheme="majorBidi"/>
          <w:i/>
        </w:rPr>
        <w:t>biashhabil</w:t>
      </w:r>
      <w:proofErr w:type="spellEnd"/>
      <w:r w:rsidR="00C02EA6" w:rsidRPr="00757B28">
        <w:rPr>
          <w:rFonts w:ascii="Traditional Arabic" w:hAnsi="Traditional Arabic" w:cs="Traditional Arabic"/>
          <w:i/>
          <w:sz w:val="36"/>
          <w:szCs w:val="36"/>
        </w:rPr>
        <w:t xml:space="preserve"> </w:t>
      </w:r>
      <w:proofErr w:type="spellStart"/>
      <w:r w:rsidR="00C02EA6" w:rsidRPr="008F6C87">
        <w:rPr>
          <w:rFonts w:asciiTheme="majorBidi" w:hAnsiTheme="majorBidi" w:cstheme="majorBidi"/>
          <w:i/>
        </w:rPr>
        <w:t>fiil</w:t>
      </w:r>
      <w:proofErr w:type="spellEnd"/>
      <w:r w:rsidR="00C02EA6" w:rsidRPr="008F6C87">
        <w:rPr>
          <w:rFonts w:asciiTheme="majorBidi" w:hAnsiTheme="majorBidi" w:cstheme="majorBidi"/>
          <w:i/>
        </w:rPr>
        <w:t xml:space="preserve"> </w:t>
      </w:r>
      <w:r w:rsidR="00C02EA6" w:rsidRPr="00757B28">
        <w:rPr>
          <w:rFonts w:ascii="Traditional Arabic" w:hAnsi="Traditional Arabic" w:cs="Traditional Arabic"/>
          <w:i/>
          <w:sz w:val="36"/>
          <w:szCs w:val="36"/>
        </w:rPr>
        <w:t xml:space="preserve"> </w:t>
      </w:r>
      <w:r w:rsidR="00C02EA6" w:rsidRPr="00757B28">
        <w:rPr>
          <w:rFonts w:ascii="Traditional Arabic" w:hAnsi="Traditional Arabic" w:cs="Traditional Arabic"/>
          <w:i/>
          <w:sz w:val="36"/>
          <w:szCs w:val="36"/>
          <w:rtl/>
        </w:rPr>
        <w:t xml:space="preserve">تكن </w:t>
      </w:r>
      <w:r w:rsidR="00C02EA6" w:rsidRPr="008F6C87">
        <w:rPr>
          <w:rFonts w:asciiTheme="majorBidi" w:hAnsiTheme="majorBidi" w:cstheme="majorBidi"/>
          <w:i/>
          <w:rtl/>
        </w:rPr>
        <w:t>"</w:t>
      </w:r>
      <w:r w:rsidR="00C02EA6" w:rsidRPr="008F6C87">
        <w:rPr>
          <w:rFonts w:asciiTheme="majorBidi" w:hAnsiTheme="majorBidi" w:cstheme="majorBidi"/>
          <w:i/>
        </w:rPr>
        <w:t xml:space="preserve"> Alam </w:t>
      </w:r>
      <w:r w:rsidR="00C02EA6" w:rsidRPr="00757B28">
        <w:rPr>
          <w:rFonts w:ascii="Traditional Arabic" w:hAnsi="Traditional Arabic" w:cs="Traditional Arabic"/>
          <w:i/>
          <w:sz w:val="36"/>
          <w:szCs w:val="36"/>
        </w:rPr>
        <w:t xml:space="preserve"> </w:t>
      </w:r>
      <w:r w:rsidR="00C02EA6" w:rsidRPr="008F6C87">
        <w:rPr>
          <w:rFonts w:asciiTheme="majorBidi" w:hAnsiTheme="majorBidi" w:cstheme="majorBidi"/>
          <w:i/>
        </w:rPr>
        <w:t xml:space="preserve">Tara </w:t>
      </w:r>
      <w:proofErr w:type="spellStart"/>
      <w:r w:rsidR="00C02EA6" w:rsidRPr="008F6C87">
        <w:rPr>
          <w:rFonts w:asciiTheme="majorBidi" w:hAnsiTheme="majorBidi" w:cstheme="majorBidi"/>
          <w:i/>
        </w:rPr>
        <w:t>kaypa</w:t>
      </w:r>
      <w:proofErr w:type="spellEnd"/>
      <w:r w:rsidR="00C02EA6" w:rsidRPr="008F6C87">
        <w:rPr>
          <w:rFonts w:asciiTheme="majorBidi" w:hAnsiTheme="majorBidi" w:cstheme="majorBidi"/>
          <w:i/>
        </w:rPr>
        <w:t xml:space="preserve"> </w:t>
      </w:r>
      <w:proofErr w:type="spellStart"/>
      <w:r w:rsidR="00C02EA6" w:rsidRPr="008F6C87">
        <w:rPr>
          <w:rFonts w:asciiTheme="majorBidi" w:hAnsiTheme="majorBidi" w:cstheme="majorBidi"/>
          <w:i/>
        </w:rPr>
        <w:t>pa'ala</w:t>
      </w:r>
      <w:proofErr w:type="spellEnd"/>
      <w:r w:rsidR="00C02EA6" w:rsidRPr="008F6C87">
        <w:rPr>
          <w:rFonts w:asciiTheme="majorBidi" w:hAnsiTheme="majorBidi" w:cstheme="majorBidi"/>
          <w:i/>
        </w:rPr>
        <w:t xml:space="preserve"> </w:t>
      </w:r>
      <w:proofErr w:type="spellStart"/>
      <w:r w:rsidR="00C02EA6" w:rsidRPr="008F6C87">
        <w:rPr>
          <w:rFonts w:asciiTheme="majorBidi" w:hAnsiTheme="majorBidi" w:cstheme="majorBidi"/>
          <w:i/>
        </w:rPr>
        <w:t>rabbuka</w:t>
      </w:r>
      <w:proofErr w:type="spellEnd"/>
      <w:r w:rsidR="00C02EA6" w:rsidRPr="008F6C87">
        <w:rPr>
          <w:rFonts w:asciiTheme="majorBidi" w:hAnsiTheme="majorBidi" w:cstheme="majorBidi"/>
          <w:i/>
        </w:rPr>
        <w:t xml:space="preserve"> </w:t>
      </w:r>
      <w:proofErr w:type="spellStart"/>
      <w:r w:rsidR="00C02EA6" w:rsidRPr="008F6C87">
        <w:rPr>
          <w:rFonts w:asciiTheme="majorBidi" w:hAnsiTheme="majorBidi" w:cstheme="majorBidi"/>
          <w:i/>
        </w:rPr>
        <w:t>biashaabil</w:t>
      </w:r>
      <w:proofErr w:type="spellEnd"/>
      <w:r w:rsidR="00C02EA6" w:rsidRPr="008F6C87">
        <w:rPr>
          <w:rFonts w:asciiTheme="majorBidi" w:hAnsiTheme="majorBidi" w:cstheme="majorBidi"/>
          <w:i/>
        </w:rPr>
        <w:t xml:space="preserve"> </w:t>
      </w:r>
      <w:proofErr w:type="spellStart"/>
      <w:r w:rsidR="00C02EA6" w:rsidRPr="008F6C87">
        <w:rPr>
          <w:rFonts w:asciiTheme="majorBidi" w:hAnsiTheme="majorBidi" w:cstheme="majorBidi"/>
          <w:i/>
        </w:rPr>
        <w:t>piil</w:t>
      </w:r>
      <w:proofErr w:type="spellEnd"/>
      <w:r w:rsidR="00C02EA6" w:rsidRPr="008F6C87">
        <w:rPr>
          <w:rFonts w:asciiTheme="majorBidi" w:hAnsiTheme="majorBidi" w:cstheme="majorBidi"/>
          <w:i/>
        </w:rPr>
        <w:t>.</w:t>
      </w:r>
      <w:r w:rsidR="00C02EA6" w:rsidRPr="008F6C87">
        <w:rPr>
          <w:rFonts w:asciiTheme="majorBidi" w:hAnsiTheme="majorBidi" w:cstheme="majorBidi"/>
          <w:i/>
          <w:rtl/>
        </w:rPr>
        <w:t>"</w:t>
      </w:r>
      <w:r w:rsidR="00C02EA6" w:rsidRPr="00757B28">
        <w:rPr>
          <w:rFonts w:ascii="Traditional Arabic" w:hAnsi="Traditional Arabic" w:cs="Traditional Arabic"/>
          <w:i/>
          <w:sz w:val="36"/>
          <w:szCs w:val="36"/>
          <w:rtl/>
        </w:rPr>
        <w:t xml:space="preserve"> عند قراءة سورة الأفيل ، يحدث ذلك عادة بسبب الألفة أو بسبب اللهجة السوندية النموذجية التي تغير </w:t>
      </w:r>
      <w:r w:rsidR="00C02EA6" w:rsidRPr="008F6C87">
        <w:rPr>
          <w:rFonts w:asciiTheme="majorBidi" w:hAnsiTheme="majorBidi" w:cstheme="majorBidi"/>
          <w:iCs/>
        </w:rPr>
        <w:t>F</w:t>
      </w:r>
      <w:r w:rsidR="00C02EA6" w:rsidRPr="00757B28">
        <w:rPr>
          <w:rFonts w:ascii="Traditional Arabic" w:hAnsi="Traditional Arabic" w:cs="Traditional Arabic"/>
          <w:i/>
          <w:sz w:val="36"/>
          <w:szCs w:val="36"/>
          <w:rtl/>
        </w:rPr>
        <w:t xml:space="preserve"> و</w:t>
      </w:r>
      <w:r w:rsidR="00C02EA6" w:rsidRPr="00757B28">
        <w:rPr>
          <w:rFonts w:ascii="Traditional Arabic" w:hAnsi="Traditional Arabic" w:cs="Traditional Arabic"/>
          <w:iCs/>
          <w:sz w:val="36"/>
          <w:szCs w:val="36"/>
          <w:rtl/>
        </w:rPr>
        <w:t xml:space="preserve"> </w:t>
      </w:r>
      <w:r w:rsidR="00C02EA6" w:rsidRPr="008F6C87">
        <w:rPr>
          <w:rFonts w:asciiTheme="majorBidi" w:hAnsiTheme="majorBidi" w:cstheme="majorBidi"/>
          <w:iCs/>
        </w:rPr>
        <w:t>V</w:t>
      </w:r>
      <w:r w:rsidR="00C02EA6" w:rsidRPr="00757B28">
        <w:rPr>
          <w:rFonts w:ascii="Traditional Arabic" w:hAnsi="Traditional Arabic" w:cs="Traditional Arabic"/>
          <w:i/>
          <w:sz w:val="36"/>
          <w:szCs w:val="36"/>
          <w:rtl/>
        </w:rPr>
        <w:t xml:space="preserve"> إلى </w:t>
      </w:r>
      <w:r w:rsidR="00C02EA6" w:rsidRPr="008F6C87">
        <w:rPr>
          <w:rFonts w:asciiTheme="majorBidi" w:hAnsiTheme="majorBidi" w:cstheme="majorBidi"/>
          <w:iCs/>
        </w:rPr>
        <w:t>P</w:t>
      </w:r>
      <w:r w:rsidR="009A0326">
        <w:rPr>
          <w:rFonts w:asciiTheme="majorBidi" w:hAnsiTheme="majorBidi" w:cstheme="majorBidi" w:hint="cs"/>
          <w:iCs/>
          <w:rtl/>
        </w:rPr>
        <w:t xml:space="preserve"> . </w:t>
      </w:r>
      <w:r w:rsidR="009A0326" w:rsidRPr="009A0326">
        <w:rPr>
          <w:rFonts w:ascii="Traditional Arabic" w:hAnsi="Traditional Arabic" w:cs="Traditional Arabic"/>
          <w:sz w:val="36"/>
          <w:szCs w:val="36"/>
          <w:rtl/>
        </w:rPr>
        <w:t>ثانيا</w:t>
      </w:r>
      <w:r w:rsidR="009A0326">
        <w:rPr>
          <w:rFonts w:ascii="Traditional Arabic" w:hAnsi="Traditional Arabic" w:cs="Traditional Arabic" w:hint="cs"/>
          <w:sz w:val="36"/>
          <w:szCs w:val="36"/>
          <w:rtl/>
        </w:rPr>
        <w:t xml:space="preserve"> </w:t>
      </w:r>
      <w:r w:rsidR="00C02EA6" w:rsidRPr="00757B28">
        <w:rPr>
          <w:rFonts w:ascii="Traditional Arabic" w:hAnsi="Traditional Arabic" w:cs="Traditional Arabic"/>
          <w:sz w:val="36"/>
          <w:szCs w:val="36"/>
          <w:rtl/>
        </w:rPr>
        <w:t xml:space="preserve">نهاية الطويلة تقرأ </w:t>
      </w:r>
      <w:r w:rsidR="00C02EA6" w:rsidRPr="00757B28">
        <w:rPr>
          <w:rFonts w:ascii="Traditional Arabic" w:hAnsi="Traditional Arabic" w:cs="Traditional Arabic"/>
          <w:sz w:val="36"/>
          <w:szCs w:val="36"/>
          <w:rtl/>
        </w:rPr>
        <w:lastRenderedPageBreak/>
        <w:t>با لحمزة</w:t>
      </w:r>
      <w:r w:rsidR="009A0326">
        <w:rPr>
          <w:rFonts w:ascii="Traditional Arabic" w:hAnsi="Traditional Arabic" w:cs="Traditional Arabic" w:hint="cs"/>
          <w:sz w:val="36"/>
          <w:szCs w:val="36"/>
          <w:rtl/>
        </w:rPr>
        <w:t xml:space="preserve"> </w:t>
      </w:r>
      <w:r w:rsidR="00C02EA6" w:rsidRPr="00757B28">
        <w:rPr>
          <w:rFonts w:ascii="Traditional Arabic" w:hAnsi="Traditional Arabic" w:cs="Traditional Arabic"/>
          <w:sz w:val="36"/>
          <w:szCs w:val="36"/>
          <w:rtl/>
        </w:rPr>
        <w:t>وَٱلضُّحَىٰ</w:t>
      </w:r>
      <w:r w:rsidR="009A0326">
        <w:rPr>
          <w:rFonts w:ascii="Traditional Arabic" w:hAnsi="Traditional Arabic" w:cs="Traditional Arabic" w:hint="cs"/>
          <w:sz w:val="36"/>
          <w:szCs w:val="36"/>
          <w:rtl/>
        </w:rPr>
        <w:t xml:space="preserve"> </w:t>
      </w:r>
      <w:r w:rsidR="00C02EA6" w:rsidRPr="00757B28">
        <w:rPr>
          <w:rFonts w:ascii="Traditional Arabic" w:hAnsi="Traditional Arabic" w:cs="Traditional Arabic"/>
          <w:sz w:val="36"/>
          <w:szCs w:val="36"/>
          <w:rtl/>
        </w:rPr>
        <w:t>وَٱلَّيْلِ إِذَا سَجَىٰ</w:t>
      </w:r>
      <w:r w:rsidR="009A0326">
        <w:rPr>
          <w:rFonts w:ascii="Traditional Arabic" w:hAnsi="Traditional Arabic" w:cs="Traditional Arabic" w:hint="cs"/>
          <w:sz w:val="36"/>
          <w:szCs w:val="36"/>
          <w:rtl/>
        </w:rPr>
        <w:t xml:space="preserve"> </w:t>
      </w:r>
      <w:r w:rsidR="00C02EA6" w:rsidRPr="00757B28">
        <w:rPr>
          <w:rFonts w:ascii="Traditional Arabic" w:hAnsi="Traditional Arabic" w:cs="Traditional Arabic"/>
          <w:sz w:val="36"/>
          <w:szCs w:val="36"/>
          <w:rtl/>
        </w:rPr>
        <w:t xml:space="preserve">وَٱلضُّحَىٰ </w:t>
      </w:r>
      <w:r w:rsidR="00C02EA6" w:rsidRPr="008F6C87">
        <w:rPr>
          <w:rFonts w:asciiTheme="majorBidi" w:hAnsiTheme="majorBidi" w:cstheme="majorBidi"/>
        </w:rPr>
        <w:t>(</w:t>
      </w:r>
      <w:proofErr w:type="spellStart"/>
      <w:r w:rsidR="00C02EA6" w:rsidRPr="008F6C87">
        <w:rPr>
          <w:rFonts w:asciiTheme="majorBidi" w:hAnsiTheme="majorBidi" w:cstheme="majorBidi"/>
        </w:rPr>
        <w:t>Wadduha</w:t>
      </w:r>
      <w:proofErr w:type="spellEnd"/>
      <w:r w:rsidR="00C02EA6" w:rsidRPr="008F6C87">
        <w:rPr>
          <w:rFonts w:asciiTheme="majorBidi" w:hAnsiTheme="majorBidi" w:cstheme="majorBidi"/>
        </w:rPr>
        <w:t>)</w:t>
      </w:r>
      <w:r w:rsidR="00C02EA6" w:rsidRPr="008F6C87">
        <w:rPr>
          <w:rFonts w:asciiTheme="majorBidi" w:hAnsiTheme="majorBidi" w:cstheme="majorBidi"/>
          <w:rtl/>
        </w:rPr>
        <w:t xml:space="preserve"> </w:t>
      </w:r>
      <w:r w:rsidR="00C02EA6" w:rsidRPr="00757B28">
        <w:rPr>
          <w:rFonts w:ascii="Traditional Arabic" w:hAnsi="Traditional Arabic" w:cs="Traditional Arabic"/>
          <w:sz w:val="36"/>
          <w:szCs w:val="36"/>
          <w:rtl/>
        </w:rPr>
        <w:t xml:space="preserve">تقرأ </w:t>
      </w:r>
      <w:proofErr w:type="spellStart"/>
      <w:r w:rsidR="00C02EA6" w:rsidRPr="008F6C87">
        <w:rPr>
          <w:rFonts w:asciiTheme="majorBidi" w:hAnsiTheme="majorBidi" w:cstheme="majorBidi"/>
        </w:rPr>
        <w:t>Wadduha’a</w:t>
      </w:r>
      <w:proofErr w:type="spellEnd"/>
      <w:r w:rsidR="00C02EA6" w:rsidRPr="00757B28">
        <w:rPr>
          <w:rFonts w:ascii="Traditional Arabic" w:hAnsi="Traditional Arabic" w:cs="Traditional Arabic"/>
          <w:sz w:val="36"/>
          <w:szCs w:val="36"/>
          <w:rtl/>
        </w:rPr>
        <w:t xml:space="preserve">, </w:t>
      </w:r>
      <w:r w:rsidR="00226B40" w:rsidRPr="00757B28">
        <w:rPr>
          <w:rFonts w:ascii="Traditional Arabic" w:hAnsi="Traditional Arabic" w:cs="Traditional Arabic"/>
          <w:sz w:val="36"/>
          <w:szCs w:val="36"/>
          <w:rtl/>
        </w:rPr>
        <w:t>يسمح لاهن الذي يحدث غالبا في المجتمع السوندوي ، بتغيير المعنى لأن هناك إضافة إلى نطق حرف "أ" في نهاية الكلمة.</w:t>
      </w:r>
      <w:r w:rsidR="009A0326">
        <w:rPr>
          <w:rFonts w:ascii="Traditional Arabic" w:hAnsi="Traditional Arabic" w:cs="Traditional Arabic" w:hint="cs"/>
          <w:sz w:val="36"/>
          <w:szCs w:val="36"/>
          <w:rtl/>
        </w:rPr>
        <w:t xml:space="preserve"> </w:t>
      </w:r>
      <w:r w:rsidR="009A0326" w:rsidRPr="009A0326">
        <w:rPr>
          <w:rFonts w:ascii="Traditional Arabic" w:hAnsi="Traditional Arabic" w:cs="Traditional Arabic"/>
          <w:sz w:val="36"/>
          <w:szCs w:val="36"/>
          <w:rtl/>
        </w:rPr>
        <w:t>ثالثا</w:t>
      </w:r>
      <w:r w:rsidR="001B74AF" w:rsidRPr="00757B28">
        <w:rPr>
          <w:rFonts w:ascii="Traditional Arabic" w:hAnsi="Traditional Arabic" w:cs="Traditional Arabic"/>
          <w:sz w:val="36"/>
          <w:szCs w:val="36"/>
          <w:rtl/>
        </w:rPr>
        <w:t>حرف "ع" يقرأ با لهمزه</w:t>
      </w:r>
      <w:r w:rsidR="009A0326">
        <w:rPr>
          <w:rFonts w:ascii="Traditional Arabic" w:hAnsi="Traditional Arabic" w:cs="Traditional Arabic" w:hint="cs"/>
          <w:sz w:val="36"/>
          <w:szCs w:val="36"/>
          <w:rtl/>
        </w:rPr>
        <w:t xml:space="preserve">. </w:t>
      </w:r>
      <w:r w:rsidR="001B74AF" w:rsidRPr="00757B28">
        <w:rPr>
          <w:rFonts w:ascii="Traditional Arabic" w:hAnsi="Traditional Arabic" w:cs="Traditional Arabic"/>
          <w:sz w:val="36"/>
          <w:szCs w:val="36"/>
          <w:rtl/>
        </w:rPr>
        <w:t>قرأ الشعب السوندوي في شربون حرف العين بحرف همزة ، مثال على ذلك في قراءة التعاوذ "أَعُوذُ بِاللَّهِ مِنَ الشَّيْطَانِ الرَّجِيم" تكن " ائُوذُ بِاللَّهِ مِنَ السَّيْطَانِ الرَّجِيم". ينطبق هذا أيضا في عدة مناسبات مثل قراءة الفاتحة ،"الحمد لله رب العالمين" حرف "ع" فى كلمة " العالمين" غالبا تقرأ با لهمزة.</w:t>
      </w:r>
    </w:p>
    <w:p w14:paraId="79EDBA32" w14:textId="4DB0808B" w:rsidR="00415AA9" w:rsidRPr="00757B28" w:rsidRDefault="009A0326" w:rsidP="009A0326">
      <w:pPr>
        <w:pStyle w:val="LO-normal"/>
        <w:bidi/>
        <w:jc w:val="both"/>
        <w:rPr>
          <w:rFonts w:ascii="Traditional Arabic" w:hAnsi="Traditional Arabic" w:cs="Traditional Arabic"/>
          <w:sz w:val="36"/>
          <w:szCs w:val="36"/>
          <w:lang w:bidi="ar-SA"/>
        </w:rPr>
      </w:pPr>
      <w:r w:rsidRPr="009A0326">
        <w:rPr>
          <w:rFonts w:ascii="Traditional Arabic" w:hAnsi="Traditional Arabic" w:cs="Traditional Arabic"/>
          <w:sz w:val="36"/>
          <w:szCs w:val="36"/>
          <w:rtl/>
          <w:lang w:bidi="ar-SA"/>
        </w:rPr>
        <w:t>رابعا</w:t>
      </w:r>
      <w:r>
        <w:rPr>
          <w:rFonts w:ascii="Traditional Arabic" w:hAnsi="Traditional Arabic" w:cs="Traditional Arabic" w:hint="cs"/>
          <w:sz w:val="36"/>
          <w:szCs w:val="36"/>
          <w:rtl/>
          <w:lang w:bidi="ar-SA"/>
        </w:rPr>
        <w:t xml:space="preserve"> </w:t>
      </w:r>
      <w:r w:rsidR="0013638B" w:rsidRPr="00757B28">
        <w:rPr>
          <w:rFonts w:ascii="Traditional Arabic" w:hAnsi="Traditional Arabic" w:cs="Traditional Arabic"/>
          <w:sz w:val="36"/>
          <w:szCs w:val="36"/>
          <w:rtl/>
          <w:lang w:bidi="ar-SA"/>
        </w:rPr>
        <w:t>حرف "د" يقرأ بشكل رقيق</w:t>
      </w:r>
      <w:r>
        <w:rPr>
          <w:rFonts w:ascii="Traditional Arabic" w:hAnsi="Traditional Arabic" w:cs="Traditional Arabic" w:hint="cs"/>
          <w:sz w:val="36"/>
          <w:szCs w:val="36"/>
          <w:rtl/>
          <w:lang w:bidi="ar-SA"/>
        </w:rPr>
        <w:t xml:space="preserve"> </w:t>
      </w:r>
      <w:r w:rsidR="0013638B" w:rsidRPr="00757B28">
        <w:rPr>
          <w:rFonts w:ascii="Traditional Arabic" w:hAnsi="Traditional Arabic" w:cs="Traditional Arabic"/>
          <w:sz w:val="36"/>
          <w:szCs w:val="36"/>
          <w:rtl/>
          <w:lang w:bidi="ar-SA"/>
        </w:rPr>
        <w:t>يكون نطق حرف "د" عند طرف اللسان ويضرب قاعدة السن القاطعة الأولى العلوية حتى يضرب اللثة. ولكن في ظاهرة لان ، يتم قراءة نطق دال رقيقة جدا. يبدو الأمر كما لو أن نطق حرف "د" لا يظهر التركيز لأنه رقيق جدا.</w:t>
      </w:r>
      <w:r>
        <w:rPr>
          <w:rFonts w:ascii="Traditional Arabic" w:hAnsi="Traditional Arabic" w:cs="Traditional Arabic" w:hint="cs"/>
          <w:sz w:val="36"/>
          <w:szCs w:val="36"/>
          <w:rtl/>
          <w:lang w:bidi="ar-SA"/>
        </w:rPr>
        <w:t xml:space="preserve"> </w:t>
      </w:r>
      <w:r w:rsidRPr="009A0326">
        <w:rPr>
          <w:rFonts w:ascii="Traditional Arabic" w:hAnsi="Traditional Arabic" w:cs="Traditional Arabic"/>
          <w:sz w:val="36"/>
          <w:szCs w:val="36"/>
          <w:rtl/>
          <w:lang w:bidi="ar-SA"/>
        </w:rPr>
        <w:t>خامسا</w:t>
      </w:r>
      <w:r>
        <w:rPr>
          <w:rFonts w:ascii="Traditional Arabic" w:hAnsi="Traditional Arabic" w:cs="Traditional Arabic" w:hint="cs"/>
          <w:sz w:val="36"/>
          <w:szCs w:val="36"/>
          <w:rtl/>
          <w:lang w:bidi="ar-SA"/>
        </w:rPr>
        <w:t xml:space="preserve"> </w:t>
      </w:r>
      <w:r w:rsidR="0013638B" w:rsidRPr="00757B28">
        <w:rPr>
          <w:rFonts w:ascii="Traditional Arabic" w:hAnsi="Traditional Arabic" w:cs="Traditional Arabic"/>
          <w:sz w:val="36"/>
          <w:szCs w:val="36"/>
          <w:rtl/>
          <w:lang w:bidi="ar-SA"/>
        </w:rPr>
        <w:t>حرف "ب" يقرأ بشكل رقيق</w:t>
      </w:r>
      <w:r>
        <w:rPr>
          <w:rFonts w:ascii="Traditional Arabic" w:hAnsi="Traditional Arabic" w:cs="Traditional Arabic" w:hint="cs"/>
          <w:sz w:val="36"/>
          <w:szCs w:val="36"/>
          <w:rtl/>
          <w:lang w:bidi="ar-SA"/>
        </w:rPr>
        <w:t xml:space="preserve"> </w:t>
      </w:r>
      <w:r w:rsidR="0013638B" w:rsidRPr="00757B28">
        <w:rPr>
          <w:rFonts w:ascii="Traditional Arabic" w:hAnsi="Traditional Arabic" w:cs="Traditional Arabic"/>
          <w:sz w:val="36"/>
          <w:szCs w:val="36"/>
          <w:rtl/>
          <w:lang w:bidi="ar-SA"/>
        </w:rPr>
        <w:t xml:space="preserve">نطق الحرف با على كل من الشفتين العلوية والسفلية. ولكن في ظاهرة </w:t>
      </w:r>
      <w:r w:rsidR="009E2492" w:rsidRPr="00757B28">
        <w:rPr>
          <w:rFonts w:ascii="Traditional Arabic" w:hAnsi="Traditional Arabic" w:cs="Traditional Arabic"/>
          <w:b/>
          <w:bCs/>
          <w:sz w:val="36"/>
          <w:szCs w:val="36"/>
          <w:rtl/>
          <w:lang w:bidi="ar-SA"/>
        </w:rPr>
        <w:t>لحن</w:t>
      </w:r>
      <w:r w:rsidR="0013638B" w:rsidRPr="00757B28">
        <w:rPr>
          <w:rFonts w:ascii="Traditional Arabic" w:hAnsi="Traditional Arabic" w:cs="Traditional Arabic"/>
          <w:sz w:val="36"/>
          <w:szCs w:val="36"/>
          <w:rtl/>
          <w:lang w:bidi="ar-SA"/>
        </w:rPr>
        <w:t xml:space="preserve"> التي حدثت ، تمت قراءة "ب" رقيقة جدا. حتى على سبيل المثال ، يلتقي حرف "م" مع "ب" لو أن الباء غير مقروءة. عند القراءة من بعد رقيق جدا "ب" ، في بعض الأحيان يبدو وكأنه واضح "منمعد".</w:t>
      </w:r>
    </w:p>
    <w:p w14:paraId="0A6521F9" w14:textId="758C4134" w:rsidR="0013638B" w:rsidRPr="00757B28" w:rsidRDefault="00DE6E56" w:rsidP="008F6C87">
      <w:pPr>
        <w:pStyle w:val="LO-normal"/>
        <w:bidi/>
        <w:jc w:val="both"/>
        <w:rPr>
          <w:rFonts w:ascii="Traditional Arabic" w:hAnsi="Traditional Arabic" w:cs="Traditional Arabic"/>
          <w:b/>
          <w:bCs/>
          <w:sz w:val="36"/>
          <w:szCs w:val="36"/>
          <w:lang w:bidi="ar-SA"/>
        </w:rPr>
      </w:pPr>
      <w:r w:rsidRPr="00757B28">
        <w:rPr>
          <w:rFonts w:ascii="Traditional Arabic" w:hAnsi="Traditional Arabic" w:cs="Traditional Arabic"/>
          <w:b/>
          <w:bCs/>
          <w:sz w:val="36"/>
          <w:szCs w:val="36"/>
          <w:rtl/>
          <w:lang w:bidi="ar-SA"/>
        </w:rPr>
        <w:t>لهجة اللغة العربية شربون في منطقة جاو</w:t>
      </w:r>
      <w:r w:rsidR="00286EF5" w:rsidRPr="00757B28">
        <w:rPr>
          <w:rFonts w:ascii="Traditional Arabic" w:hAnsi="Traditional Arabic" w:cs="Traditional Arabic"/>
          <w:b/>
          <w:bCs/>
          <w:sz w:val="36"/>
          <w:szCs w:val="36"/>
          <w:rtl/>
          <w:lang w:bidi="ar-SA"/>
        </w:rPr>
        <w:t>ي</w:t>
      </w:r>
    </w:p>
    <w:p w14:paraId="29C5235F" w14:textId="0E446E2A" w:rsidR="000B5FAE" w:rsidRPr="00AC25CA" w:rsidRDefault="00286EF5" w:rsidP="00322CE5">
      <w:pPr>
        <w:pStyle w:val="LO-normal"/>
        <w:bidi/>
        <w:ind w:left="4" w:firstLine="709"/>
        <w:jc w:val="both"/>
        <w:rPr>
          <w:rFonts w:ascii="Traditional Arabic" w:hAnsi="Traditional Arabic" w:cs="Traditional Arabic"/>
          <w:sz w:val="36"/>
          <w:szCs w:val="36"/>
          <w:rtl/>
          <w:lang w:bidi="ar-SA"/>
        </w:rPr>
      </w:pPr>
      <w:r w:rsidRPr="00757B28">
        <w:rPr>
          <w:rFonts w:ascii="Traditional Arabic" w:hAnsi="Traditional Arabic" w:cs="Traditional Arabic"/>
          <w:sz w:val="36"/>
          <w:szCs w:val="36"/>
          <w:rtl/>
          <w:lang w:bidi="ar-SA"/>
        </w:rPr>
        <w:t xml:space="preserve">بناء على الملاحظات التي أجريت في منطقة </w:t>
      </w:r>
      <w:r w:rsidR="00C036F8" w:rsidRPr="00757B28">
        <w:rPr>
          <w:rFonts w:ascii="Traditional Arabic" w:hAnsi="Traditional Arabic" w:cs="Traditional Arabic"/>
          <w:sz w:val="36"/>
          <w:szCs w:val="36"/>
          <w:rtl/>
        </w:rPr>
        <w:t>شربون</w:t>
      </w:r>
      <w:r w:rsidRPr="00757B28">
        <w:rPr>
          <w:rFonts w:ascii="Traditional Arabic" w:hAnsi="Traditional Arabic" w:cs="Traditional Arabic"/>
          <w:sz w:val="36"/>
          <w:szCs w:val="36"/>
          <w:rtl/>
          <w:lang w:bidi="ar-SA"/>
        </w:rPr>
        <w:t xml:space="preserve"> الناطقة بالجاوية ، تم العثور على العديد من اللهجات العربية التي يتم التحدث بها في </w:t>
      </w:r>
      <w:r w:rsidR="00C036F8" w:rsidRPr="00757B28">
        <w:rPr>
          <w:rFonts w:ascii="Traditional Arabic" w:hAnsi="Traditional Arabic" w:cs="Traditional Arabic"/>
          <w:sz w:val="36"/>
          <w:szCs w:val="36"/>
          <w:rtl/>
        </w:rPr>
        <w:t>شربون</w:t>
      </w:r>
      <w:r w:rsidRPr="00757B28">
        <w:rPr>
          <w:rFonts w:ascii="Traditional Arabic" w:hAnsi="Traditional Arabic" w:cs="Traditional Arabic"/>
          <w:sz w:val="36"/>
          <w:szCs w:val="36"/>
          <w:rtl/>
          <w:lang w:bidi="ar-SA"/>
        </w:rPr>
        <w:t xml:space="preserve"> الجاوية النموذجية على النحو التالي:</w:t>
      </w:r>
      <w:r w:rsidR="00322CE5">
        <w:rPr>
          <w:rFonts w:ascii="Traditional Arabic" w:hAnsi="Traditional Arabic" w:cs="Traditional Arabic" w:hint="cs"/>
          <w:sz w:val="36"/>
          <w:szCs w:val="36"/>
          <w:rtl/>
          <w:lang w:bidi="ar-SA"/>
        </w:rPr>
        <w:t xml:space="preserve"> </w:t>
      </w:r>
      <w:r w:rsidR="00322CE5" w:rsidRPr="00322CE5">
        <w:rPr>
          <w:rFonts w:ascii="Traditional Arabic" w:hAnsi="Traditional Arabic" w:cs="Traditional Arabic"/>
          <w:sz w:val="36"/>
          <w:szCs w:val="36"/>
          <w:rtl/>
          <w:lang w:bidi="ar-SA"/>
        </w:rPr>
        <w:t>اولا</w:t>
      </w:r>
      <w:r w:rsidR="00322CE5">
        <w:rPr>
          <w:rFonts w:ascii="Traditional Arabic" w:hAnsi="Traditional Arabic" w:cs="Traditional Arabic" w:hint="cs"/>
          <w:sz w:val="36"/>
          <w:szCs w:val="36"/>
          <w:rtl/>
          <w:lang w:bidi="ar-SA"/>
        </w:rPr>
        <w:t xml:space="preserve"> </w:t>
      </w:r>
      <w:r w:rsidRPr="00757B28">
        <w:rPr>
          <w:rFonts w:ascii="Traditional Arabic" w:hAnsi="Traditional Arabic" w:cs="Traditional Arabic"/>
          <w:sz w:val="36"/>
          <w:szCs w:val="36"/>
          <w:rtl/>
          <w:lang w:bidi="ar-SA"/>
        </w:rPr>
        <w:t xml:space="preserve">عباءة  حرف </w:t>
      </w:r>
      <w:r w:rsidR="0054635A" w:rsidRPr="00757B28">
        <w:rPr>
          <w:rFonts w:ascii="Traditional Arabic" w:hAnsi="Traditional Arabic" w:cs="Traditional Arabic"/>
          <w:sz w:val="36"/>
          <w:szCs w:val="36"/>
          <w:rtl/>
          <w:lang w:bidi="ar-SA"/>
        </w:rPr>
        <w:t>"ق"</w:t>
      </w:r>
      <w:r w:rsidR="00AC25CA">
        <w:rPr>
          <w:rFonts w:ascii="Traditional Arabic" w:hAnsi="Traditional Arabic" w:cs="Traditional Arabic" w:hint="cs"/>
          <w:sz w:val="36"/>
          <w:szCs w:val="36"/>
          <w:rtl/>
          <w:lang w:bidi="ar-SA"/>
        </w:rPr>
        <w:t>:</w:t>
      </w:r>
      <w:r w:rsidR="0054635A" w:rsidRPr="00AC25CA">
        <w:rPr>
          <w:rFonts w:ascii="Traditional Arabic" w:hAnsi="Traditional Arabic" w:cs="Traditional Arabic"/>
          <w:sz w:val="36"/>
          <w:szCs w:val="36"/>
          <w:rtl/>
          <w:lang w:bidi="ar-SA"/>
        </w:rPr>
        <w:t xml:space="preserve">حرف "ق" هو احد الحروف الذي يحتوي على مخرج في قاعدة اللسان يضرب حنك العلوي ، بحيث يتطلب في نطقه الضغط. ومع ذلك ، فإن الظاهرة التي تحدث في </w:t>
      </w:r>
      <w:r w:rsidR="00C036F8" w:rsidRPr="00AC25CA">
        <w:rPr>
          <w:rFonts w:ascii="Traditional Arabic" w:hAnsi="Traditional Arabic" w:cs="Traditional Arabic"/>
          <w:sz w:val="36"/>
          <w:szCs w:val="36"/>
          <w:rtl/>
        </w:rPr>
        <w:t>شربون</w:t>
      </w:r>
      <w:r w:rsidR="0054635A" w:rsidRPr="00AC25CA">
        <w:rPr>
          <w:rFonts w:ascii="Traditional Arabic" w:hAnsi="Traditional Arabic" w:cs="Traditional Arabic"/>
          <w:sz w:val="36"/>
          <w:szCs w:val="36"/>
          <w:rtl/>
          <w:lang w:bidi="ar-SA"/>
        </w:rPr>
        <w:t xml:space="preserve"> هي نطق حرف "ق" الذي هو رنان للغاية وهو ليس كما ينبغي. لذلك يشار إلى أن هذا يسبب وجود ل</w:t>
      </w:r>
      <w:r w:rsidR="00C036F8" w:rsidRPr="00AC25CA">
        <w:rPr>
          <w:rFonts w:ascii="Traditional Arabic" w:hAnsi="Traditional Arabic" w:cs="Traditional Arabic"/>
          <w:sz w:val="36"/>
          <w:szCs w:val="36"/>
          <w:rtl/>
          <w:lang w:bidi="ar-SA"/>
        </w:rPr>
        <w:t>ح</w:t>
      </w:r>
      <w:r w:rsidR="0054635A" w:rsidRPr="00AC25CA">
        <w:rPr>
          <w:rFonts w:ascii="Traditional Arabic" w:hAnsi="Traditional Arabic" w:cs="Traditional Arabic"/>
          <w:sz w:val="36"/>
          <w:szCs w:val="36"/>
          <w:rtl/>
          <w:lang w:bidi="ar-SA"/>
        </w:rPr>
        <w:t>ن في نطقه.</w:t>
      </w:r>
      <w:r w:rsidR="00322CE5">
        <w:rPr>
          <w:rFonts w:ascii="Traditional Arabic" w:hAnsi="Traditional Arabic" w:cs="Traditional Arabic" w:hint="cs"/>
          <w:sz w:val="36"/>
          <w:szCs w:val="36"/>
          <w:rtl/>
          <w:lang w:bidi="ar-SA"/>
        </w:rPr>
        <w:t xml:space="preserve"> </w:t>
      </w:r>
      <w:r w:rsidR="00322CE5" w:rsidRPr="00322CE5">
        <w:rPr>
          <w:rFonts w:ascii="Traditional Arabic" w:hAnsi="Traditional Arabic" w:cs="Traditional Arabic"/>
          <w:sz w:val="36"/>
          <w:szCs w:val="36"/>
          <w:rtl/>
          <w:lang w:bidi="ar-SA"/>
        </w:rPr>
        <w:t>ثانيا</w:t>
      </w:r>
      <w:r w:rsidR="00322CE5">
        <w:rPr>
          <w:rFonts w:ascii="Traditional Arabic" w:hAnsi="Traditional Arabic" w:cs="Traditional Arabic" w:hint="cs"/>
          <w:sz w:val="36"/>
          <w:szCs w:val="36"/>
          <w:rtl/>
          <w:lang w:bidi="ar-SA"/>
        </w:rPr>
        <w:t xml:space="preserve"> </w:t>
      </w:r>
      <w:r w:rsidR="0054635A" w:rsidRPr="00757B28">
        <w:rPr>
          <w:rFonts w:ascii="Traditional Arabic" w:hAnsi="Traditional Arabic" w:cs="Traditional Arabic"/>
          <w:sz w:val="36"/>
          <w:szCs w:val="36"/>
          <w:rtl/>
          <w:lang w:bidi="ar-SA"/>
        </w:rPr>
        <w:t>سميكة حرف "ب"</w:t>
      </w:r>
      <w:r w:rsidR="00AC25CA">
        <w:rPr>
          <w:rFonts w:ascii="Traditional Arabic" w:hAnsi="Traditional Arabic" w:cs="Traditional Arabic" w:hint="cs"/>
          <w:sz w:val="36"/>
          <w:szCs w:val="36"/>
          <w:rtl/>
          <w:lang w:bidi="ar-SA"/>
        </w:rPr>
        <w:t xml:space="preserve">: </w:t>
      </w:r>
      <w:r w:rsidR="000B5FAE" w:rsidRPr="00AC25CA">
        <w:rPr>
          <w:rFonts w:ascii="Traditional Arabic" w:hAnsi="Traditional Arabic" w:cs="Traditional Arabic"/>
          <w:sz w:val="36"/>
          <w:szCs w:val="36"/>
          <w:rtl/>
        </w:rPr>
        <w:t>يحتوي الحرف</w:t>
      </w:r>
      <w:r w:rsidR="000B5FAE" w:rsidRPr="00AC25CA">
        <w:rPr>
          <w:rFonts w:ascii="Traditional Arabic" w:hAnsi="Traditional Arabic" w:cs="Traditional Arabic"/>
          <w:sz w:val="36"/>
          <w:szCs w:val="36"/>
        </w:rPr>
        <w:t xml:space="preserve"> </w:t>
      </w:r>
      <w:r w:rsidR="000B5FAE" w:rsidRPr="00AC25CA">
        <w:rPr>
          <w:rFonts w:ascii="Traditional Arabic" w:hAnsi="Traditional Arabic" w:cs="Traditional Arabic"/>
          <w:sz w:val="36"/>
          <w:szCs w:val="36"/>
          <w:rtl/>
        </w:rPr>
        <w:t>"ب"</w:t>
      </w:r>
      <w:r w:rsidR="000B5FAE" w:rsidRPr="00AC25CA">
        <w:rPr>
          <w:rFonts w:ascii="Traditional Arabic" w:hAnsi="Traditional Arabic" w:cs="Traditional Arabic"/>
          <w:sz w:val="36"/>
          <w:szCs w:val="36"/>
        </w:rPr>
        <w:t xml:space="preserve"> </w:t>
      </w:r>
      <w:r w:rsidR="000B5FAE" w:rsidRPr="00AC25CA">
        <w:rPr>
          <w:rFonts w:ascii="Traditional Arabic" w:hAnsi="Traditional Arabic" w:cs="Traditional Arabic"/>
          <w:sz w:val="36"/>
          <w:szCs w:val="36"/>
          <w:rtl/>
        </w:rPr>
        <w:t>على مخرج على كل من الشفتين العلوية والسفلية ، وهو أيضا في نفس مكان</w:t>
      </w:r>
      <w:r w:rsidR="000B5FAE" w:rsidRPr="00AC25CA">
        <w:rPr>
          <w:rFonts w:ascii="Traditional Arabic" w:hAnsi="Traditional Arabic" w:cs="Traditional Arabic"/>
          <w:sz w:val="36"/>
          <w:szCs w:val="36"/>
        </w:rPr>
        <w:t xml:space="preserve"> </w:t>
      </w:r>
      <w:r w:rsidR="000B5FAE" w:rsidRPr="00AC25CA">
        <w:rPr>
          <w:rFonts w:ascii="Traditional Arabic" w:hAnsi="Traditional Arabic" w:cs="Traditional Arabic"/>
          <w:sz w:val="36"/>
          <w:szCs w:val="36"/>
          <w:rtl/>
        </w:rPr>
        <w:t xml:space="preserve">"و" </w:t>
      </w:r>
      <w:r w:rsidR="000B5FAE" w:rsidRPr="00AC25CA">
        <w:rPr>
          <w:rFonts w:ascii="Traditional Arabic" w:hAnsi="Traditional Arabic" w:cs="Traditional Arabic"/>
          <w:sz w:val="36"/>
          <w:szCs w:val="36"/>
        </w:rPr>
        <w:t xml:space="preserve"> </w:t>
      </w:r>
      <w:r w:rsidR="000B5FAE" w:rsidRPr="00AC25CA">
        <w:rPr>
          <w:rFonts w:ascii="Traditional Arabic" w:hAnsi="Traditional Arabic" w:cs="Traditional Arabic"/>
          <w:sz w:val="36"/>
          <w:szCs w:val="36"/>
          <w:rtl/>
        </w:rPr>
        <w:t>و</w:t>
      </w:r>
      <w:r w:rsidR="000B5FAE" w:rsidRPr="00AC25CA">
        <w:rPr>
          <w:rFonts w:ascii="Traditional Arabic" w:hAnsi="Traditional Arabic" w:cs="Traditional Arabic"/>
          <w:sz w:val="36"/>
          <w:szCs w:val="36"/>
        </w:rPr>
        <w:t xml:space="preserve"> </w:t>
      </w:r>
      <w:r w:rsidR="000B5FAE" w:rsidRPr="00AC25CA">
        <w:rPr>
          <w:rFonts w:ascii="Traditional Arabic" w:hAnsi="Traditional Arabic" w:cs="Traditional Arabic"/>
          <w:sz w:val="36"/>
          <w:szCs w:val="36"/>
          <w:rtl/>
        </w:rPr>
        <w:t xml:space="preserve"> "م".  الظاهرة التي تحدث هي عندما يكون نطق الحرف</w:t>
      </w:r>
      <w:r w:rsidR="000B5FAE" w:rsidRPr="00AC25CA">
        <w:rPr>
          <w:rFonts w:ascii="Traditional Arabic" w:hAnsi="Traditional Arabic" w:cs="Traditional Arabic"/>
          <w:sz w:val="36"/>
          <w:szCs w:val="36"/>
        </w:rPr>
        <w:t xml:space="preserve"> </w:t>
      </w:r>
      <w:r w:rsidR="000B5FAE" w:rsidRPr="00AC25CA">
        <w:rPr>
          <w:rFonts w:ascii="Traditional Arabic" w:hAnsi="Traditional Arabic" w:cs="Traditional Arabic"/>
          <w:sz w:val="36"/>
          <w:szCs w:val="36"/>
          <w:rtl/>
        </w:rPr>
        <w:t>"ب"سميكا جدا وليس كما ينبغي أن يكون ، مما يؤدي إلى ظهور</w:t>
      </w:r>
      <w:r w:rsidR="000B5FAE" w:rsidRPr="00AC25CA">
        <w:rPr>
          <w:rFonts w:ascii="Traditional Arabic" w:hAnsi="Traditional Arabic" w:cs="Traditional Arabic"/>
          <w:sz w:val="36"/>
          <w:szCs w:val="36"/>
        </w:rPr>
        <w:t xml:space="preserve"> </w:t>
      </w:r>
      <w:r w:rsidR="000B5FAE" w:rsidRPr="00AC25CA">
        <w:rPr>
          <w:rFonts w:ascii="Traditional Arabic" w:hAnsi="Traditional Arabic" w:cs="Traditional Arabic"/>
          <w:sz w:val="36"/>
          <w:szCs w:val="36"/>
          <w:rtl/>
        </w:rPr>
        <w:t xml:space="preserve">لاهن. </w:t>
      </w:r>
      <w:r w:rsidR="000B5FAE" w:rsidRPr="00AC25CA">
        <w:rPr>
          <w:rFonts w:ascii="Traditional Arabic" w:hAnsi="Traditional Arabic" w:cs="Traditional Arabic"/>
          <w:sz w:val="36"/>
          <w:szCs w:val="36"/>
        </w:rPr>
        <w:t xml:space="preserve"> </w:t>
      </w:r>
      <w:r w:rsidR="000B5FAE" w:rsidRPr="00AC25CA">
        <w:rPr>
          <w:rFonts w:ascii="Traditional Arabic" w:hAnsi="Traditional Arabic" w:cs="Traditional Arabic"/>
          <w:sz w:val="36"/>
          <w:szCs w:val="36"/>
          <w:rtl/>
        </w:rPr>
        <w:t>يتضمن نطق الحرف</w:t>
      </w:r>
      <w:r w:rsidR="000B5FAE" w:rsidRPr="00AC25CA">
        <w:rPr>
          <w:rFonts w:ascii="Traditional Arabic" w:hAnsi="Traditional Arabic" w:cs="Traditional Arabic"/>
          <w:sz w:val="36"/>
          <w:szCs w:val="36"/>
        </w:rPr>
        <w:t xml:space="preserve"> </w:t>
      </w:r>
      <w:r w:rsidR="000B5FAE" w:rsidRPr="00AC25CA">
        <w:rPr>
          <w:rFonts w:ascii="Traditional Arabic" w:hAnsi="Traditional Arabic" w:cs="Traditional Arabic"/>
          <w:sz w:val="36"/>
          <w:szCs w:val="36"/>
          <w:rtl/>
        </w:rPr>
        <w:t>"ب"</w:t>
      </w:r>
      <w:r w:rsidR="000B5FAE" w:rsidRPr="00AC25CA">
        <w:rPr>
          <w:rFonts w:ascii="Traditional Arabic" w:hAnsi="Traditional Arabic" w:cs="Traditional Arabic"/>
          <w:sz w:val="36"/>
          <w:szCs w:val="36"/>
        </w:rPr>
        <w:t xml:space="preserve"> </w:t>
      </w:r>
      <w:r w:rsidR="000B5FAE" w:rsidRPr="00AC25CA">
        <w:rPr>
          <w:rFonts w:ascii="Traditional Arabic" w:hAnsi="Traditional Arabic" w:cs="Traditional Arabic"/>
          <w:sz w:val="36"/>
          <w:szCs w:val="36"/>
          <w:rtl/>
        </w:rPr>
        <w:t>كلتا الشفتين ، لكنه ليس سميكا جدا. هذا في علم اللهجة يصبح لهجة لقبائل معينة ، كما هو الحال في أفغانستان يتم نطق الحرف</w:t>
      </w:r>
      <w:r w:rsidR="000B5FAE" w:rsidRPr="00CD6781">
        <w:rPr>
          <w:rFonts w:asciiTheme="majorBidi" w:hAnsiTheme="majorBidi" w:cstheme="majorBidi"/>
          <w:sz w:val="24"/>
          <w:szCs w:val="24"/>
        </w:rPr>
        <w:t>” Q “</w:t>
      </w:r>
      <w:r w:rsidR="000B5FAE" w:rsidRPr="00AC25CA">
        <w:rPr>
          <w:rFonts w:ascii="Traditional Arabic" w:hAnsi="Traditional Arabic" w:cs="Traditional Arabic"/>
          <w:sz w:val="36"/>
          <w:szCs w:val="36"/>
          <w:rtl/>
        </w:rPr>
        <w:t xml:space="preserve">يقرأ با </w:t>
      </w:r>
      <w:r w:rsidR="000B5FAE" w:rsidRPr="00AC25CA">
        <w:rPr>
          <w:rFonts w:ascii="Traditional Arabic" w:hAnsi="Traditional Arabic" w:cs="Traditional Arabic"/>
          <w:sz w:val="36"/>
          <w:szCs w:val="36"/>
        </w:rPr>
        <w:t xml:space="preserve"> </w:t>
      </w:r>
      <w:r w:rsidR="000B5FAE" w:rsidRPr="00CD6781">
        <w:rPr>
          <w:rFonts w:asciiTheme="majorBidi" w:hAnsiTheme="majorBidi" w:cstheme="majorBidi"/>
          <w:sz w:val="24"/>
          <w:szCs w:val="24"/>
        </w:rPr>
        <w:t xml:space="preserve">“G” </w:t>
      </w:r>
      <w:r w:rsidR="00322CE5">
        <w:rPr>
          <w:rFonts w:asciiTheme="majorBidi" w:hAnsiTheme="majorBidi" w:cstheme="majorBidi" w:hint="cs"/>
          <w:sz w:val="24"/>
          <w:szCs w:val="24"/>
          <w:rtl/>
          <w:lang w:bidi="ar-MA"/>
        </w:rPr>
        <w:t xml:space="preserve"> </w:t>
      </w:r>
      <w:r w:rsidR="000B5FAE" w:rsidRPr="00AC25CA">
        <w:rPr>
          <w:rFonts w:ascii="Traditional Arabic" w:hAnsi="Traditional Arabic" w:cs="Traditional Arabic"/>
          <w:sz w:val="36"/>
          <w:szCs w:val="36"/>
          <w:rtl/>
        </w:rPr>
        <w:t xml:space="preserve">ومع ذلك ، بالنسبة لمعلمي اللغة العربية ، سيكون من الصعب القضاء على هذه اللهجة التي يمكن الإشارة إليها على أنها لاهن. </w:t>
      </w:r>
      <w:r w:rsidR="00322CE5" w:rsidRPr="00322CE5">
        <w:rPr>
          <w:rFonts w:ascii="Traditional Arabic" w:hAnsi="Traditional Arabic" w:cs="Traditional Arabic"/>
          <w:sz w:val="36"/>
          <w:szCs w:val="36"/>
          <w:rtl/>
          <w:lang w:bidi="ar-SA"/>
        </w:rPr>
        <w:t>ثالثا</w:t>
      </w:r>
      <w:r w:rsidR="00322CE5">
        <w:rPr>
          <w:rFonts w:ascii="Traditional Arabic" w:hAnsi="Traditional Arabic" w:cs="Traditional Arabic" w:hint="cs"/>
          <w:sz w:val="36"/>
          <w:szCs w:val="36"/>
          <w:rtl/>
          <w:lang w:bidi="ar-SA"/>
        </w:rPr>
        <w:t xml:space="preserve"> </w:t>
      </w:r>
      <w:r w:rsidR="000B5FAE" w:rsidRPr="00757B28">
        <w:rPr>
          <w:rFonts w:ascii="Traditional Arabic" w:hAnsi="Traditional Arabic" w:cs="Traditional Arabic"/>
          <w:sz w:val="36"/>
          <w:szCs w:val="36"/>
          <w:rtl/>
          <w:lang w:bidi="ar-SA"/>
        </w:rPr>
        <w:t>حرف "ج" يقرأ با "ز"</w:t>
      </w:r>
      <w:r w:rsidR="00AC25CA">
        <w:rPr>
          <w:rFonts w:ascii="Traditional Arabic" w:hAnsi="Traditional Arabic" w:cs="Traditional Arabic" w:hint="cs"/>
          <w:sz w:val="36"/>
          <w:szCs w:val="36"/>
          <w:rtl/>
          <w:lang w:bidi="ar-SA"/>
        </w:rPr>
        <w:t xml:space="preserve">: </w:t>
      </w:r>
      <w:r w:rsidR="00C73CD8" w:rsidRPr="00AC25CA">
        <w:rPr>
          <w:rFonts w:ascii="Traditional Arabic" w:hAnsi="Traditional Arabic" w:cs="Traditional Arabic"/>
          <w:sz w:val="36"/>
          <w:szCs w:val="36"/>
          <w:rtl/>
          <w:lang w:bidi="ar-SA"/>
        </w:rPr>
        <w:t xml:space="preserve">حرف جيم هو حرف يوجد مخلوقه في منتصف اللسان يلامس منتصف السقف ، والظاهرة التي تحدث هي نطق جيم الذي يميل إلى أن يكون أقرب إلى </w:t>
      </w:r>
      <w:r w:rsidR="00C73CD8" w:rsidRPr="00AC25CA">
        <w:rPr>
          <w:rFonts w:ascii="Traditional Arabic" w:hAnsi="Traditional Arabic" w:cs="Traditional Arabic"/>
          <w:sz w:val="36"/>
          <w:szCs w:val="36"/>
          <w:rtl/>
          <w:lang w:bidi="ar-SA"/>
        </w:rPr>
        <w:lastRenderedPageBreak/>
        <w:t>زاي ، ويؤكد المنطوق أكثر على استخدام طرف اللسان بحيث يحدث لان في نطقه. يجب ألا يتضمن نطق جيم الالتصاق بطرف اللسان ويجب ألا يسبب هسهسة عند التحدث.</w:t>
      </w:r>
    </w:p>
    <w:p w14:paraId="1B0952B2" w14:textId="394C2194" w:rsidR="00C73CD8" w:rsidRPr="00757B28" w:rsidRDefault="009E2492" w:rsidP="008F6C87">
      <w:pPr>
        <w:pStyle w:val="LO-normal"/>
        <w:bidi/>
        <w:jc w:val="both"/>
        <w:rPr>
          <w:rFonts w:ascii="Traditional Arabic" w:hAnsi="Traditional Arabic" w:cs="Traditional Arabic"/>
          <w:b/>
          <w:bCs/>
          <w:sz w:val="36"/>
          <w:szCs w:val="36"/>
          <w:lang w:bidi="ar-SA"/>
        </w:rPr>
      </w:pPr>
      <w:r w:rsidRPr="00757B28">
        <w:rPr>
          <w:rFonts w:ascii="Traditional Arabic" w:hAnsi="Traditional Arabic" w:cs="Traditional Arabic"/>
          <w:b/>
          <w:bCs/>
          <w:sz w:val="36"/>
          <w:szCs w:val="36"/>
          <w:rtl/>
          <w:lang w:bidi="ar-SA"/>
        </w:rPr>
        <w:t>لحن</w:t>
      </w:r>
      <w:r w:rsidR="00C73CD8" w:rsidRPr="00757B28">
        <w:rPr>
          <w:rFonts w:ascii="Traditional Arabic" w:hAnsi="Traditional Arabic" w:cs="Traditional Arabic"/>
          <w:b/>
          <w:bCs/>
          <w:sz w:val="36"/>
          <w:szCs w:val="36"/>
          <w:rtl/>
          <w:lang w:bidi="ar-SA"/>
        </w:rPr>
        <w:t xml:space="preserve"> في </w:t>
      </w:r>
      <w:r w:rsidR="00C036F8" w:rsidRPr="00757B28">
        <w:rPr>
          <w:rFonts w:ascii="Traditional Arabic" w:hAnsi="Traditional Arabic" w:cs="Traditional Arabic"/>
          <w:b/>
          <w:bCs/>
          <w:sz w:val="36"/>
          <w:szCs w:val="36"/>
          <w:rtl/>
          <w:lang w:bidi="ar-SA"/>
        </w:rPr>
        <w:t>شربون</w:t>
      </w:r>
      <w:r w:rsidR="00C73CD8" w:rsidRPr="00757B28">
        <w:rPr>
          <w:rFonts w:ascii="Traditional Arabic" w:hAnsi="Traditional Arabic" w:cs="Traditional Arabic"/>
          <w:b/>
          <w:bCs/>
          <w:sz w:val="36"/>
          <w:szCs w:val="36"/>
          <w:rtl/>
          <w:lang w:bidi="ar-SA"/>
        </w:rPr>
        <w:t xml:space="preserve"> على أساس نطق الجملة</w:t>
      </w:r>
    </w:p>
    <w:p w14:paraId="08F86B72" w14:textId="00C8BDFB" w:rsidR="00C73CD8" w:rsidRPr="00757B28" w:rsidRDefault="003F349D" w:rsidP="008F6C87">
      <w:pPr>
        <w:pStyle w:val="LO-normal"/>
        <w:bidi/>
        <w:ind w:left="4" w:firstLine="709"/>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t xml:space="preserve">عند تحليل هذا النوع من </w:t>
      </w:r>
      <w:r w:rsidR="009E2492" w:rsidRPr="00AC25CA">
        <w:rPr>
          <w:rFonts w:ascii="Traditional Arabic" w:hAnsi="Traditional Arabic" w:cs="Traditional Arabic"/>
          <w:sz w:val="36"/>
          <w:szCs w:val="36"/>
          <w:rtl/>
          <w:lang w:bidi="ar-SA"/>
        </w:rPr>
        <w:t>اللحن</w:t>
      </w:r>
      <w:r w:rsidRPr="00757B28">
        <w:rPr>
          <w:rFonts w:ascii="Traditional Arabic" w:hAnsi="Traditional Arabic" w:cs="Traditional Arabic"/>
          <w:sz w:val="36"/>
          <w:szCs w:val="36"/>
          <w:rtl/>
          <w:lang w:bidi="ar-SA"/>
        </w:rPr>
        <w:t xml:space="preserve"> ، لا يحلل المؤلف فقط بناء على الصوتيات ، ولكن أيضا بناء على نطق وموضع الجمل التي لا تناسب. في هذه الحالة ، غالبا ما يحدث في الأنشطة الدينية المختلفة ، مثل التسبيح والصلوات وما إلى ذلك. بعض الكلمات المنطوقة تتغير عما ينبغي أن تكون عليه ، ثم هناك مؤشرات على تغيير معناها بسبب التغيرات في النطق والتغيرات في تحديد الكلمات المستخدمة.</w:t>
      </w:r>
    </w:p>
    <w:p w14:paraId="0857880F" w14:textId="0D988D2C" w:rsidR="003F349D" w:rsidRPr="008F6C87" w:rsidRDefault="009E2492" w:rsidP="008F6C87">
      <w:pPr>
        <w:pStyle w:val="LO-normal"/>
        <w:bidi/>
        <w:ind w:left="4"/>
        <w:jc w:val="both"/>
        <w:rPr>
          <w:rFonts w:ascii="Traditional Arabic" w:hAnsi="Traditional Arabic" w:cs="Traditional Arabic"/>
          <w:b/>
          <w:bCs/>
          <w:sz w:val="36"/>
          <w:szCs w:val="36"/>
          <w:lang w:bidi="ar-SA"/>
        </w:rPr>
      </w:pPr>
      <w:r w:rsidRPr="008F6C87">
        <w:rPr>
          <w:rFonts w:ascii="Traditional Arabic" w:hAnsi="Traditional Arabic" w:cs="Traditional Arabic"/>
          <w:b/>
          <w:bCs/>
          <w:sz w:val="36"/>
          <w:szCs w:val="36"/>
          <w:rtl/>
          <w:lang w:bidi="ar-SA"/>
        </w:rPr>
        <w:t xml:space="preserve">لحن </w:t>
      </w:r>
      <w:r w:rsidR="003F349D" w:rsidRPr="008F6C87">
        <w:rPr>
          <w:rFonts w:ascii="Traditional Arabic" w:hAnsi="Traditional Arabic" w:cs="Traditional Arabic"/>
          <w:b/>
          <w:bCs/>
          <w:sz w:val="36"/>
          <w:szCs w:val="36"/>
          <w:rtl/>
          <w:lang w:bidi="ar-SA"/>
        </w:rPr>
        <w:t>في أنشطة العبادة</w:t>
      </w:r>
    </w:p>
    <w:p w14:paraId="31CC0A20" w14:textId="7682B4F1" w:rsidR="003F349D" w:rsidRPr="00757B28" w:rsidRDefault="003F349D" w:rsidP="0023415F">
      <w:pPr>
        <w:pStyle w:val="LO-normal"/>
        <w:bidi/>
        <w:ind w:left="4" w:firstLine="709"/>
        <w:jc w:val="both"/>
        <w:rPr>
          <w:rFonts w:ascii="Traditional Arabic" w:hAnsi="Traditional Arabic" w:cs="Traditional Arabic"/>
          <w:sz w:val="36"/>
          <w:szCs w:val="36"/>
          <w:rtl/>
          <w:lang w:bidi="ar-SA"/>
        </w:rPr>
      </w:pPr>
      <w:r w:rsidRPr="00757B28">
        <w:rPr>
          <w:rFonts w:ascii="Traditional Arabic" w:hAnsi="Traditional Arabic" w:cs="Traditional Arabic"/>
          <w:sz w:val="36"/>
          <w:szCs w:val="36"/>
          <w:rtl/>
          <w:lang w:bidi="ar-SA"/>
        </w:rPr>
        <w:t xml:space="preserve">يرصد الباحث الأنشطة المجتمعية في مناسبات مختلفة في أداء العبادات سواء في الصلاة أو قراءة التسبيح والصلاة أو التكبيران أو قراءة الصلوات أو قراءة القرآن. ونتيجة لذلك ، وجد أن العديد من حقائق تغييرات النطق ، سواء نطق الصوتيات أو نطق الكلمات في الجمل المنطوقة لم تكن متوافقة مع ما ينبغي أن تكون عليه. هذا يدل على حدوث </w:t>
      </w:r>
      <w:r w:rsidR="009E2492" w:rsidRPr="00757B28">
        <w:rPr>
          <w:rFonts w:ascii="Traditional Arabic" w:hAnsi="Traditional Arabic" w:cs="Traditional Arabic"/>
          <w:b/>
          <w:bCs/>
          <w:sz w:val="36"/>
          <w:szCs w:val="36"/>
          <w:rtl/>
          <w:lang w:bidi="ar-SA"/>
        </w:rPr>
        <w:t>ل</w:t>
      </w:r>
      <w:r w:rsidR="009E2492" w:rsidRPr="0023415F">
        <w:rPr>
          <w:rFonts w:ascii="Traditional Arabic" w:hAnsi="Traditional Arabic" w:cs="Traditional Arabic"/>
          <w:sz w:val="36"/>
          <w:szCs w:val="36"/>
          <w:rtl/>
          <w:lang w:bidi="ar-SA"/>
        </w:rPr>
        <w:t>حن</w:t>
      </w:r>
      <w:r w:rsidRPr="00757B28">
        <w:rPr>
          <w:rFonts w:ascii="Traditional Arabic" w:hAnsi="Traditional Arabic" w:cs="Traditional Arabic"/>
          <w:sz w:val="36"/>
          <w:szCs w:val="36"/>
          <w:rtl/>
          <w:lang w:bidi="ar-SA"/>
        </w:rPr>
        <w:t xml:space="preserve"> في بعض هذه الأنشطة من حيث القراءة.</w:t>
      </w:r>
    </w:p>
    <w:p w14:paraId="7BCCC33A" w14:textId="77777777" w:rsidR="0023415F" w:rsidRDefault="0023415F" w:rsidP="0023415F">
      <w:pPr>
        <w:pStyle w:val="LO-normal"/>
        <w:bidi/>
        <w:jc w:val="both"/>
        <w:rPr>
          <w:rFonts w:ascii="Traditional Arabic" w:hAnsi="Traditional Arabic" w:cs="Traditional Arabic"/>
          <w:sz w:val="36"/>
          <w:szCs w:val="36"/>
          <w:rtl/>
          <w:lang w:bidi="ar-SA"/>
        </w:rPr>
      </w:pPr>
      <w:r>
        <w:rPr>
          <w:rFonts w:ascii="Traditional Arabic" w:hAnsi="Traditional Arabic" w:cs="Traditional Arabic"/>
          <w:sz w:val="36"/>
          <w:szCs w:val="36"/>
          <w:lang w:bidi="ar-SA"/>
        </w:rPr>
        <w:t xml:space="preserve"> </w:t>
      </w:r>
      <w:r>
        <w:rPr>
          <w:rFonts w:ascii="Traditional Arabic" w:hAnsi="Traditional Arabic" w:cs="Traditional Arabic" w:hint="cs"/>
          <w:sz w:val="36"/>
          <w:szCs w:val="36"/>
          <w:rtl/>
          <w:lang w:bidi="ar-MA"/>
        </w:rPr>
        <w:t xml:space="preserve">مثلا فى </w:t>
      </w:r>
      <w:r w:rsidR="006C56F8" w:rsidRPr="008C6A4F">
        <w:rPr>
          <w:rFonts w:ascii="Traditional Arabic" w:hAnsi="Traditional Arabic" w:cs="Traditional Arabic"/>
          <w:sz w:val="36"/>
          <w:szCs w:val="36"/>
          <w:rtl/>
          <w:lang w:bidi="ar-SA"/>
        </w:rPr>
        <w:t>صلو</w:t>
      </w:r>
      <w:r w:rsidR="009E2492" w:rsidRPr="008C6A4F">
        <w:rPr>
          <w:rFonts w:ascii="Traditional Arabic" w:hAnsi="Traditional Arabic" w:cs="Traditional Arabic"/>
          <w:sz w:val="36"/>
          <w:szCs w:val="36"/>
          <w:rtl/>
          <w:lang w:bidi="ar-SA"/>
        </w:rPr>
        <w:t>ا</w:t>
      </w:r>
      <w:r w:rsidR="006C56F8" w:rsidRPr="008C6A4F">
        <w:rPr>
          <w:rFonts w:ascii="Traditional Arabic" w:hAnsi="Traditional Arabic" w:cs="Traditional Arabic"/>
          <w:sz w:val="36"/>
          <w:szCs w:val="36"/>
          <w:rtl/>
          <w:lang w:bidi="ar-SA"/>
        </w:rPr>
        <w:t>ة</w:t>
      </w:r>
      <w:r w:rsidR="00DE4F53" w:rsidRPr="008C6A4F">
        <w:rPr>
          <w:rFonts w:ascii="Traditional Arabic" w:hAnsi="Traditional Arabic" w:cs="Traditional Arabic"/>
          <w:sz w:val="36"/>
          <w:szCs w:val="36"/>
          <w:rtl/>
          <w:lang w:bidi="ar-SA"/>
        </w:rPr>
        <w:t xml:space="preserve"> بدر</w:t>
      </w:r>
      <w:r>
        <w:rPr>
          <w:rFonts w:ascii="Traditional Arabic" w:hAnsi="Traditional Arabic" w:cs="Traditional Arabic" w:hint="cs"/>
          <w:sz w:val="36"/>
          <w:szCs w:val="36"/>
          <w:rtl/>
          <w:lang w:bidi="ar-SA"/>
        </w:rPr>
        <w:t>,</w:t>
      </w:r>
      <w:r w:rsidR="00DE4F53" w:rsidRPr="008C6A4F">
        <w:rPr>
          <w:rFonts w:ascii="Traditional Arabic" w:hAnsi="Traditional Arabic" w:cs="Traditional Arabic"/>
          <w:sz w:val="36"/>
          <w:szCs w:val="36"/>
          <w:rtl/>
          <w:lang w:bidi="ar-SA"/>
        </w:rPr>
        <w:t xml:space="preserve"> </w:t>
      </w:r>
      <w:r>
        <w:rPr>
          <w:rFonts w:ascii="Traditional Arabic" w:hAnsi="Traditional Arabic" w:cs="Traditional Arabic" w:hint="cs"/>
          <w:sz w:val="36"/>
          <w:szCs w:val="36"/>
          <w:rtl/>
          <w:lang w:bidi="ar-SA"/>
        </w:rPr>
        <w:t>و</w:t>
      </w:r>
      <w:r w:rsidR="00DE4F53" w:rsidRPr="008C6A4F">
        <w:rPr>
          <w:rFonts w:ascii="Traditional Arabic" w:hAnsi="Traditional Arabic" w:cs="Traditional Arabic"/>
          <w:sz w:val="36"/>
          <w:szCs w:val="36"/>
          <w:rtl/>
          <w:lang w:bidi="ar-SA"/>
        </w:rPr>
        <w:t>هي صل</w:t>
      </w:r>
      <w:r w:rsidR="009E2492" w:rsidRPr="008C6A4F">
        <w:rPr>
          <w:rFonts w:ascii="Traditional Arabic" w:hAnsi="Traditional Arabic" w:cs="Traditional Arabic"/>
          <w:sz w:val="36"/>
          <w:szCs w:val="36"/>
          <w:rtl/>
          <w:lang w:bidi="ar-SA"/>
        </w:rPr>
        <w:t>وا</w:t>
      </w:r>
      <w:r w:rsidR="00DE4F53" w:rsidRPr="008C6A4F">
        <w:rPr>
          <w:rFonts w:ascii="Traditional Arabic" w:hAnsi="Traditional Arabic" w:cs="Traditional Arabic"/>
          <w:sz w:val="36"/>
          <w:szCs w:val="36"/>
          <w:rtl/>
          <w:lang w:bidi="ar-SA"/>
        </w:rPr>
        <w:t>ة غالبا ما يتم الإشادة بها للمجتمع الإسلامي في الأرخبيل. تم تعميم هذه الصل</w:t>
      </w:r>
      <w:r w:rsidR="009E2492" w:rsidRPr="008C6A4F">
        <w:rPr>
          <w:rFonts w:ascii="Traditional Arabic" w:hAnsi="Traditional Arabic" w:cs="Traditional Arabic"/>
          <w:sz w:val="36"/>
          <w:szCs w:val="36"/>
          <w:rtl/>
          <w:lang w:bidi="ar-SA"/>
        </w:rPr>
        <w:t>وا</w:t>
      </w:r>
      <w:r w:rsidR="00DE4F53" w:rsidRPr="008C6A4F">
        <w:rPr>
          <w:rFonts w:ascii="Traditional Arabic" w:hAnsi="Traditional Arabic" w:cs="Traditional Arabic"/>
          <w:sz w:val="36"/>
          <w:szCs w:val="36"/>
          <w:rtl/>
          <w:lang w:bidi="ar-SA"/>
        </w:rPr>
        <w:t xml:space="preserve">ة من قبل كياي علي منصور في عام 1960. خلفية استخدام هذه الصلاة هي القلق الذي حدث في ذلك الوقت فيما يتعلق بالظروف السياسية. أي أن الحزب الشيوعي الإندونيسي </w:t>
      </w:r>
      <w:r w:rsidR="00DE4F53" w:rsidRPr="008C6A4F">
        <w:rPr>
          <w:rFonts w:asciiTheme="majorBidi" w:hAnsiTheme="majorBidi" w:cstheme="majorBidi"/>
          <w:sz w:val="24"/>
          <w:szCs w:val="24"/>
          <w:rtl/>
          <w:lang w:bidi="ar-SA"/>
        </w:rPr>
        <w:t>(</w:t>
      </w:r>
      <w:r w:rsidR="00DE4F53" w:rsidRPr="008C6A4F">
        <w:rPr>
          <w:rFonts w:asciiTheme="majorBidi" w:hAnsiTheme="majorBidi" w:cstheme="majorBidi"/>
          <w:sz w:val="24"/>
          <w:szCs w:val="24"/>
          <w:lang w:bidi="ar-SA"/>
        </w:rPr>
        <w:t>PKI</w:t>
      </w:r>
      <w:r w:rsidR="00DE4F53" w:rsidRPr="008C6A4F">
        <w:rPr>
          <w:rFonts w:asciiTheme="majorBidi" w:hAnsiTheme="majorBidi" w:cstheme="majorBidi"/>
          <w:sz w:val="24"/>
          <w:szCs w:val="24"/>
          <w:rtl/>
          <w:lang w:bidi="ar-SA"/>
        </w:rPr>
        <w:t xml:space="preserve">) </w:t>
      </w:r>
      <w:r w:rsidR="00DE4F53" w:rsidRPr="008C6A4F">
        <w:rPr>
          <w:rFonts w:ascii="Traditional Arabic" w:hAnsi="Traditional Arabic" w:cs="Traditional Arabic"/>
          <w:sz w:val="36"/>
          <w:szCs w:val="36"/>
          <w:rtl/>
          <w:lang w:bidi="ar-SA"/>
        </w:rPr>
        <w:t xml:space="preserve">كان في أوجها في ذلك الوقت. وفي الوقت نفسه، كانت منظمة نهضة العلماء </w:t>
      </w:r>
      <w:r w:rsidR="00DE4F53" w:rsidRPr="008C6A4F">
        <w:rPr>
          <w:rFonts w:asciiTheme="majorBidi" w:hAnsiTheme="majorBidi" w:cstheme="majorBidi"/>
          <w:sz w:val="24"/>
          <w:szCs w:val="24"/>
          <w:rtl/>
          <w:lang w:bidi="ar-SA"/>
        </w:rPr>
        <w:t>(</w:t>
      </w:r>
      <w:r w:rsidR="00DE4F53" w:rsidRPr="008C6A4F">
        <w:rPr>
          <w:rFonts w:asciiTheme="majorBidi" w:hAnsiTheme="majorBidi" w:cstheme="majorBidi"/>
          <w:sz w:val="24"/>
          <w:szCs w:val="24"/>
          <w:lang w:bidi="ar-SA"/>
        </w:rPr>
        <w:t>NU</w:t>
      </w:r>
      <w:r w:rsidR="00DE4F53" w:rsidRPr="008C6A4F">
        <w:rPr>
          <w:rFonts w:asciiTheme="majorBidi" w:hAnsiTheme="majorBidi" w:cstheme="majorBidi"/>
          <w:sz w:val="24"/>
          <w:szCs w:val="24"/>
          <w:rtl/>
          <w:lang w:bidi="ar-SA"/>
        </w:rPr>
        <w:t>)</w:t>
      </w:r>
      <w:r w:rsidR="00DE4F53" w:rsidRPr="008C6A4F">
        <w:rPr>
          <w:rFonts w:ascii="Traditional Arabic" w:hAnsi="Traditional Arabic" w:cs="Traditional Arabic"/>
          <w:sz w:val="36"/>
          <w:szCs w:val="36"/>
          <w:rtl/>
          <w:lang w:bidi="ar-SA"/>
        </w:rPr>
        <w:t xml:space="preserve"> في ذلك الوقت منظمة للكياي الذين كانوا منافسين للحزب الشيوعي الصيني. تلقائيا تتنافس هاتان المجموعتان على الهيمنة وتتنافسان مع بعضهما البعض. استنادا إلى سرد الكتاب التاريخيين ، في ذلك الوقت لم يستطع كياي علي منصور النوم واستمر في التفكير في الظروف السياسية التي كانت غير مواتية بشكل متزايد لنهضة العلماء </w:t>
      </w:r>
      <w:r w:rsidR="00DE4F53" w:rsidRPr="008C6A4F">
        <w:rPr>
          <w:rFonts w:asciiTheme="majorBidi" w:hAnsiTheme="majorBidi" w:cstheme="majorBidi"/>
          <w:sz w:val="24"/>
          <w:szCs w:val="24"/>
          <w:rtl/>
          <w:lang w:bidi="ar-SA"/>
        </w:rPr>
        <w:t>(</w:t>
      </w:r>
      <w:r w:rsidR="00DE4F53" w:rsidRPr="008C6A4F">
        <w:rPr>
          <w:rFonts w:asciiTheme="majorBidi" w:hAnsiTheme="majorBidi" w:cstheme="majorBidi"/>
          <w:sz w:val="24"/>
          <w:szCs w:val="24"/>
          <w:lang w:bidi="ar-SA"/>
        </w:rPr>
        <w:t>NU</w:t>
      </w:r>
      <w:r w:rsidR="00DE4F53" w:rsidRPr="008C6A4F">
        <w:rPr>
          <w:rFonts w:asciiTheme="majorBidi" w:hAnsiTheme="majorBidi" w:cstheme="majorBidi"/>
          <w:sz w:val="24"/>
          <w:szCs w:val="24"/>
          <w:rtl/>
          <w:lang w:bidi="ar-SA"/>
        </w:rPr>
        <w:t>)</w:t>
      </w:r>
      <w:r w:rsidR="00DE4F53" w:rsidRPr="008C6A4F">
        <w:rPr>
          <w:rFonts w:ascii="Traditional Arabic" w:hAnsi="Traditional Arabic" w:cs="Traditional Arabic"/>
          <w:sz w:val="36"/>
          <w:szCs w:val="36"/>
          <w:rtl/>
          <w:lang w:bidi="ar-SA"/>
        </w:rPr>
        <w:t xml:space="preserve">. كان شعب </w:t>
      </w:r>
      <w:r w:rsidR="00DE4F53" w:rsidRPr="008C6A4F">
        <w:rPr>
          <w:rFonts w:asciiTheme="majorBidi" w:hAnsiTheme="majorBidi" w:cstheme="majorBidi"/>
          <w:sz w:val="24"/>
          <w:szCs w:val="24"/>
          <w:rtl/>
          <w:lang w:bidi="ar-SA"/>
        </w:rPr>
        <w:t>(</w:t>
      </w:r>
      <w:r w:rsidR="00DE4F53" w:rsidRPr="008C6A4F">
        <w:rPr>
          <w:rFonts w:asciiTheme="majorBidi" w:hAnsiTheme="majorBidi" w:cstheme="majorBidi"/>
          <w:sz w:val="24"/>
          <w:szCs w:val="24"/>
          <w:lang w:bidi="ar-SA"/>
        </w:rPr>
        <w:t>PKI</w:t>
      </w:r>
      <w:r w:rsidR="00DE4F53" w:rsidRPr="008C6A4F">
        <w:rPr>
          <w:rFonts w:asciiTheme="majorBidi" w:hAnsiTheme="majorBidi" w:cstheme="majorBidi"/>
          <w:sz w:val="24"/>
          <w:szCs w:val="24"/>
          <w:rtl/>
          <w:lang w:bidi="ar-SA"/>
        </w:rPr>
        <w:t>)</w:t>
      </w:r>
      <w:r w:rsidR="00DE4F53" w:rsidRPr="008C6A4F">
        <w:rPr>
          <w:rFonts w:ascii="Traditional Arabic" w:hAnsi="Traditional Arabic" w:cs="Traditional Arabic"/>
          <w:sz w:val="36"/>
          <w:szCs w:val="36"/>
          <w:rtl/>
          <w:lang w:bidi="ar-SA"/>
        </w:rPr>
        <w:t xml:space="preserve"> حرا بشكل متزايد في السيطرة على السلطة وتجرأ على قتل </w:t>
      </w:r>
      <w:r w:rsidR="006C56F8" w:rsidRPr="008C6A4F">
        <w:rPr>
          <w:rFonts w:ascii="Traditional Arabic" w:hAnsi="Traditional Arabic" w:cs="Traditional Arabic"/>
          <w:sz w:val="36"/>
          <w:szCs w:val="36"/>
          <w:rtl/>
          <w:lang w:bidi="ar-SA"/>
        </w:rPr>
        <w:t>العلماء</w:t>
      </w:r>
      <w:r w:rsidR="00DE4F53" w:rsidRPr="008C6A4F">
        <w:rPr>
          <w:rFonts w:ascii="Traditional Arabic" w:hAnsi="Traditional Arabic" w:cs="Traditional Arabic"/>
          <w:sz w:val="36"/>
          <w:szCs w:val="36"/>
          <w:rtl/>
          <w:lang w:bidi="ar-SA"/>
        </w:rPr>
        <w:t xml:space="preserve"> في الريف لأن كياي كان بالفعل المنافس الرئيسي للحزب في ذلك الوقت</w:t>
      </w:r>
      <w:r w:rsidR="00681E3E" w:rsidRPr="00757B28">
        <w:rPr>
          <w:rStyle w:val="FootnoteReference"/>
          <w:rFonts w:ascii="Traditional Arabic" w:hAnsi="Traditional Arabic" w:cs="Traditional Arabic"/>
          <w:sz w:val="36"/>
          <w:szCs w:val="36"/>
          <w:rtl/>
          <w:lang w:bidi="ar-SA"/>
        </w:rPr>
        <w:footnoteReference w:id="16"/>
      </w:r>
      <w:r w:rsidR="00DE4F53" w:rsidRPr="008C6A4F">
        <w:rPr>
          <w:rFonts w:ascii="Traditional Arabic" w:hAnsi="Traditional Arabic" w:cs="Traditional Arabic"/>
          <w:sz w:val="36"/>
          <w:szCs w:val="36"/>
          <w:rtl/>
          <w:lang w:bidi="ar-SA"/>
        </w:rPr>
        <w:t>.  لذلك تم بث صلاة بدار التي كانت شائعة حتى الآن في نوسانترا ، بما في ذلك سيريبون. وفيما يلي نص صلوة بدر:</w:t>
      </w:r>
      <w:r w:rsidR="008C6A4F">
        <w:rPr>
          <w:rFonts w:ascii="Traditional Arabic" w:hAnsi="Traditional Arabic" w:cs="Traditional Arabic"/>
          <w:sz w:val="36"/>
          <w:szCs w:val="36"/>
          <w:lang w:bidi="ar-SA"/>
        </w:rPr>
        <w:t xml:space="preserve"> </w:t>
      </w:r>
      <w:r w:rsidR="006C56F8" w:rsidRPr="008C6A4F">
        <w:rPr>
          <w:rFonts w:ascii="Traditional Arabic" w:hAnsi="Traditional Arabic" w:cs="Traditional Arabic"/>
          <w:sz w:val="36"/>
          <w:szCs w:val="36"/>
          <w:rtl/>
          <w:lang w:bidi="ar-SA"/>
        </w:rPr>
        <w:t>صَـلا َةُ اللهِ سَـلا َمُ اللهِ عَـلَى طـهَ رَسُـوْلِ اللهِ</w:t>
      </w:r>
      <w:r w:rsidR="008C6A4F">
        <w:rPr>
          <w:rFonts w:ascii="Traditional Arabic" w:hAnsi="Traditional Arabic" w:cs="Traditional Arabic"/>
          <w:sz w:val="36"/>
          <w:szCs w:val="36"/>
          <w:lang w:bidi="ar-SA"/>
        </w:rPr>
        <w:t xml:space="preserve"> # </w:t>
      </w:r>
      <w:r w:rsidR="006C56F8" w:rsidRPr="008C6A4F">
        <w:rPr>
          <w:rFonts w:ascii="Traditional Arabic" w:hAnsi="Traditional Arabic" w:cs="Traditional Arabic"/>
          <w:sz w:val="36"/>
          <w:szCs w:val="36"/>
          <w:rtl/>
          <w:lang w:bidi="ar-SA"/>
        </w:rPr>
        <w:t>صَـلا َةُ اللهِ سَـلا َمُ اللهِ عَـلَى يـس حَبِيْـبِ اللهِ</w:t>
      </w:r>
      <w:r>
        <w:rPr>
          <w:rFonts w:ascii="Traditional Arabic" w:hAnsi="Traditional Arabic" w:cs="Traditional Arabic" w:hint="cs"/>
          <w:sz w:val="36"/>
          <w:szCs w:val="36"/>
          <w:rtl/>
          <w:lang w:bidi="ar-SA"/>
        </w:rPr>
        <w:t>ز ف</w:t>
      </w:r>
      <w:r w:rsidR="002803F6" w:rsidRPr="00757B28">
        <w:rPr>
          <w:rFonts w:ascii="Traditional Arabic" w:hAnsi="Traditional Arabic" w:cs="Traditional Arabic"/>
          <w:sz w:val="36"/>
          <w:szCs w:val="36"/>
          <w:rtl/>
          <w:lang w:bidi="ar-SA"/>
        </w:rPr>
        <w:t xml:space="preserve">في قراءة </w:t>
      </w:r>
      <w:r w:rsidR="00D4165B" w:rsidRPr="00757B28">
        <w:rPr>
          <w:rFonts w:ascii="Traditional Arabic" w:hAnsi="Traditional Arabic" w:cs="Traditional Arabic"/>
          <w:sz w:val="36"/>
          <w:szCs w:val="36"/>
          <w:rtl/>
          <w:lang w:bidi="ar-SA"/>
        </w:rPr>
        <w:t>ص</w:t>
      </w:r>
      <w:r w:rsidR="002803F6" w:rsidRPr="00757B28">
        <w:rPr>
          <w:rFonts w:ascii="Traditional Arabic" w:hAnsi="Traditional Arabic" w:cs="Traditional Arabic"/>
          <w:sz w:val="36"/>
          <w:szCs w:val="36"/>
          <w:rtl/>
          <w:lang w:bidi="ar-SA"/>
        </w:rPr>
        <w:t>لو</w:t>
      </w:r>
      <w:r w:rsidR="00D4165B" w:rsidRPr="00757B28">
        <w:rPr>
          <w:rFonts w:ascii="Traditional Arabic" w:hAnsi="Traditional Arabic" w:cs="Traditional Arabic"/>
          <w:sz w:val="36"/>
          <w:szCs w:val="36"/>
          <w:rtl/>
          <w:lang w:bidi="ar-SA"/>
        </w:rPr>
        <w:t>ا</w:t>
      </w:r>
      <w:r w:rsidR="002803F6" w:rsidRPr="00757B28">
        <w:rPr>
          <w:rFonts w:ascii="Traditional Arabic" w:hAnsi="Traditional Arabic" w:cs="Traditional Arabic"/>
          <w:sz w:val="36"/>
          <w:szCs w:val="36"/>
          <w:rtl/>
          <w:lang w:bidi="ar-SA"/>
        </w:rPr>
        <w:t xml:space="preserve">ة بدر ، اتضح أن هناك العديد من </w:t>
      </w:r>
      <w:r w:rsidR="002803F6" w:rsidRPr="00757B28">
        <w:rPr>
          <w:rFonts w:ascii="Traditional Arabic" w:hAnsi="Traditional Arabic" w:cs="Traditional Arabic"/>
          <w:sz w:val="36"/>
          <w:szCs w:val="36"/>
          <w:rtl/>
          <w:lang w:bidi="ar-SA"/>
        </w:rPr>
        <w:lastRenderedPageBreak/>
        <w:t xml:space="preserve">الاختلافات مع القراءة الأصلية مما يؤدي بعد ذلك إلى تغيير في المعنى بحيث يمكن نقشه في الله. وهي في النص (سلام الله) ينطقها المتحدث (سلاموالله) بإطالة </w:t>
      </w:r>
      <w:r w:rsidR="00D4165B" w:rsidRPr="00757B28">
        <w:rPr>
          <w:rFonts w:ascii="Traditional Arabic" w:hAnsi="Traditional Arabic" w:cs="Traditional Arabic"/>
          <w:sz w:val="36"/>
          <w:szCs w:val="36"/>
          <w:rtl/>
          <w:lang w:bidi="ar-SA"/>
        </w:rPr>
        <w:t>"</w:t>
      </w:r>
      <w:r w:rsidR="002803F6" w:rsidRPr="00757B28">
        <w:rPr>
          <w:rFonts w:ascii="Traditional Arabic" w:hAnsi="Traditional Arabic" w:cs="Traditional Arabic"/>
          <w:sz w:val="36"/>
          <w:szCs w:val="36"/>
          <w:rtl/>
          <w:lang w:bidi="ar-SA"/>
        </w:rPr>
        <w:t>م</w:t>
      </w:r>
      <w:r w:rsidR="00D4165B" w:rsidRPr="00757B28">
        <w:rPr>
          <w:rFonts w:ascii="Traditional Arabic" w:hAnsi="Traditional Arabic" w:cs="Traditional Arabic"/>
          <w:sz w:val="36"/>
          <w:szCs w:val="36"/>
          <w:rtl/>
          <w:lang w:bidi="ar-SA"/>
        </w:rPr>
        <w:t>"</w:t>
      </w:r>
      <w:r w:rsidR="002803F6" w:rsidRPr="00757B28">
        <w:rPr>
          <w:rFonts w:ascii="Traditional Arabic" w:hAnsi="Traditional Arabic" w:cs="Traditional Arabic"/>
          <w:sz w:val="36"/>
          <w:szCs w:val="36"/>
          <w:rtl/>
          <w:lang w:bidi="ar-SA"/>
        </w:rPr>
        <w:t>.</w:t>
      </w:r>
    </w:p>
    <w:p w14:paraId="5F1D5156" w14:textId="5FF55B5B" w:rsidR="002803F6" w:rsidRPr="008C6A4F" w:rsidRDefault="0023415F" w:rsidP="0023415F">
      <w:pPr>
        <w:pStyle w:val="LO-normal"/>
        <w:bidi/>
        <w:ind w:firstLine="713"/>
        <w:jc w:val="both"/>
        <w:rPr>
          <w:rFonts w:ascii="Traditional Arabic" w:hAnsi="Traditional Arabic" w:cs="Traditional Arabic"/>
          <w:sz w:val="36"/>
          <w:szCs w:val="36"/>
          <w:lang w:bidi="ar-SA"/>
        </w:rPr>
      </w:pPr>
      <w:r>
        <w:rPr>
          <w:rFonts w:ascii="Traditional Arabic" w:hAnsi="Traditional Arabic" w:cs="Traditional Arabic" w:hint="cs"/>
          <w:sz w:val="36"/>
          <w:szCs w:val="36"/>
          <w:rtl/>
          <w:lang w:bidi="ar-SA"/>
        </w:rPr>
        <w:t>وكذالك</w:t>
      </w:r>
      <w:r w:rsidR="002803F6" w:rsidRPr="00757B28">
        <w:rPr>
          <w:rFonts w:ascii="Traditional Arabic" w:hAnsi="Traditional Arabic" w:cs="Traditional Arabic"/>
          <w:sz w:val="36"/>
          <w:szCs w:val="36"/>
          <w:rtl/>
          <w:lang w:bidi="ar-SA"/>
        </w:rPr>
        <w:t xml:space="preserve"> </w:t>
      </w:r>
      <w:r>
        <w:rPr>
          <w:rFonts w:ascii="Traditional Arabic" w:hAnsi="Traditional Arabic" w:cs="Traditional Arabic" w:hint="cs"/>
          <w:sz w:val="36"/>
          <w:szCs w:val="36"/>
          <w:rtl/>
          <w:lang w:bidi="ar-SA"/>
        </w:rPr>
        <w:t xml:space="preserve">فى </w:t>
      </w:r>
      <w:r w:rsidR="002803F6" w:rsidRPr="00757B28">
        <w:rPr>
          <w:rFonts w:ascii="Traditional Arabic" w:hAnsi="Traditional Arabic" w:cs="Traditional Arabic"/>
          <w:sz w:val="36"/>
          <w:szCs w:val="36"/>
          <w:rtl/>
          <w:lang w:bidi="ar-SA"/>
        </w:rPr>
        <w:t>الإعتراف</w:t>
      </w:r>
      <w:r w:rsidR="008C6A4F">
        <w:rPr>
          <w:rFonts w:ascii="Traditional Arabic" w:hAnsi="Traditional Arabic" w:cs="Traditional Arabic"/>
          <w:sz w:val="36"/>
          <w:szCs w:val="36"/>
          <w:lang w:bidi="ar-SA"/>
        </w:rPr>
        <w:t xml:space="preserve"> :</w:t>
      </w:r>
      <w:r w:rsidR="002803F6" w:rsidRPr="008C6A4F">
        <w:rPr>
          <w:rFonts w:ascii="Traditional Arabic" w:hAnsi="Traditional Arabic" w:cs="Traditional Arabic"/>
          <w:sz w:val="36"/>
          <w:szCs w:val="36"/>
          <w:rtl/>
          <w:lang w:bidi="ar-SA"/>
        </w:rPr>
        <w:t>الاعتراف هي آية غالبا ما يستخدمها العديد من المسلمين في الأرخبيل للمدح والثناء. أهدى هذا البيت إلى حاكمه الذي اعتبره الكتبة مؤلفا هو اليواكني أبي نواس الحسن بن هاني الحكمي (750-810م). يعرف هذا الاسم عادة باسم أبو نواص أو أبو نواس. ولد في مدينة الأحواز (مدينة في جنوب غرب إيران) ، بلاد فارس ، ونشأ في مدينة البصرة ، العراق. اسم أبو نواس يعني "أبو الشعر المربوط" ، في إشارة إلى ربطتي شعره الطويلتين اللتين تصل إلى طول الكتفين. شاعر عربي. ولد في مدينة الأهواز الفارسية ، مع تدفق الدم العربي والفارسي عبر جسده. يعتبر أبو نواس من أعظم شعراء الأدب العربي الكلاسيكي. أبو علي أو أبو نواس أسطورة، اشتهر ككاتب وشاعر فكاهي ويعتقد أنه عاش في عهد الخلافة العباسية (762-814م/145-199ه)</w:t>
      </w:r>
      <w:r w:rsidR="002803F6" w:rsidRPr="008C6A4F">
        <w:rPr>
          <w:rFonts w:ascii="Traditional Arabic" w:hAnsi="Traditional Arabic" w:cs="Traditional Arabic"/>
          <w:sz w:val="36"/>
          <w:szCs w:val="36"/>
          <w:rtl/>
          <w:cs/>
        </w:rPr>
        <w:t xml:space="preserve"> </w:t>
      </w:r>
      <w:r w:rsidR="002803F6" w:rsidRPr="008C6A4F">
        <w:rPr>
          <w:rFonts w:ascii="Traditional Arabic" w:hAnsi="Traditional Arabic" w:cs="Traditional Arabic"/>
          <w:sz w:val="36"/>
          <w:szCs w:val="36"/>
          <w:rtl/>
          <w:lang w:bidi="ar-SA"/>
        </w:rPr>
        <w:t>في عهد السلطان هارون الرشيد العباسي، وتوفي في بغداد عام 814م، عن عمر يناهز 54 عاما</w:t>
      </w:r>
      <w:r w:rsidR="00681E3E" w:rsidRPr="00757B28">
        <w:rPr>
          <w:rStyle w:val="FootnoteReference"/>
          <w:rFonts w:ascii="Traditional Arabic" w:hAnsi="Traditional Arabic" w:cs="Traditional Arabic"/>
          <w:sz w:val="36"/>
          <w:szCs w:val="36"/>
          <w:rtl/>
          <w:lang w:bidi="ar-SA"/>
        </w:rPr>
        <w:footnoteReference w:id="17"/>
      </w:r>
      <w:r w:rsidR="002803F6" w:rsidRPr="008C6A4F">
        <w:rPr>
          <w:rFonts w:ascii="Traditional Arabic" w:hAnsi="Traditional Arabic" w:cs="Traditional Arabic"/>
          <w:sz w:val="36"/>
          <w:szCs w:val="36"/>
          <w:rtl/>
          <w:lang w:bidi="ar-SA"/>
        </w:rPr>
        <w:t xml:space="preserve">. </w:t>
      </w:r>
    </w:p>
    <w:p w14:paraId="1EE4F4FD" w14:textId="7BF3312A" w:rsidR="002803F6" w:rsidRPr="00757B28" w:rsidRDefault="002803F6" w:rsidP="005B0D67">
      <w:pPr>
        <w:pStyle w:val="LO-normal"/>
        <w:bidi/>
        <w:ind w:left="4"/>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t xml:space="preserve">واحدة من الكلمات الشهيرة والتي غالبا ما تغنى هي "الإعتراف" والتي تعني </w:t>
      </w:r>
      <w:r w:rsidRPr="008C6A4F">
        <w:rPr>
          <w:rFonts w:asciiTheme="majorBidi" w:hAnsiTheme="majorBidi" w:cstheme="majorBidi"/>
          <w:i/>
          <w:iCs/>
          <w:sz w:val="24"/>
          <w:szCs w:val="24"/>
          <w:lang w:bidi="ar-SA"/>
        </w:rPr>
        <w:t>“</w:t>
      </w:r>
      <w:proofErr w:type="spellStart"/>
      <w:r w:rsidRPr="008C6A4F">
        <w:rPr>
          <w:rFonts w:asciiTheme="majorBidi" w:hAnsiTheme="majorBidi" w:cstheme="majorBidi"/>
          <w:i/>
          <w:iCs/>
          <w:sz w:val="24"/>
          <w:szCs w:val="24"/>
          <w:lang w:bidi="ar-SA"/>
        </w:rPr>
        <w:t>sebuah</w:t>
      </w:r>
      <w:proofErr w:type="spellEnd"/>
      <w:r w:rsidRPr="008C6A4F">
        <w:rPr>
          <w:rFonts w:asciiTheme="majorBidi" w:hAnsiTheme="majorBidi" w:cstheme="majorBidi"/>
          <w:i/>
          <w:iCs/>
          <w:sz w:val="24"/>
          <w:szCs w:val="24"/>
          <w:lang w:bidi="ar-SA"/>
        </w:rPr>
        <w:t xml:space="preserve"> </w:t>
      </w:r>
      <w:proofErr w:type="spellStart"/>
      <w:r w:rsidRPr="008C6A4F">
        <w:rPr>
          <w:rFonts w:asciiTheme="majorBidi" w:hAnsiTheme="majorBidi" w:cstheme="majorBidi"/>
          <w:i/>
          <w:iCs/>
          <w:sz w:val="24"/>
          <w:szCs w:val="24"/>
          <w:lang w:bidi="ar-SA"/>
        </w:rPr>
        <w:t>pengakuan</w:t>
      </w:r>
      <w:proofErr w:type="spellEnd"/>
      <w:r w:rsidRPr="008C6A4F">
        <w:rPr>
          <w:rFonts w:asciiTheme="majorBidi" w:hAnsiTheme="majorBidi" w:cstheme="majorBidi"/>
          <w:i/>
          <w:iCs/>
          <w:sz w:val="24"/>
          <w:szCs w:val="24"/>
          <w:lang w:bidi="ar-SA"/>
        </w:rPr>
        <w:t>”</w:t>
      </w:r>
      <w:r w:rsidRPr="00757B28">
        <w:rPr>
          <w:rFonts w:ascii="Traditional Arabic" w:hAnsi="Traditional Arabic" w:cs="Traditional Arabic"/>
          <w:sz w:val="36"/>
          <w:szCs w:val="36"/>
          <w:rtl/>
          <w:lang w:bidi="ar-SA"/>
        </w:rPr>
        <w:t>. وهي بالنص التالي:</w:t>
      </w:r>
      <w:r w:rsidR="005B0D67">
        <w:rPr>
          <w:rFonts w:ascii="Traditional Arabic" w:hAnsi="Traditional Arabic" w:cs="Traditional Arabic" w:hint="cs"/>
          <w:sz w:val="36"/>
          <w:szCs w:val="36"/>
          <w:rtl/>
          <w:lang w:bidi="ar-SA"/>
        </w:rPr>
        <w:t xml:space="preserve"> </w:t>
      </w:r>
      <w:r w:rsidRPr="00757B28">
        <w:rPr>
          <w:rFonts w:ascii="Traditional Arabic" w:hAnsi="Traditional Arabic" w:cs="Traditional Arabic"/>
          <w:sz w:val="36"/>
          <w:szCs w:val="36"/>
          <w:rtl/>
          <w:lang w:bidi="ar-SA"/>
        </w:rPr>
        <w:t>إِلهِي لَسْتُ لِلْفِرْدَوْسِ أَهْلاَ</w:t>
      </w:r>
      <w:r w:rsidRPr="00757B28">
        <w:rPr>
          <w:rFonts w:ascii="Traditional Arabic" w:hAnsi="Traditional Arabic" w:cs="Traditional Arabic"/>
          <w:sz w:val="36"/>
          <w:szCs w:val="36"/>
        </w:rPr>
        <w:t xml:space="preserve"> # </w:t>
      </w:r>
      <w:r w:rsidRPr="00757B28">
        <w:rPr>
          <w:rFonts w:ascii="Traditional Arabic" w:hAnsi="Traditional Arabic" w:cs="Traditional Arabic"/>
          <w:sz w:val="36"/>
          <w:szCs w:val="36"/>
          <w:rtl/>
          <w:lang w:bidi="ar-SA"/>
        </w:rPr>
        <w:t>وَلاَ أَقوى عَلَى النّارِ الجَحِيم</w:t>
      </w:r>
      <w:r w:rsidR="005B0D67">
        <w:rPr>
          <w:rFonts w:ascii="Traditional Arabic" w:hAnsi="Traditional Arabic" w:cs="Traditional Arabic" w:hint="cs"/>
          <w:sz w:val="36"/>
          <w:szCs w:val="36"/>
          <w:rtl/>
          <w:lang w:bidi="ar-MA"/>
        </w:rPr>
        <w:t xml:space="preserve"> </w:t>
      </w:r>
      <w:r w:rsidRPr="00757B28">
        <w:rPr>
          <w:rFonts w:ascii="Traditional Arabic" w:hAnsi="Traditional Arabic" w:cs="Traditional Arabic"/>
          <w:sz w:val="36"/>
          <w:szCs w:val="36"/>
          <w:rtl/>
          <w:lang w:bidi="ar-SA"/>
        </w:rPr>
        <w:t xml:space="preserve">فهَبْ لِي تَوْبَةً وَاغْفِرْ ذنوبِي </w:t>
      </w:r>
      <w:r w:rsidRPr="00757B28">
        <w:rPr>
          <w:rFonts w:ascii="Traditional Arabic" w:hAnsi="Traditional Arabic" w:cs="Traditional Arabic"/>
          <w:sz w:val="36"/>
          <w:szCs w:val="36"/>
        </w:rPr>
        <w:t>#</w:t>
      </w:r>
      <w:r w:rsidRPr="00757B28">
        <w:rPr>
          <w:rFonts w:ascii="Traditional Arabic" w:hAnsi="Traditional Arabic" w:cs="Traditional Arabic"/>
          <w:sz w:val="36"/>
          <w:szCs w:val="36"/>
          <w:rtl/>
          <w:lang w:bidi="ar-SA"/>
        </w:rPr>
        <w:t>فَإنّكَ غَافِرُ الذنْبِ العَظِيْم</w:t>
      </w:r>
    </w:p>
    <w:p w14:paraId="7AA767BC" w14:textId="156C9D62" w:rsidR="002803F6" w:rsidRPr="00757B28" w:rsidRDefault="00847FDE" w:rsidP="0023415F">
      <w:pPr>
        <w:pStyle w:val="LO-normal"/>
        <w:bidi/>
        <w:ind w:left="4"/>
        <w:jc w:val="both"/>
        <w:rPr>
          <w:rFonts w:ascii="Traditional Arabic" w:hAnsi="Traditional Arabic" w:cs="Traditional Arabic"/>
          <w:sz w:val="36"/>
          <w:szCs w:val="36"/>
          <w:rtl/>
          <w:lang w:bidi="ar-SA"/>
        </w:rPr>
      </w:pPr>
      <w:r w:rsidRPr="00757B28">
        <w:rPr>
          <w:rFonts w:ascii="Traditional Arabic" w:hAnsi="Traditional Arabic" w:cs="Traditional Arabic"/>
          <w:sz w:val="36"/>
          <w:szCs w:val="36"/>
          <w:rtl/>
          <w:lang w:bidi="ar-SA"/>
        </w:rPr>
        <w:t xml:space="preserve">في قراءة آيات الاعتراف ، هناك العديد من الاختلافات مع تلك التي يقرأها العرب بشكل عام والتي غالبا ما يقوم بها شعب </w:t>
      </w:r>
      <w:r w:rsidR="00C036F8" w:rsidRPr="00757B28">
        <w:rPr>
          <w:rFonts w:ascii="Traditional Arabic" w:hAnsi="Traditional Arabic" w:cs="Traditional Arabic"/>
          <w:sz w:val="36"/>
          <w:szCs w:val="36"/>
          <w:rtl/>
          <w:lang w:bidi="ar-SA"/>
        </w:rPr>
        <w:t>ش</w:t>
      </w:r>
      <w:r w:rsidRPr="00757B28">
        <w:rPr>
          <w:rFonts w:ascii="Traditional Arabic" w:hAnsi="Traditional Arabic" w:cs="Traditional Arabic"/>
          <w:sz w:val="36"/>
          <w:szCs w:val="36"/>
          <w:rtl/>
          <w:lang w:bidi="ar-SA"/>
        </w:rPr>
        <w:t xml:space="preserve">ربون. وهي ، غالبا ما تكون هناك أخطاء في قراءة ليس مجنونا ، ولكن قراءة جنون لا ينبغي أن تكون في قواعد اللغة العربية. كما هو الحال في النص "إلهيلست" ينطق أحيانا "إلهيلست" من خلال تمديد "ل" إلى </w:t>
      </w:r>
      <w:proofErr w:type="spellStart"/>
      <w:r w:rsidRPr="008C6A4F">
        <w:rPr>
          <w:rFonts w:asciiTheme="majorBidi" w:hAnsiTheme="majorBidi" w:cstheme="majorBidi"/>
          <w:sz w:val="24"/>
          <w:szCs w:val="24"/>
          <w:lang w:bidi="ar-SA"/>
        </w:rPr>
        <w:t>lastu</w:t>
      </w:r>
      <w:proofErr w:type="spellEnd"/>
      <w:r w:rsidRPr="008C6A4F">
        <w:rPr>
          <w:rFonts w:asciiTheme="majorBidi" w:hAnsiTheme="majorBidi" w:cstheme="majorBidi"/>
          <w:sz w:val="24"/>
          <w:szCs w:val="24"/>
          <w:rtl/>
          <w:lang w:bidi="ar-SA"/>
        </w:rPr>
        <w:t xml:space="preserve"> </w:t>
      </w:r>
      <w:r w:rsidRPr="00757B28">
        <w:rPr>
          <w:rFonts w:ascii="Traditional Arabic" w:hAnsi="Traditional Arabic" w:cs="Traditional Arabic"/>
          <w:sz w:val="36"/>
          <w:szCs w:val="36"/>
          <w:rtl/>
          <w:lang w:bidi="ar-SA"/>
        </w:rPr>
        <w:t xml:space="preserve">، أي </w:t>
      </w:r>
      <w:proofErr w:type="spellStart"/>
      <w:r w:rsidRPr="008C6A4F">
        <w:rPr>
          <w:rFonts w:asciiTheme="majorBidi" w:hAnsiTheme="majorBidi" w:cstheme="majorBidi"/>
          <w:sz w:val="24"/>
          <w:szCs w:val="24"/>
          <w:lang w:bidi="ar-SA"/>
        </w:rPr>
        <w:t>laastu</w:t>
      </w:r>
      <w:proofErr w:type="spellEnd"/>
      <w:r w:rsidRPr="00757B28">
        <w:rPr>
          <w:rFonts w:ascii="Traditional Arabic" w:hAnsi="Traditional Arabic" w:cs="Traditional Arabic"/>
          <w:sz w:val="36"/>
          <w:szCs w:val="36"/>
          <w:rtl/>
          <w:lang w:bidi="ar-SA"/>
        </w:rPr>
        <w:t xml:space="preserve">. حيث هذا هو </w:t>
      </w:r>
      <w:r w:rsidR="004C4E69" w:rsidRPr="00757B28">
        <w:rPr>
          <w:rFonts w:ascii="Traditional Arabic" w:hAnsi="Traditional Arabic" w:cs="Traditional Arabic"/>
          <w:sz w:val="36"/>
          <w:szCs w:val="36"/>
          <w:rtl/>
          <w:lang w:bidi="ar-SA"/>
        </w:rPr>
        <w:t xml:space="preserve">لاهن جالي </w:t>
      </w:r>
      <w:r w:rsidRPr="00757B28">
        <w:rPr>
          <w:rFonts w:ascii="Traditional Arabic" w:hAnsi="Traditional Arabic" w:cs="Traditional Arabic"/>
          <w:sz w:val="36"/>
          <w:szCs w:val="36"/>
          <w:rtl/>
          <w:lang w:bidi="ar-SA"/>
        </w:rPr>
        <w:t>عن طريق إضافة طول القراءة القصيرة.</w:t>
      </w:r>
      <w:r w:rsidR="008C6A4F">
        <w:rPr>
          <w:rFonts w:ascii="Traditional Arabic" w:hAnsi="Traditional Arabic" w:cs="Traditional Arabic" w:hint="cs"/>
          <w:sz w:val="36"/>
          <w:szCs w:val="36"/>
          <w:rtl/>
          <w:lang w:bidi="ar-SA"/>
        </w:rPr>
        <w:t xml:space="preserve"> </w:t>
      </w:r>
      <w:r w:rsidRPr="00757B28">
        <w:rPr>
          <w:rFonts w:ascii="Traditional Arabic" w:hAnsi="Traditional Arabic" w:cs="Traditional Arabic"/>
          <w:sz w:val="36"/>
          <w:szCs w:val="36"/>
          <w:rtl/>
          <w:lang w:bidi="ar-SA"/>
        </w:rPr>
        <w:t>ثم في مناسبة أخرى تقرأ قراءة "</w:t>
      </w:r>
      <w:r w:rsidR="00B13472" w:rsidRPr="00757B28">
        <w:rPr>
          <w:rFonts w:ascii="Traditional Arabic" w:hAnsi="Traditional Arabic" w:cs="Traditional Arabic"/>
          <w:sz w:val="36"/>
          <w:szCs w:val="36"/>
          <w:rtl/>
          <w:lang w:bidi="ar-SA"/>
        </w:rPr>
        <w:t xml:space="preserve"> وَلاَ أَقوى عَلَى النّارِ الجَحِيم </w:t>
      </w:r>
      <w:r w:rsidRPr="00757B28">
        <w:rPr>
          <w:rFonts w:ascii="Traditional Arabic" w:hAnsi="Traditional Arabic" w:cs="Traditional Arabic"/>
          <w:sz w:val="36"/>
          <w:szCs w:val="36"/>
          <w:rtl/>
          <w:lang w:bidi="ar-SA"/>
        </w:rPr>
        <w:t xml:space="preserve">" </w:t>
      </w:r>
      <w:r w:rsidR="00B13472" w:rsidRPr="00757B28">
        <w:rPr>
          <w:rFonts w:ascii="Traditional Arabic" w:hAnsi="Traditional Arabic" w:cs="Traditional Arabic"/>
          <w:sz w:val="36"/>
          <w:szCs w:val="36"/>
          <w:rtl/>
          <w:lang w:bidi="ar-SA"/>
        </w:rPr>
        <w:t xml:space="preserve">تقرأ </w:t>
      </w:r>
      <w:r w:rsidRPr="00757B28">
        <w:rPr>
          <w:rFonts w:ascii="Traditional Arabic" w:hAnsi="Traditional Arabic" w:cs="Traditional Arabic"/>
          <w:sz w:val="36"/>
          <w:szCs w:val="36"/>
          <w:rtl/>
          <w:lang w:bidi="ar-SA"/>
        </w:rPr>
        <w:t>"</w:t>
      </w:r>
      <w:r w:rsidR="00B13472" w:rsidRPr="00757B28">
        <w:rPr>
          <w:rFonts w:ascii="Traditional Arabic" w:hAnsi="Traditional Arabic" w:cs="Traditional Arabic"/>
          <w:sz w:val="36"/>
          <w:szCs w:val="36"/>
          <w:rtl/>
          <w:lang w:bidi="ar-SA"/>
        </w:rPr>
        <w:t xml:space="preserve"> وَعلىلأَقوى عَلَى النّارِ الجَحِيم </w:t>
      </w:r>
      <w:r w:rsidRPr="00757B28">
        <w:rPr>
          <w:rFonts w:ascii="Traditional Arabic" w:hAnsi="Traditional Arabic" w:cs="Traditional Arabic"/>
          <w:sz w:val="36"/>
          <w:szCs w:val="36"/>
          <w:rtl/>
          <w:lang w:bidi="ar-SA"/>
        </w:rPr>
        <w:t>" ، وهذا يغير الحروف ويغير المعنى في النهاية.</w:t>
      </w:r>
    </w:p>
    <w:p w14:paraId="0F6C74CD" w14:textId="19D860EA" w:rsidR="00B77EED" w:rsidRPr="008C6A4F" w:rsidRDefault="0023415F" w:rsidP="0023415F">
      <w:pPr>
        <w:pStyle w:val="LO-normal"/>
        <w:bidi/>
        <w:ind w:left="4" w:firstLine="567"/>
        <w:jc w:val="both"/>
        <w:rPr>
          <w:rFonts w:ascii="Traditional Arabic" w:hAnsi="Traditional Arabic" w:cs="Traditional Arabic"/>
          <w:sz w:val="36"/>
          <w:szCs w:val="36"/>
          <w:rtl/>
        </w:rPr>
      </w:pPr>
      <w:r>
        <w:rPr>
          <w:rFonts w:ascii="Traditional Arabic" w:hAnsi="Traditional Arabic" w:cs="Traditional Arabic" w:hint="cs"/>
          <w:sz w:val="36"/>
          <w:szCs w:val="36"/>
          <w:rtl/>
          <w:lang w:bidi="ar-SA"/>
        </w:rPr>
        <w:t>وكذالك</w:t>
      </w:r>
      <w:r w:rsidRPr="00757B28">
        <w:rPr>
          <w:rFonts w:ascii="Traditional Arabic" w:hAnsi="Traditional Arabic" w:cs="Traditional Arabic"/>
          <w:sz w:val="36"/>
          <w:szCs w:val="36"/>
          <w:rtl/>
          <w:lang w:bidi="ar-SA"/>
        </w:rPr>
        <w:t xml:space="preserve"> </w:t>
      </w:r>
      <w:r>
        <w:rPr>
          <w:rFonts w:ascii="Traditional Arabic" w:hAnsi="Traditional Arabic" w:cs="Traditional Arabic" w:hint="cs"/>
          <w:sz w:val="36"/>
          <w:szCs w:val="36"/>
          <w:rtl/>
          <w:lang w:bidi="ar-SA"/>
        </w:rPr>
        <w:t xml:space="preserve">فى </w:t>
      </w:r>
      <w:r w:rsidR="00B77EED" w:rsidRPr="00757B28">
        <w:rPr>
          <w:rFonts w:ascii="Traditional Arabic" w:hAnsi="Traditional Arabic" w:cs="Traditional Arabic"/>
          <w:sz w:val="36"/>
          <w:szCs w:val="36"/>
          <w:rtl/>
          <w:lang w:bidi="ar-SA"/>
        </w:rPr>
        <w:t>الدبيعة برجنجي</w:t>
      </w:r>
      <w:r w:rsidR="008C6A4F">
        <w:rPr>
          <w:rFonts w:ascii="Traditional Arabic" w:hAnsi="Traditional Arabic" w:cs="Traditional Arabic"/>
          <w:sz w:val="36"/>
          <w:szCs w:val="36"/>
        </w:rPr>
        <w:t xml:space="preserve"> :</w:t>
      </w:r>
      <w:r w:rsidR="00B77EED" w:rsidRPr="008C6A4F">
        <w:rPr>
          <w:rFonts w:ascii="Traditional Arabic" w:hAnsi="Traditional Arabic" w:cs="Traditional Arabic"/>
          <w:sz w:val="36"/>
          <w:szCs w:val="36"/>
          <w:rtl/>
          <w:lang w:bidi="ar-SA"/>
        </w:rPr>
        <w:t xml:space="preserve">نشاط الدبيعة البرجانجي هو نشاط قراءة تاريخ المولد النبوي محمد المكرس في كتاب مولود البرزنجي الذي كتبه جعفر البرزنجي بن حسن بن عبد الكريم بن محمد بن عبد الرسول. يهدف هذا النشاط إلى زيادة مشاعر الحب للنبي محمد وحتى يتمكن المسلمون من محاكاة </w:t>
      </w:r>
      <w:r w:rsidR="00B77EED" w:rsidRPr="008C6A4F">
        <w:rPr>
          <w:rFonts w:ascii="Traditional Arabic" w:hAnsi="Traditional Arabic" w:cs="Traditional Arabic"/>
          <w:sz w:val="36"/>
          <w:szCs w:val="36"/>
          <w:rtl/>
          <w:lang w:bidi="ar-SA"/>
        </w:rPr>
        <w:lastRenderedPageBreak/>
        <w:t>الشخصية في تقوية الإيمان والتقوى. ولد جعفر البرزنجي في المدينة المنورة يوم الخميس 1 ذو الحجة 1690 م وتوفي عام 1764 م ، ثم دفن في جنة البقيع المدينة المنورة. في التقليد الجاوي ، يتم تغيير نص البرزنجي إلى نثر غنائي بهدف تسهيل الغناء في التقليد الشفهي كفن أداء</w:t>
      </w:r>
      <w:r w:rsidR="00681E3E" w:rsidRPr="00757B28">
        <w:rPr>
          <w:rStyle w:val="FootnoteReference"/>
          <w:rFonts w:ascii="Traditional Arabic" w:hAnsi="Traditional Arabic" w:cs="Traditional Arabic"/>
          <w:sz w:val="36"/>
          <w:szCs w:val="36"/>
          <w:rtl/>
          <w:lang w:bidi="ar-SA"/>
        </w:rPr>
        <w:footnoteReference w:id="18"/>
      </w:r>
      <w:r w:rsidR="00B77EED" w:rsidRPr="008C6A4F">
        <w:rPr>
          <w:rFonts w:ascii="Traditional Arabic" w:hAnsi="Traditional Arabic" w:cs="Traditional Arabic"/>
          <w:sz w:val="36"/>
          <w:szCs w:val="36"/>
          <w:rtl/>
          <w:lang w:bidi="ar-SA"/>
        </w:rPr>
        <w:t xml:space="preserve">.  في مجتمع سيريبون نفسه، عادة ما تتم قراءة كتاب مولد البرزنجي أو المعروف باسم مرحبان بانتظام كل ليلة جمعة أو بشكل روتيني في أيام معينة وفقا للاتفاق. </w:t>
      </w:r>
    </w:p>
    <w:p w14:paraId="3816025B" w14:textId="13A4D26E" w:rsidR="00EC7B4B" w:rsidRPr="00757B28" w:rsidRDefault="0023415F" w:rsidP="005B0D67">
      <w:pPr>
        <w:pStyle w:val="LO-normal"/>
        <w:bidi/>
        <w:ind w:firstLine="713"/>
        <w:jc w:val="both"/>
        <w:rPr>
          <w:rFonts w:ascii="Traditional Arabic" w:hAnsi="Traditional Arabic" w:cs="Traditional Arabic"/>
          <w:sz w:val="36"/>
          <w:szCs w:val="36"/>
          <w:rtl/>
        </w:rPr>
      </w:pPr>
      <w:r>
        <w:rPr>
          <w:rFonts w:ascii="Traditional Arabic" w:hAnsi="Traditional Arabic" w:cs="Traditional Arabic" w:hint="cs"/>
          <w:sz w:val="36"/>
          <w:szCs w:val="36"/>
          <w:rtl/>
          <w:lang w:bidi="ar-SA"/>
        </w:rPr>
        <w:t>وكذالك</w:t>
      </w:r>
      <w:r w:rsidRPr="00757B28">
        <w:rPr>
          <w:rFonts w:ascii="Traditional Arabic" w:hAnsi="Traditional Arabic" w:cs="Traditional Arabic"/>
          <w:sz w:val="36"/>
          <w:szCs w:val="36"/>
          <w:rtl/>
          <w:lang w:bidi="ar-SA"/>
        </w:rPr>
        <w:t xml:space="preserve"> </w:t>
      </w:r>
      <w:r>
        <w:rPr>
          <w:rFonts w:ascii="Traditional Arabic" w:hAnsi="Traditional Arabic" w:cs="Traditional Arabic" w:hint="cs"/>
          <w:sz w:val="36"/>
          <w:szCs w:val="36"/>
          <w:rtl/>
          <w:lang w:bidi="ar-SA"/>
        </w:rPr>
        <w:t xml:space="preserve">فى </w:t>
      </w:r>
      <w:r w:rsidR="005D739B" w:rsidRPr="00757B28">
        <w:rPr>
          <w:rFonts w:ascii="Traditional Arabic" w:hAnsi="Traditional Arabic" w:cs="Traditional Arabic"/>
          <w:sz w:val="36"/>
          <w:szCs w:val="36"/>
          <w:rtl/>
          <w:lang w:bidi="ar-SA"/>
        </w:rPr>
        <w:t>ظاهرة التلاوات المختلفة في الصلاة</w:t>
      </w:r>
      <w:r>
        <w:rPr>
          <w:rFonts w:ascii="Traditional Arabic" w:hAnsi="Traditional Arabic" w:cs="Traditional Arabic" w:hint="cs"/>
          <w:sz w:val="36"/>
          <w:szCs w:val="36"/>
          <w:rtl/>
          <w:lang w:bidi="ar-MA"/>
        </w:rPr>
        <w:t xml:space="preserve"> </w:t>
      </w:r>
      <w:r w:rsidR="00DC1409">
        <w:rPr>
          <w:rFonts w:ascii="Traditional Arabic" w:hAnsi="Traditional Arabic" w:cs="Traditional Arabic" w:hint="cs"/>
          <w:sz w:val="36"/>
          <w:szCs w:val="36"/>
          <w:rtl/>
          <w:lang w:bidi="ar-MA"/>
        </w:rPr>
        <w:t xml:space="preserve">مثلا </w:t>
      </w:r>
      <w:r w:rsidR="00DB5B9B" w:rsidRPr="00757B28">
        <w:rPr>
          <w:rFonts w:ascii="Traditional Arabic" w:hAnsi="Traditional Arabic" w:cs="Traditional Arabic"/>
          <w:sz w:val="36"/>
          <w:szCs w:val="36"/>
          <w:rtl/>
          <w:lang w:bidi="ar-SA"/>
        </w:rPr>
        <w:t>قرآءة فى الإعتدال</w:t>
      </w:r>
      <w:r w:rsidR="00DC1409">
        <w:rPr>
          <w:rFonts w:ascii="Traditional Arabic" w:hAnsi="Traditional Arabic" w:cs="Traditional Arabic" w:hint="cs"/>
          <w:sz w:val="36"/>
          <w:szCs w:val="36"/>
          <w:rtl/>
          <w:lang w:bidi="ar-SA"/>
        </w:rPr>
        <w:t xml:space="preserve">. </w:t>
      </w:r>
      <w:r w:rsidR="00261F25" w:rsidRPr="00757B28">
        <w:rPr>
          <w:rFonts w:ascii="Traditional Arabic" w:hAnsi="Traditional Arabic" w:cs="Traditional Arabic"/>
          <w:sz w:val="36"/>
          <w:szCs w:val="36"/>
          <w:rtl/>
          <w:lang w:bidi="ar-SA"/>
        </w:rPr>
        <w:t>ش</w:t>
      </w:r>
      <w:r w:rsidR="00DB5B9B" w:rsidRPr="00757B28">
        <w:rPr>
          <w:rFonts w:ascii="Traditional Arabic" w:hAnsi="Traditional Arabic" w:cs="Traditional Arabic"/>
          <w:sz w:val="36"/>
          <w:szCs w:val="36"/>
          <w:rtl/>
          <w:lang w:bidi="ar-SA"/>
        </w:rPr>
        <w:t>يخ نواوي البنتاني في كتابه كشفة السجا يعرف الاعتدال بأنه عودة الشخص الذي يصلي إلى الوضع قبل أن يركع، سواء كان العودة إلى الوقوف (للصلاة واقفًا) أو إلى الجلوس (للصلاة جالسًا)</w:t>
      </w:r>
      <w:r w:rsidR="00681E3E" w:rsidRPr="00757B28">
        <w:rPr>
          <w:rStyle w:val="FootnoteReference"/>
          <w:rFonts w:ascii="Traditional Arabic" w:hAnsi="Traditional Arabic" w:cs="Traditional Arabic"/>
          <w:sz w:val="36"/>
          <w:szCs w:val="36"/>
          <w:rtl/>
          <w:lang w:bidi="ar-SA"/>
        </w:rPr>
        <w:footnoteReference w:id="19"/>
      </w:r>
      <w:r w:rsidR="00DB5B9B" w:rsidRPr="00757B28">
        <w:rPr>
          <w:rFonts w:ascii="Traditional Arabic" w:hAnsi="Traditional Arabic" w:cs="Traditional Arabic"/>
          <w:sz w:val="36"/>
          <w:szCs w:val="36"/>
          <w:rtl/>
          <w:lang w:bidi="ar-SA"/>
        </w:rPr>
        <w:t xml:space="preserve"> قراءة الاعتدال هي:</w:t>
      </w:r>
      <w:r w:rsidR="00261F25" w:rsidRPr="00757B28">
        <w:rPr>
          <w:rFonts w:ascii="Traditional Arabic" w:hAnsi="Traditional Arabic" w:cs="Traditional Arabic"/>
          <w:sz w:val="36"/>
          <w:szCs w:val="36"/>
          <w:rtl/>
          <w:lang w:bidi="ar-SA"/>
        </w:rPr>
        <w:t xml:space="preserve"> "سمع الله لمن حمده"</w:t>
      </w:r>
      <w:r w:rsidR="00DC1409">
        <w:rPr>
          <w:rFonts w:ascii="Traditional Arabic" w:hAnsi="Traditional Arabic" w:cs="Traditional Arabic" w:hint="cs"/>
          <w:sz w:val="36"/>
          <w:szCs w:val="36"/>
          <w:rtl/>
          <w:lang w:bidi="ar-SA"/>
        </w:rPr>
        <w:t>,</w:t>
      </w:r>
      <w:r w:rsidR="00261F25" w:rsidRPr="00757B28">
        <w:rPr>
          <w:rFonts w:ascii="Traditional Arabic" w:hAnsi="Traditional Arabic" w:cs="Traditional Arabic"/>
          <w:sz w:val="36"/>
          <w:szCs w:val="36"/>
          <w:rtl/>
          <w:lang w:bidi="ar-SA"/>
        </w:rPr>
        <w:t xml:space="preserve"> لكن ما يحدث هو النطق بدون إشراك الحرف عين، مما يجعله يُقرأ "سامي الله" هذا يؤدي إلى خطأ في النطق.</w:t>
      </w:r>
      <w:r w:rsidR="005B0D67">
        <w:rPr>
          <w:rFonts w:ascii="Traditional Arabic" w:hAnsi="Traditional Arabic" w:cs="Traditional Arabic" w:hint="cs"/>
          <w:sz w:val="36"/>
          <w:szCs w:val="36"/>
          <w:rtl/>
          <w:lang w:bidi="ar-MA"/>
        </w:rPr>
        <w:t xml:space="preserve"> </w:t>
      </w:r>
      <w:r w:rsidR="00261F25" w:rsidRPr="00757B28">
        <w:rPr>
          <w:rFonts w:ascii="Traditional Arabic" w:hAnsi="Traditional Arabic" w:cs="Traditional Arabic"/>
          <w:sz w:val="36"/>
          <w:szCs w:val="36"/>
          <w:rtl/>
          <w:lang w:bidi="ar-SA"/>
        </w:rPr>
        <w:t>النطق الخاطئ يعطي معنى خاطئ، حيث أن نطق سم يعني</w:t>
      </w:r>
      <w:r w:rsidR="00261F25" w:rsidRPr="00757B28">
        <w:rPr>
          <w:rFonts w:ascii="Traditional Arabic" w:hAnsi="Traditional Arabic" w:cs="Traditional Arabic"/>
          <w:sz w:val="36"/>
          <w:szCs w:val="36"/>
          <w:lang w:bidi="ar-SA"/>
        </w:rPr>
        <w:t xml:space="preserve">” </w:t>
      </w:r>
      <w:proofErr w:type="spellStart"/>
      <w:r w:rsidR="00261F25" w:rsidRPr="00AC25CA">
        <w:rPr>
          <w:rFonts w:asciiTheme="majorBidi" w:hAnsiTheme="majorBidi" w:cstheme="majorBidi"/>
          <w:sz w:val="24"/>
          <w:szCs w:val="24"/>
          <w:lang w:bidi="ar-SA"/>
        </w:rPr>
        <w:t>racun</w:t>
      </w:r>
      <w:proofErr w:type="spellEnd"/>
      <w:r w:rsidR="00261F25" w:rsidRPr="00757B28">
        <w:rPr>
          <w:rFonts w:ascii="Traditional Arabic" w:hAnsi="Traditional Arabic" w:cs="Traditional Arabic"/>
          <w:sz w:val="36"/>
          <w:szCs w:val="36"/>
          <w:lang w:bidi="ar-SA"/>
        </w:rPr>
        <w:t>”</w:t>
      </w:r>
      <w:r w:rsidR="00261F25" w:rsidRPr="00757B28">
        <w:rPr>
          <w:rFonts w:ascii="Traditional Arabic" w:hAnsi="Traditional Arabic" w:cs="Traditional Arabic"/>
          <w:sz w:val="36"/>
          <w:szCs w:val="36"/>
          <w:rtl/>
          <w:lang w:bidi="ar-SA"/>
        </w:rPr>
        <w:t>، بينما نطق سمع يعني</w:t>
      </w:r>
      <w:r w:rsidR="00261F25" w:rsidRPr="00757B28">
        <w:rPr>
          <w:rFonts w:ascii="Traditional Arabic" w:hAnsi="Traditional Arabic" w:cs="Traditional Arabic"/>
          <w:sz w:val="36"/>
          <w:szCs w:val="36"/>
          <w:lang w:bidi="ar-SA"/>
        </w:rPr>
        <w:t xml:space="preserve">” </w:t>
      </w:r>
      <w:proofErr w:type="spellStart"/>
      <w:r w:rsidR="00261F25" w:rsidRPr="00AC25CA">
        <w:rPr>
          <w:rFonts w:asciiTheme="majorBidi" w:hAnsiTheme="majorBidi" w:cstheme="majorBidi"/>
          <w:sz w:val="24"/>
          <w:szCs w:val="24"/>
          <w:lang w:bidi="ar-SA"/>
        </w:rPr>
        <w:t>mendengar</w:t>
      </w:r>
      <w:proofErr w:type="spellEnd"/>
      <w:r w:rsidR="00261F25" w:rsidRPr="00757B28">
        <w:rPr>
          <w:rFonts w:ascii="Traditional Arabic" w:hAnsi="Traditional Arabic" w:cs="Traditional Arabic"/>
          <w:sz w:val="36"/>
          <w:szCs w:val="36"/>
          <w:lang w:bidi="ar-SA"/>
        </w:rPr>
        <w:t>”</w:t>
      </w:r>
      <w:r w:rsidR="00261F25" w:rsidRPr="00757B28">
        <w:rPr>
          <w:rFonts w:ascii="Traditional Arabic" w:hAnsi="Traditional Arabic" w:cs="Traditional Arabic"/>
          <w:sz w:val="36"/>
          <w:szCs w:val="36"/>
          <w:rtl/>
          <w:lang w:bidi="ar-SA"/>
        </w:rPr>
        <w:t>، وهذا يبتعد كثيرًا عن المعنى الصحيح</w:t>
      </w:r>
      <w:r w:rsidR="00EC7B4B" w:rsidRPr="00757B28">
        <w:rPr>
          <w:rFonts w:ascii="Traditional Arabic" w:hAnsi="Traditional Arabic" w:cs="Traditional Arabic"/>
          <w:sz w:val="36"/>
          <w:szCs w:val="36"/>
          <w:rtl/>
          <w:lang w:bidi="ar-SA"/>
        </w:rPr>
        <w:t>.</w:t>
      </w:r>
    </w:p>
    <w:p w14:paraId="4828569E" w14:textId="77777777" w:rsidR="00EC7B4B" w:rsidRPr="00757B28" w:rsidRDefault="00EC7B4B" w:rsidP="00757B28">
      <w:pPr>
        <w:pStyle w:val="LO-normal"/>
        <w:bidi/>
        <w:jc w:val="both"/>
        <w:rPr>
          <w:rFonts w:ascii="Traditional Arabic" w:hAnsi="Traditional Arabic" w:cs="Traditional Arabic"/>
          <w:sz w:val="36"/>
          <w:szCs w:val="36"/>
          <w:rtl/>
          <w:lang w:bidi="ar-SA"/>
        </w:rPr>
      </w:pPr>
    </w:p>
    <w:p w14:paraId="7A835E5E" w14:textId="12916FDB" w:rsidR="00EC7B4B" w:rsidRPr="00757B28" w:rsidRDefault="00EC7B4B" w:rsidP="00BD0625">
      <w:pPr>
        <w:pStyle w:val="LO-normal"/>
        <w:bidi/>
        <w:jc w:val="both"/>
        <w:rPr>
          <w:rFonts w:ascii="Traditional Arabic" w:hAnsi="Traditional Arabic" w:cs="Traditional Arabic"/>
          <w:b/>
          <w:bCs/>
          <w:sz w:val="36"/>
          <w:szCs w:val="36"/>
          <w:lang w:bidi="ar-SA"/>
        </w:rPr>
      </w:pPr>
      <w:r w:rsidRPr="00757B28">
        <w:rPr>
          <w:rFonts w:ascii="Traditional Arabic" w:hAnsi="Traditional Arabic" w:cs="Traditional Arabic"/>
          <w:b/>
          <w:bCs/>
          <w:sz w:val="36"/>
          <w:szCs w:val="36"/>
          <w:rtl/>
          <w:lang w:bidi="ar-SA"/>
        </w:rPr>
        <w:t>أنساب ل</w:t>
      </w:r>
      <w:r w:rsidR="00757A8E" w:rsidRPr="00757B28">
        <w:rPr>
          <w:rFonts w:ascii="Traditional Arabic" w:hAnsi="Traditional Arabic" w:cs="Traditional Arabic"/>
          <w:b/>
          <w:bCs/>
          <w:sz w:val="36"/>
          <w:szCs w:val="36"/>
          <w:rtl/>
          <w:lang w:bidi="ar-SA"/>
        </w:rPr>
        <w:t>ح</w:t>
      </w:r>
      <w:r w:rsidRPr="00757B28">
        <w:rPr>
          <w:rFonts w:ascii="Traditional Arabic" w:hAnsi="Traditional Arabic" w:cs="Traditional Arabic"/>
          <w:b/>
          <w:bCs/>
          <w:sz w:val="36"/>
          <w:szCs w:val="36"/>
          <w:rtl/>
          <w:lang w:bidi="ar-SA"/>
        </w:rPr>
        <w:t>ن بالعربية في شربون</w:t>
      </w:r>
    </w:p>
    <w:p w14:paraId="7E949E4C" w14:textId="05B70594" w:rsidR="00EC7B4B" w:rsidRPr="00757B28" w:rsidRDefault="008C236D" w:rsidP="00BD0625">
      <w:pPr>
        <w:pStyle w:val="LO-normal"/>
        <w:bidi/>
        <w:ind w:left="4" w:firstLine="709"/>
        <w:jc w:val="both"/>
        <w:rPr>
          <w:rFonts w:ascii="Traditional Arabic" w:hAnsi="Traditional Arabic" w:cs="Traditional Arabic"/>
          <w:sz w:val="36"/>
          <w:szCs w:val="36"/>
          <w:rtl/>
          <w:lang w:bidi="ar-SA"/>
        </w:rPr>
      </w:pPr>
      <w:r w:rsidRPr="00757B28">
        <w:rPr>
          <w:rFonts w:ascii="Traditional Arabic" w:hAnsi="Traditional Arabic" w:cs="Traditional Arabic"/>
          <w:sz w:val="36"/>
          <w:szCs w:val="36"/>
          <w:rtl/>
          <w:lang w:bidi="ar-SA"/>
        </w:rPr>
        <w:t>ال</w:t>
      </w:r>
      <w:r w:rsidR="0073627B" w:rsidRPr="00757B28">
        <w:rPr>
          <w:rFonts w:ascii="Traditional Arabic" w:hAnsi="Traditional Arabic" w:cs="Traditional Arabic"/>
          <w:sz w:val="36"/>
          <w:szCs w:val="36"/>
          <w:rtl/>
          <w:lang w:bidi="ar-SA"/>
        </w:rPr>
        <w:t>تكلم</w:t>
      </w:r>
      <w:r w:rsidRPr="00757B28">
        <w:rPr>
          <w:rFonts w:ascii="Traditional Arabic" w:hAnsi="Traditional Arabic" w:cs="Traditional Arabic"/>
          <w:sz w:val="36"/>
          <w:szCs w:val="36"/>
          <w:rtl/>
          <w:lang w:bidi="ar-SA"/>
        </w:rPr>
        <w:t xml:space="preserve"> عن علم الأنساب في هذه الدراسة ، بالطبع ، لا يمكن فصله عن مفهوم علم الأنساب الذي نقله </w:t>
      </w:r>
      <w:r w:rsidR="0073627B" w:rsidRPr="003564A9">
        <w:rPr>
          <w:rFonts w:asciiTheme="majorBidi" w:hAnsiTheme="majorBidi" w:cstheme="majorBidi"/>
          <w:sz w:val="24"/>
          <w:szCs w:val="24"/>
          <w:lang w:bidi="ar-SA"/>
        </w:rPr>
        <w:t>Facault</w:t>
      </w:r>
      <w:r w:rsidRPr="003564A9">
        <w:rPr>
          <w:rFonts w:asciiTheme="majorBidi" w:hAnsiTheme="majorBidi" w:cstheme="majorBidi"/>
          <w:sz w:val="24"/>
          <w:szCs w:val="24"/>
          <w:rtl/>
          <w:lang w:bidi="ar-SA"/>
        </w:rPr>
        <w:t>.</w:t>
      </w:r>
      <w:r w:rsidRPr="00757B28">
        <w:rPr>
          <w:rFonts w:ascii="Traditional Arabic" w:hAnsi="Traditional Arabic" w:cs="Traditional Arabic"/>
          <w:sz w:val="36"/>
          <w:szCs w:val="36"/>
          <w:rtl/>
          <w:lang w:bidi="ar-SA"/>
        </w:rPr>
        <w:t xml:space="preserve"> علم الأنساب هذا هو منظور يستخدم لتفكيك ومساءلة المعرفة والممارسات الاجتماعية والذات البشرية. علاوة على ذلك ، في علم الأنساب في هذه الدراسة التي تتحدث عن لهجة نطق اللغة الأجنبية من قبل الناطقين المحليين ، فإنها تكشف بالتأكيد عن الواقع التاريخي والظروف الحقيقية في هذا المجال. كيف يمكن للواقع في هذا المجال أن يؤثر على حدوث حقيقة تتأثر بظروف مختلفة. وهي حدوث اللهجات المحلية في نطق اللغات الأجنبية.</w:t>
      </w:r>
    </w:p>
    <w:p w14:paraId="69CAE67D" w14:textId="1510C2A0" w:rsidR="0073627B" w:rsidRPr="00757B28" w:rsidRDefault="0073627B" w:rsidP="00BD0625">
      <w:pPr>
        <w:pStyle w:val="LO-normal"/>
        <w:bidi/>
        <w:ind w:left="4" w:firstLine="709"/>
        <w:jc w:val="both"/>
        <w:rPr>
          <w:rFonts w:ascii="Traditional Arabic" w:hAnsi="Traditional Arabic" w:cs="Traditional Arabic"/>
          <w:sz w:val="36"/>
          <w:szCs w:val="36"/>
          <w:rtl/>
          <w:lang w:bidi="ar-SA"/>
        </w:rPr>
      </w:pPr>
      <w:r w:rsidRPr="00757B28">
        <w:rPr>
          <w:rFonts w:ascii="Traditional Arabic" w:hAnsi="Traditional Arabic" w:cs="Traditional Arabic"/>
          <w:sz w:val="36"/>
          <w:szCs w:val="36"/>
          <w:rtl/>
          <w:lang w:bidi="ar-SA"/>
        </w:rPr>
        <w:lastRenderedPageBreak/>
        <w:t xml:space="preserve">سيتم أخذ علم الأنساب </w:t>
      </w:r>
      <w:r w:rsidRPr="00212BE6">
        <w:rPr>
          <w:rFonts w:asciiTheme="majorBidi" w:hAnsiTheme="majorBidi" w:cstheme="majorBidi"/>
          <w:sz w:val="24"/>
          <w:szCs w:val="24"/>
          <w:lang w:bidi="ar-SA"/>
        </w:rPr>
        <w:t>Facault</w:t>
      </w:r>
      <w:r w:rsidRPr="00757B28">
        <w:rPr>
          <w:rFonts w:ascii="Traditional Arabic" w:hAnsi="Traditional Arabic" w:cs="Traditional Arabic"/>
          <w:sz w:val="36"/>
          <w:szCs w:val="36"/>
          <w:rtl/>
          <w:lang w:bidi="ar-SA"/>
        </w:rPr>
        <w:t xml:space="preserve"> ، الذي يتم تطبيقه بشكل شائع لتفكيك الواقع ، في الاعتبار عند رسم خرائط لاهن في هذه الدراسة. إن تاريخ وصول الإسلام إلى إندونيسيا جنبا إلى جنب مع بداية تعلم اللغة من جيل إلى جيل قد تطور العديد من الظروف الحقيقية في مجالات مختلفة لأنه في الواقع الاجتماعي في كل جيل مختلف أيضا ، سيتم تصويره من منظور علم الأنساب </w:t>
      </w:r>
      <w:r w:rsidR="00BF5EBA" w:rsidRPr="00212BE6">
        <w:rPr>
          <w:rFonts w:asciiTheme="majorBidi" w:hAnsiTheme="majorBidi" w:cstheme="majorBidi"/>
          <w:sz w:val="24"/>
          <w:szCs w:val="24"/>
          <w:lang w:bidi="ar-SA"/>
        </w:rPr>
        <w:t>Facault</w:t>
      </w:r>
      <w:r w:rsidR="00BF5EBA" w:rsidRPr="00212BE6">
        <w:rPr>
          <w:rFonts w:asciiTheme="majorBidi" w:hAnsiTheme="majorBidi" w:cstheme="majorBidi"/>
          <w:sz w:val="24"/>
          <w:szCs w:val="24"/>
          <w:rtl/>
          <w:lang w:bidi="ar-SA"/>
        </w:rPr>
        <w:t xml:space="preserve"> </w:t>
      </w:r>
      <w:r w:rsidRPr="00212BE6">
        <w:rPr>
          <w:rFonts w:asciiTheme="majorBidi" w:hAnsiTheme="majorBidi" w:cstheme="majorBidi"/>
          <w:sz w:val="24"/>
          <w:szCs w:val="24"/>
          <w:rtl/>
          <w:lang w:bidi="ar-SA"/>
        </w:rPr>
        <w:t xml:space="preserve">، </w:t>
      </w:r>
      <w:r w:rsidRPr="00757B28">
        <w:rPr>
          <w:rFonts w:ascii="Traditional Arabic" w:hAnsi="Traditional Arabic" w:cs="Traditional Arabic"/>
          <w:sz w:val="36"/>
          <w:szCs w:val="36"/>
          <w:rtl/>
          <w:lang w:bidi="ar-SA"/>
        </w:rPr>
        <w:t>بحيث يتم الحصول على الخريطة الصحيحة في تصنيف لا</w:t>
      </w:r>
      <w:r w:rsidR="00BF5EBA" w:rsidRPr="00757B28">
        <w:rPr>
          <w:rFonts w:ascii="Traditional Arabic" w:hAnsi="Traditional Arabic" w:cs="Traditional Arabic"/>
          <w:sz w:val="36"/>
          <w:szCs w:val="36"/>
          <w:rtl/>
          <w:lang w:bidi="ar-SA"/>
        </w:rPr>
        <w:t>ه</w:t>
      </w:r>
      <w:r w:rsidRPr="00757B28">
        <w:rPr>
          <w:rFonts w:ascii="Traditional Arabic" w:hAnsi="Traditional Arabic" w:cs="Traditional Arabic"/>
          <w:sz w:val="36"/>
          <w:szCs w:val="36"/>
          <w:rtl/>
          <w:lang w:bidi="ar-SA"/>
        </w:rPr>
        <w:t xml:space="preserve">ن في </w:t>
      </w:r>
      <w:r w:rsidR="00BF5EBA" w:rsidRPr="00757B28">
        <w:rPr>
          <w:rFonts w:ascii="Traditional Arabic" w:hAnsi="Traditional Arabic" w:cs="Traditional Arabic"/>
          <w:sz w:val="36"/>
          <w:szCs w:val="36"/>
          <w:rtl/>
          <w:lang w:bidi="ar-SA"/>
        </w:rPr>
        <w:t>ش</w:t>
      </w:r>
      <w:r w:rsidRPr="00757B28">
        <w:rPr>
          <w:rFonts w:ascii="Traditional Arabic" w:hAnsi="Traditional Arabic" w:cs="Traditional Arabic"/>
          <w:sz w:val="36"/>
          <w:szCs w:val="36"/>
          <w:rtl/>
          <w:lang w:bidi="ar-SA"/>
        </w:rPr>
        <w:t>ربون.</w:t>
      </w:r>
    </w:p>
    <w:p w14:paraId="105352F3" w14:textId="3454CED3" w:rsidR="00BF5EBA" w:rsidRPr="00757B28" w:rsidRDefault="00BF5EBA" w:rsidP="00BD0625">
      <w:pPr>
        <w:pStyle w:val="LO-normal"/>
        <w:bidi/>
        <w:jc w:val="both"/>
        <w:rPr>
          <w:rFonts w:ascii="Traditional Arabic" w:hAnsi="Traditional Arabic" w:cs="Traditional Arabic"/>
          <w:b/>
          <w:bCs/>
          <w:sz w:val="36"/>
          <w:szCs w:val="36"/>
          <w:lang w:bidi="ar-SA"/>
        </w:rPr>
      </w:pPr>
      <w:r w:rsidRPr="00757B28">
        <w:rPr>
          <w:rFonts w:ascii="Traditional Arabic" w:hAnsi="Traditional Arabic" w:cs="Traditional Arabic"/>
          <w:b/>
          <w:bCs/>
          <w:sz w:val="36"/>
          <w:szCs w:val="36"/>
          <w:rtl/>
          <w:lang w:bidi="ar-SA"/>
        </w:rPr>
        <w:t xml:space="preserve">تعيين معدل خطأ </w:t>
      </w:r>
      <w:r w:rsidR="003F37FC" w:rsidRPr="00757B28">
        <w:rPr>
          <w:rFonts w:ascii="Traditional Arabic" w:hAnsi="Traditional Arabic" w:cs="Traditional Arabic"/>
          <w:b/>
          <w:bCs/>
          <w:sz w:val="36"/>
          <w:szCs w:val="36"/>
          <w:rtl/>
          <w:lang w:bidi="ar-SA"/>
        </w:rPr>
        <w:t>لح</w:t>
      </w:r>
      <w:r w:rsidRPr="00757B28">
        <w:rPr>
          <w:rFonts w:ascii="Traditional Arabic" w:hAnsi="Traditional Arabic" w:cs="Traditional Arabic"/>
          <w:b/>
          <w:bCs/>
          <w:sz w:val="36"/>
          <w:szCs w:val="36"/>
          <w:rtl/>
          <w:lang w:bidi="ar-SA"/>
        </w:rPr>
        <w:t>ن في شربون</w:t>
      </w:r>
    </w:p>
    <w:p w14:paraId="562B37E3" w14:textId="35297C5C" w:rsidR="00415AA9" w:rsidRPr="005B0D67" w:rsidRDefault="00BF5EBA" w:rsidP="005B0D67">
      <w:pPr>
        <w:pStyle w:val="LO-normal"/>
        <w:bidi/>
        <w:ind w:left="4" w:firstLine="709"/>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t xml:space="preserve">في رسم خرائط لمستوى خطأ لاهن في </w:t>
      </w:r>
      <w:r w:rsidR="00212BE6">
        <w:rPr>
          <w:rFonts w:ascii="Traditional Arabic" w:hAnsi="Traditional Arabic" w:cs="Traditional Arabic"/>
          <w:sz w:val="36"/>
          <w:szCs w:val="36"/>
          <w:rtl/>
          <w:lang w:bidi="ar-SA"/>
        </w:rPr>
        <w:t>شربون</w:t>
      </w:r>
      <w:r w:rsidRPr="00757B28">
        <w:rPr>
          <w:rFonts w:ascii="Traditional Arabic" w:hAnsi="Traditional Arabic" w:cs="Traditional Arabic"/>
          <w:sz w:val="36"/>
          <w:szCs w:val="36"/>
          <w:rtl/>
          <w:lang w:bidi="ar-SA"/>
        </w:rPr>
        <w:t xml:space="preserve"> ، يتم استخدام نظريتين كأدوات قياس ، الأولى تتعلق بتقسيم لاهن جالي و لاهن خافي. والثاني هو نظرية الأخطاء اللغوية التي طرحها </w:t>
      </w:r>
      <w:r w:rsidRPr="00212BE6">
        <w:rPr>
          <w:rFonts w:asciiTheme="majorBidi" w:hAnsiTheme="majorBidi" w:cstheme="majorBidi"/>
          <w:sz w:val="24"/>
          <w:szCs w:val="24"/>
          <w:lang w:bidi="ar-SA"/>
        </w:rPr>
        <w:t>Noris</w:t>
      </w:r>
      <w:r w:rsidRPr="00757B28">
        <w:rPr>
          <w:rFonts w:ascii="Traditional Arabic" w:hAnsi="Traditional Arabic" w:cs="Traditional Arabic"/>
          <w:sz w:val="36"/>
          <w:szCs w:val="36"/>
          <w:rtl/>
          <w:lang w:bidi="ar-SA"/>
        </w:rPr>
        <w:t>.</w:t>
      </w:r>
    </w:p>
    <w:p w14:paraId="504B7BF1" w14:textId="37125A9E" w:rsidR="00BF5EBA" w:rsidRPr="00BD0625" w:rsidRDefault="00BF5EBA" w:rsidP="00415AA9">
      <w:pPr>
        <w:pStyle w:val="LO-normal"/>
        <w:bidi/>
        <w:jc w:val="both"/>
        <w:rPr>
          <w:rFonts w:ascii="Traditional Arabic" w:hAnsi="Traditional Arabic" w:cs="Traditional Arabic"/>
          <w:b/>
          <w:bCs/>
          <w:sz w:val="36"/>
          <w:szCs w:val="36"/>
          <w:lang w:bidi="ar-SA"/>
        </w:rPr>
      </w:pPr>
      <w:r w:rsidRPr="00BD0625">
        <w:rPr>
          <w:rFonts w:ascii="Traditional Arabic" w:hAnsi="Traditional Arabic" w:cs="Traditional Arabic"/>
          <w:b/>
          <w:bCs/>
          <w:sz w:val="36"/>
          <w:szCs w:val="36"/>
          <w:rtl/>
          <w:lang w:bidi="ar-SA"/>
        </w:rPr>
        <w:t>ل</w:t>
      </w:r>
      <w:r w:rsidR="00BD0625" w:rsidRPr="00BD0625">
        <w:rPr>
          <w:rFonts w:ascii="Traditional Arabic" w:hAnsi="Traditional Arabic" w:cs="Traditional Arabic" w:hint="cs"/>
          <w:b/>
          <w:bCs/>
          <w:sz w:val="36"/>
          <w:szCs w:val="36"/>
          <w:rtl/>
          <w:lang w:bidi="ar-SA"/>
        </w:rPr>
        <w:t>ح</w:t>
      </w:r>
      <w:r w:rsidRPr="00BD0625">
        <w:rPr>
          <w:rFonts w:ascii="Traditional Arabic" w:hAnsi="Traditional Arabic" w:cs="Traditional Arabic"/>
          <w:b/>
          <w:bCs/>
          <w:sz w:val="36"/>
          <w:szCs w:val="36"/>
          <w:rtl/>
          <w:lang w:bidi="ar-SA"/>
        </w:rPr>
        <w:t>ن جالي و ل</w:t>
      </w:r>
      <w:r w:rsidR="00BD0625" w:rsidRPr="00BD0625">
        <w:rPr>
          <w:rFonts w:ascii="Traditional Arabic" w:hAnsi="Traditional Arabic" w:cs="Traditional Arabic" w:hint="cs"/>
          <w:b/>
          <w:bCs/>
          <w:sz w:val="36"/>
          <w:szCs w:val="36"/>
          <w:rtl/>
          <w:lang w:bidi="ar-SA"/>
        </w:rPr>
        <w:t>ح</w:t>
      </w:r>
      <w:r w:rsidRPr="00BD0625">
        <w:rPr>
          <w:rFonts w:ascii="Traditional Arabic" w:hAnsi="Traditional Arabic" w:cs="Traditional Arabic"/>
          <w:b/>
          <w:bCs/>
          <w:sz w:val="36"/>
          <w:szCs w:val="36"/>
          <w:rtl/>
          <w:lang w:bidi="ar-SA"/>
        </w:rPr>
        <w:t xml:space="preserve">ن </w:t>
      </w:r>
      <w:r w:rsidR="002D0DC4" w:rsidRPr="00BD0625">
        <w:rPr>
          <w:rFonts w:ascii="Traditional Arabic" w:hAnsi="Traditional Arabic" w:cs="Traditional Arabic"/>
          <w:b/>
          <w:bCs/>
          <w:sz w:val="36"/>
          <w:szCs w:val="36"/>
          <w:rtl/>
          <w:lang w:bidi="ar-SA"/>
        </w:rPr>
        <w:t xml:space="preserve">خافي </w:t>
      </w:r>
      <w:r w:rsidRPr="00BD0625">
        <w:rPr>
          <w:rFonts w:ascii="Traditional Arabic" w:hAnsi="Traditional Arabic" w:cs="Traditional Arabic"/>
          <w:b/>
          <w:bCs/>
          <w:sz w:val="36"/>
          <w:szCs w:val="36"/>
          <w:rtl/>
          <w:lang w:bidi="ar-SA"/>
        </w:rPr>
        <w:t>في شربون</w:t>
      </w:r>
    </w:p>
    <w:p w14:paraId="7629B23C" w14:textId="34156F23" w:rsidR="002D0DC4" w:rsidRPr="00BD0625" w:rsidRDefault="002D0DC4" w:rsidP="00BD0625">
      <w:pPr>
        <w:pStyle w:val="LO-normal"/>
        <w:bidi/>
        <w:jc w:val="both"/>
        <w:rPr>
          <w:rFonts w:ascii="Traditional Arabic" w:hAnsi="Traditional Arabic" w:cs="Traditional Arabic"/>
          <w:b/>
          <w:bCs/>
          <w:sz w:val="36"/>
          <w:szCs w:val="36"/>
          <w:lang w:bidi="ar-SA"/>
        </w:rPr>
      </w:pPr>
      <w:r w:rsidRPr="00BD0625">
        <w:rPr>
          <w:rFonts w:ascii="Traditional Arabic" w:hAnsi="Traditional Arabic" w:cs="Traditional Arabic"/>
          <w:b/>
          <w:bCs/>
          <w:sz w:val="36"/>
          <w:szCs w:val="36"/>
          <w:rtl/>
          <w:lang w:bidi="ar-SA"/>
        </w:rPr>
        <w:t>ل</w:t>
      </w:r>
      <w:r w:rsidR="00757A8E" w:rsidRPr="00BD0625">
        <w:rPr>
          <w:rFonts w:ascii="Traditional Arabic" w:hAnsi="Traditional Arabic" w:cs="Traditional Arabic"/>
          <w:b/>
          <w:bCs/>
          <w:sz w:val="36"/>
          <w:szCs w:val="36"/>
          <w:rtl/>
          <w:lang w:bidi="ar-SA"/>
        </w:rPr>
        <w:t>ح</w:t>
      </w:r>
      <w:r w:rsidRPr="00BD0625">
        <w:rPr>
          <w:rFonts w:ascii="Traditional Arabic" w:hAnsi="Traditional Arabic" w:cs="Traditional Arabic"/>
          <w:b/>
          <w:bCs/>
          <w:sz w:val="36"/>
          <w:szCs w:val="36"/>
          <w:rtl/>
          <w:lang w:bidi="ar-SA"/>
        </w:rPr>
        <w:t>ن جالي</w:t>
      </w:r>
    </w:p>
    <w:p w14:paraId="1C0136EB" w14:textId="35555095" w:rsidR="006E401E" w:rsidRPr="00757B28" w:rsidRDefault="006E401E" w:rsidP="00BD0625">
      <w:pPr>
        <w:pStyle w:val="LO-normal"/>
        <w:bidi/>
        <w:ind w:left="4" w:firstLine="709"/>
        <w:jc w:val="both"/>
        <w:rPr>
          <w:rFonts w:ascii="Traditional Arabic" w:hAnsi="Traditional Arabic" w:cs="Traditional Arabic"/>
          <w:sz w:val="36"/>
          <w:szCs w:val="36"/>
          <w:rtl/>
          <w:lang w:bidi="ar-SA"/>
        </w:rPr>
      </w:pPr>
      <w:r w:rsidRPr="00757B28">
        <w:rPr>
          <w:rFonts w:ascii="Traditional Arabic" w:hAnsi="Traditional Arabic" w:cs="Traditional Arabic"/>
          <w:sz w:val="36"/>
          <w:szCs w:val="36"/>
          <w:rtl/>
          <w:lang w:bidi="ar-SA"/>
        </w:rPr>
        <w:t>ل</w:t>
      </w:r>
      <w:r w:rsidR="00757A8E" w:rsidRPr="00757B28">
        <w:rPr>
          <w:rFonts w:ascii="Traditional Arabic" w:hAnsi="Traditional Arabic" w:cs="Traditional Arabic"/>
          <w:sz w:val="36"/>
          <w:szCs w:val="36"/>
          <w:rtl/>
          <w:lang w:bidi="ar-SA"/>
        </w:rPr>
        <w:t>ح</w:t>
      </w:r>
      <w:r w:rsidRPr="00757B28">
        <w:rPr>
          <w:rFonts w:ascii="Traditional Arabic" w:hAnsi="Traditional Arabic" w:cs="Traditional Arabic"/>
          <w:sz w:val="36"/>
          <w:szCs w:val="36"/>
          <w:rtl/>
          <w:lang w:bidi="ar-SA"/>
        </w:rPr>
        <w:t xml:space="preserve">ن جالي هو خطأ في نطق اللغة العربية يمكن أن يغير معناه. لذلك إذا تم استخدامه في العبادة مثل الصلاة ، يذكر الفقهاء أن هذا يمكن أن يلغي الصلاة. يسمى هذا </w:t>
      </w:r>
      <w:r w:rsidR="00757A8E" w:rsidRPr="00757B28">
        <w:rPr>
          <w:rFonts w:ascii="Traditional Arabic" w:hAnsi="Traditional Arabic" w:cs="Traditional Arabic"/>
          <w:sz w:val="36"/>
          <w:szCs w:val="36"/>
          <w:rtl/>
          <w:lang w:bidi="ar-SA"/>
        </w:rPr>
        <w:t xml:space="preserve">اللحن </w:t>
      </w:r>
      <w:r w:rsidRPr="00757B28">
        <w:rPr>
          <w:rFonts w:ascii="Traditional Arabic" w:hAnsi="Traditional Arabic" w:cs="Traditional Arabic"/>
          <w:sz w:val="36"/>
          <w:szCs w:val="36"/>
          <w:rtl/>
          <w:lang w:bidi="ar-SA"/>
        </w:rPr>
        <w:t>جالي ، أو "خطأ كبير" بسبب تأثيره الذي يمكن أن يغير المعنى. ومن الأمثلة على ذلك:</w:t>
      </w:r>
    </w:p>
    <w:p w14:paraId="25BA4C9A" w14:textId="4CAFBC98" w:rsidR="006E401E" w:rsidRPr="00757B28" w:rsidRDefault="006E401E" w:rsidP="00BD0625">
      <w:pPr>
        <w:pStyle w:val="LO-normal"/>
        <w:bidi/>
        <w:ind w:left="4" w:firstLine="709"/>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t>تغيير الحرف : في الملاحظات الميدانية ، غالبا ما يجد الباحثون حقيقة أن نطق اللغة العربية في هذه المنطقة غالبا ما يغير الحروف. هذا ما يحدث أن الحروف الحسية متشابهة بالفعل ، لذا يجب أن تكون دقيقة في نطقها. وهي مثل قراءة (ط) مع (ت) ، (ش) مع (س) ، إلخ. مثال: الكلمات (بالحق) تقرأ (بالحك) وهكذا.</w:t>
      </w:r>
    </w:p>
    <w:p w14:paraId="79F4DB60" w14:textId="383AECBA" w:rsidR="006E401E" w:rsidRPr="00757B28" w:rsidRDefault="006E401E" w:rsidP="00BD0625">
      <w:pPr>
        <w:pStyle w:val="LO-normal"/>
        <w:bidi/>
        <w:ind w:left="4" w:firstLine="709"/>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t xml:space="preserve">تغيير الضبط : في مناسبة أخرى ، وجد الباحث عند إجراء الملاحظات أيضا حقيقة أنه في </w:t>
      </w:r>
      <w:r w:rsidR="003F37FC" w:rsidRPr="00757B28">
        <w:rPr>
          <w:rFonts w:ascii="Traditional Arabic" w:hAnsi="Traditional Arabic" w:cs="Traditional Arabic"/>
          <w:sz w:val="36"/>
          <w:szCs w:val="36"/>
          <w:rtl/>
        </w:rPr>
        <w:t>شربون</w:t>
      </w:r>
      <w:r w:rsidRPr="00757B28">
        <w:rPr>
          <w:rFonts w:ascii="Traditional Arabic" w:hAnsi="Traditional Arabic" w:cs="Traditional Arabic"/>
          <w:sz w:val="36"/>
          <w:szCs w:val="36"/>
          <w:rtl/>
          <w:lang w:bidi="ar-SA"/>
        </w:rPr>
        <w:t xml:space="preserve"> ، فإن النطق العربي له مؤشرات على تغيير الحركات. يحدث هذا أن الحركات في كل كلمة عربية تعمل على الإشارة إلى المعنى. لذلك عندما تتغير الحركات عند قراءة القرآن مثل استبدال الفتح بالذمة ، يتغير معنى. مثال:  كلمة (والش</w:t>
      </w:r>
      <w:r w:rsidR="00766442" w:rsidRPr="00757B28">
        <w:rPr>
          <w:rFonts w:ascii="Traditional Arabic" w:hAnsi="Traditional Arabic" w:cs="Traditional Arabic"/>
          <w:sz w:val="36"/>
          <w:szCs w:val="36"/>
          <w:rtl/>
          <w:lang w:bidi="ar-SA"/>
        </w:rPr>
        <w:t>مسِ</w:t>
      </w:r>
      <w:r w:rsidRPr="00757B28">
        <w:rPr>
          <w:rFonts w:ascii="Traditional Arabic" w:hAnsi="Traditional Arabic" w:cs="Traditional Arabic"/>
          <w:sz w:val="36"/>
          <w:szCs w:val="36"/>
          <w:rtl/>
          <w:lang w:bidi="ar-SA"/>
        </w:rPr>
        <w:t>)</w:t>
      </w:r>
      <w:r w:rsidR="00766442" w:rsidRPr="00757B28">
        <w:rPr>
          <w:rFonts w:ascii="Traditional Arabic" w:hAnsi="Traditional Arabic" w:cs="Traditional Arabic"/>
          <w:sz w:val="36"/>
          <w:szCs w:val="36"/>
          <w:rtl/>
          <w:lang w:bidi="ar-SA"/>
        </w:rPr>
        <w:t xml:space="preserve"> تقرأ (والشمسُ)</w:t>
      </w:r>
      <w:r w:rsidRPr="00757B28">
        <w:rPr>
          <w:rFonts w:ascii="Traditional Arabic" w:hAnsi="Traditional Arabic" w:cs="Traditional Arabic"/>
          <w:sz w:val="36"/>
          <w:szCs w:val="36"/>
          <w:rtl/>
          <w:lang w:bidi="ar-SA"/>
        </w:rPr>
        <w:t>. كلمة (ي</w:t>
      </w:r>
      <w:r w:rsidR="00766442" w:rsidRPr="00757B28">
        <w:rPr>
          <w:rFonts w:ascii="Traditional Arabic" w:hAnsi="Traditional Arabic" w:cs="Traditional Arabic"/>
          <w:sz w:val="36"/>
          <w:szCs w:val="36"/>
          <w:rtl/>
          <w:lang w:bidi="ar-SA"/>
        </w:rPr>
        <w:t>َخا</w:t>
      </w:r>
      <w:r w:rsidRPr="00757B28">
        <w:rPr>
          <w:rFonts w:ascii="Traditional Arabic" w:hAnsi="Traditional Arabic" w:cs="Traditional Arabic"/>
          <w:sz w:val="36"/>
          <w:szCs w:val="36"/>
          <w:rtl/>
          <w:lang w:bidi="ar-SA"/>
        </w:rPr>
        <w:t>ف</w:t>
      </w:r>
      <w:r w:rsidR="00766442" w:rsidRPr="00757B28">
        <w:rPr>
          <w:rFonts w:ascii="Traditional Arabic" w:hAnsi="Traditional Arabic" w:cs="Traditional Arabic"/>
          <w:sz w:val="36"/>
          <w:szCs w:val="36"/>
          <w:rtl/>
          <w:lang w:bidi="ar-SA"/>
        </w:rPr>
        <w:t>ُ</w:t>
      </w:r>
      <w:r w:rsidRPr="00757B28">
        <w:rPr>
          <w:rFonts w:ascii="Traditional Arabic" w:hAnsi="Traditional Arabic" w:cs="Traditional Arabic"/>
          <w:sz w:val="36"/>
          <w:szCs w:val="36"/>
          <w:rtl/>
          <w:lang w:bidi="ar-SA"/>
        </w:rPr>
        <w:t>)</w:t>
      </w:r>
      <w:r w:rsidR="00766442" w:rsidRPr="00757B28">
        <w:rPr>
          <w:rFonts w:ascii="Traditional Arabic" w:hAnsi="Traditional Arabic" w:cs="Traditional Arabic"/>
          <w:sz w:val="36"/>
          <w:szCs w:val="36"/>
          <w:rtl/>
          <w:lang w:bidi="ar-SA"/>
        </w:rPr>
        <w:t xml:space="preserve"> تقرأ (يُخافُ)</w:t>
      </w:r>
      <w:r w:rsidRPr="00757B28">
        <w:rPr>
          <w:rFonts w:ascii="Traditional Arabic" w:hAnsi="Traditional Arabic" w:cs="Traditional Arabic"/>
          <w:sz w:val="36"/>
          <w:szCs w:val="36"/>
          <w:rtl/>
          <w:lang w:bidi="ar-SA"/>
        </w:rPr>
        <w:t>. على سبيل المثال ، في الأذان الذي هو و</w:t>
      </w:r>
      <w:r w:rsidR="00766442" w:rsidRPr="00757B28">
        <w:rPr>
          <w:rFonts w:ascii="Traditional Arabic" w:hAnsi="Traditional Arabic" w:cs="Traditional Arabic"/>
          <w:sz w:val="36"/>
          <w:szCs w:val="36"/>
          <w:rtl/>
          <w:lang w:bidi="ar-SA"/>
        </w:rPr>
        <w:t>ص</w:t>
      </w:r>
      <w:r w:rsidRPr="00757B28">
        <w:rPr>
          <w:rFonts w:ascii="Traditional Arabic" w:hAnsi="Traditional Arabic" w:cs="Traditional Arabic"/>
          <w:sz w:val="36"/>
          <w:szCs w:val="36"/>
          <w:rtl/>
          <w:lang w:bidi="ar-SA"/>
        </w:rPr>
        <w:t xml:space="preserve">ل ، على سبيل المثال ، </w:t>
      </w:r>
      <w:r w:rsidR="003B59E7" w:rsidRPr="00757B28">
        <w:rPr>
          <w:rFonts w:ascii="Traditional Arabic" w:hAnsi="Traditional Arabic" w:cs="Traditional Arabic"/>
          <w:sz w:val="36"/>
          <w:szCs w:val="36"/>
          <w:rtl/>
          <w:lang w:bidi="ar-SA"/>
        </w:rPr>
        <w:t>"</w:t>
      </w:r>
      <w:r w:rsidRPr="00757B28">
        <w:rPr>
          <w:rFonts w:ascii="Traditional Arabic" w:hAnsi="Traditional Arabic" w:cs="Traditional Arabic"/>
          <w:sz w:val="36"/>
          <w:szCs w:val="36"/>
          <w:rtl/>
          <w:lang w:bidi="ar-SA"/>
        </w:rPr>
        <w:t>الله أكبر الله أكبر</w:t>
      </w:r>
      <w:r w:rsidR="003B59E7" w:rsidRPr="00757B28">
        <w:rPr>
          <w:rFonts w:ascii="Traditional Arabic" w:hAnsi="Traditional Arabic" w:cs="Traditional Arabic"/>
          <w:sz w:val="36"/>
          <w:szCs w:val="36"/>
          <w:rtl/>
          <w:lang w:bidi="ar-SA"/>
        </w:rPr>
        <w:t>"</w:t>
      </w:r>
      <w:r w:rsidRPr="00757B28">
        <w:rPr>
          <w:rFonts w:ascii="Traditional Arabic" w:hAnsi="Traditional Arabic" w:cs="Traditional Arabic"/>
          <w:sz w:val="36"/>
          <w:szCs w:val="36"/>
          <w:rtl/>
          <w:lang w:bidi="ar-SA"/>
        </w:rPr>
        <w:t xml:space="preserve"> ، إذا كان و</w:t>
      </w:r>
      <w:r w:rsidR="00766442" w:rsidRPr="00757B28">
        <w:rPr>
          <w:rFonts w:ascii="Traditional Arabic" w:hAnsi="Traditional Arabic" w:cs="Traditional Arabic"/>
          <w:sz w:val="36"/>
          <w:szCs w:val="36"/>
          <w:rtl/>
          <w:lang w:bidi="ar-SA"/>
        </w:rPr>
        <w:t>ص</w:t>
      </w:r>
      <w:r w:rsidRPr="00757B28">
        <w:rPr>
          <w:rFonts w:ascii="Traditional Arabic" w:hAnsi="Traditional Arabic" w:cs="Traditional Arabic"/>
          <w:sz w:val="36"/>
          <w:szCs w:val="36"/>
          <w:rtl/>
          <w:lang w:bidi="ar-SA"/>
        </w:rPr>
        <w:t>ل</w:t>
      </w:r>
      <w:r w:rsidR="00397ABB" w:rsidRPr="00757B28">
        <w:rPr>
          <w:rFonts w:ascii="Traditional Arabic" w:hAnsi="Traditional Arabic" w:cs="Traditional Arabic"/>
          <w:sz w:val="36"/>
          <w:szCs w:val="36"/>
          <w:rtl/>
          <w:lang w:bidi="ar-SA"/>
        </w:rPr>
        <w:t xml:space="preserve"> </w:t>
      </w:r>
      <w:r w:rsidR="00397ABB" w:rsidRPr="00757B28">
        <w:rPr>
          <w:rFonts w:ascii="Traditional Arabic" w:eastAsia="Times New Roman" w:hAnsi="Traditional Arabic" w:cs="Traditional Arabic"/>
          <w:color w:val="000000"/>
          <w:sz w:val="36"/>
          <w:szCs w:val="36"/>
          <w:bdr w:val="none" w:sz="0" w:space="0" w:color="auto" w:frame="1"/>
          <w:rtl/>
          <w:lang w:eastAsia="id-ID" w:bidi="ar-SA"/>
        </w:rPr>
        <w:t>"</w:t>
      </w:r>
      <w:r w:rsidR="00397ABB" w:rsidRPr="00757B28">
        <w:rPr>
          <w:rFonts w:ascii="Traditional Arabic" w:eastAsia="Times New Roman" w:hAnsi="Traditional Arabic" w:cs="Traditional Arabic"/>
          <w:color w:val="000000"/>
          <w:sz w:val="36"/>
          <w:szCs w:val="36"/>
          <w:bdr w:val="none" w:sz="0" w:space="0" w:color="auto" w:frame="1"/>
          <w:lang w:eastAsia="id-ID"/>
        </w:rPr>
        <w:t xml:space="preserve"> </w:t>
      </w:r>
      <w:proofErr w:type="spellStart"/>
      <w:r w:rsidR="00397ABB" w:rsidRPr="00BD0625">
        <w:rPr>
          <w:rFonts w:asciiTheme="majorBidi" w:eastAsia="Times New Roman" w:hAnsiTheme="majorBidi" w:cstheme="majorBidi"/>
          <w:color w:val="000000"/>
          <w:sz w:val="24"/>
          <w:szCs w:val="24"/>
          <w:bdr w:val="none" w:sz="0" w:space="0" w:color="auto" w:frame="1"/>
          <w:lang w:eastAsia="id-ID"/>
        </w:rPr>
        <w:t>Allahuakbarullahuakbar</w:t>
      </w:r>
      <w:proofErr w:type="spellEnd"/>
      <w:r w:rsidR="00397ABB" w:rsidRPr="00757B28">
        <w:rPr>
          <w:rFonts w:ascii="Traditional Arabic" w:eastAsia="Times New Roman" w:hAnsi="Traditional Arabic" w:cs="Traditional Arabic"/>
          <w:color w:val="000000"/>
          <w:sz w:val="36"/>
          <w:szCs w:val="36"/>
          <w:bdr w:val="none" w:sz="0" w:space="0" w:color="auto" w:frame="1"/>
          <w:rtl/>
          <w:lang w:eastAsia="id-ID" w:bidi="ar-SA"/>
        </w:rPr>
        <w:t xml:space="preserve"> "</w:t>
      </w:r>
      <w:r w:rsidRPr="00757B28">
        <w:rPr>
          <w:rFonts w:ascii="Traditional Arabic" w:hAnsi="Traditional Arabic" w:cs="Traditional Arabic"/>
          <w:sz w:val="36"/>
          <w:szCs w:val="36"/>
          <w:rtl/>
          <w:lang w:bidi="ar-SA"/>
        </w:rPr>
        <w:t xml:space="preserve"> يقرأ </w:t>
      </w:r>
      <w:r w:rsidR="003B59E7" w:rsidRPr="00757B28">
        <w:rPr>
          <w:rFonts w:ascii="Traditional Arabic" w:eastAsia="Times New Roman" w:hAnsi="Traditional Arabic" w:cs="Traditional Arabic"/>
          <w:color w:val="000000"/>
          <w:sz w:val="36"/>
          <w:szCs w:val="36"/>
          <w:bdr w:val="none" w:sz="0" w:space="0" w:color="auto" w:frame="1"/>
          <w:rtl/>
          <w:lang w:eastAsia="id-ID" w:bidi="ar-SA"/>
        </w:rPr>
        <w:t>"</w:t>
      </w:r>
      <w:r w:rsidR="003B59E7" w:rsidRPr="00757B28">
        <w:rPr>
          <w:rFonts w:ascii="Traditional Arabic" w:eastAsia="Times New Roman" w:hAnsi="Traditional Arabic" w:cs="Traditional Arabic"/>
          <w:color w:val="000000"/>
          <w:sz w:val="36"/>
          <w:szCs w:val="36"/>
          <w:bdr w:val="none" w:sz="0" w:space="0" w:color="auto" w:frame="1"/>
          <w:lang w:eastAsia="id-ID"/>
        </w:rPr>
        <w:t xml:space="preserve"> </w:t>
      </w:r>
      <w:proofErr w:type="spellStart"/>
      <w:r w:rsidR="003B59E7" w:rsidRPr="00BD0625">
        <w:rPr>
          <w:rFonts w:asciiTheme="majorBidi" w:eastAsia="Times New Roman" w:hAnsiTheme="majorBidi" w:cstheme="majorBidi"/>
          <w:color w:val="000000"/>
          <w:sz w:val="24"/>
          <w:szCs w:val="24"/>
          <w:bdr w:val="none" w:sz="0" w:space="0" w:color="auto" w:frame="1"/>
          <w:lang w:eastAsia="id-ID"/>
        </w:rPr>
        <w:t>Allaahuakbarallahuakbar</w:t>
      </w:r>
      <w:proofErr w:type="spellEnd"/>
      <w:r w:rsidR="003B59E7" w:rsidRPr="00757B28">
        <w:rPr>
          <w:rFonts w:ascii="Traditional Arabic" w:eastAsia="Times New Roman" w:hAnsi="Traditional Arabic" w:cs="Traditional Arabic"/>
          <w:color w:val="000000"/>
          <w:sz w:val="36"/>
          <w:szCs w:val="36"/>
          <w:bdr w:val="none" w:sz="0" w:space="0" w:color="auto" w:frame="1"/>
          <w:rtl/>
          <w:lang w:eastAsia="id-ID" w:bidi="ar-SA"/>
        </w:rPr>
        <w:t>"</w:t>
      </w:r>
      <w:r w:rsidRPr="00757B28">
        <w:rPr>
          <w:rFonts w:ascii="Traditional Arabic" w:hAnsi="Traditional Arabic" w:cs="Traditional Arabic"/>
          <w:sz w:val="36"/>
          <w:szCs w:val="36"/>
          <w:rtl/>
          <w:lang w:bidi="ar-SA"/>
        </w:rPr>
        <w:t>.</w:t>
      </w:r>
    </w:p>
    <w:p w14:paraId="7EF072D0" w14:textId="622D211D" w:rsidR="003B59E7" w:rsidRPr="00757B28" w:rsidRDefault="00E05A6C" w:rsidP="00BD0625">
      <w:pPr>
        <w:pStyle w:val="LO-normal"/>
        <w:bidi/>
        <w:ind w:left="4" w:firstLine="709"/>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lastRenderedPageBreak/>
        <w:t xml:space="preserve">في الملاحظة ، وجد الباحث أيضا أن الناطقين باللغة العربية في </w:t>
      </w:r>
      <w:r w:rsidR="00212BE6">
        <w:rPr>
          <w:rFonts w:ascii="Traditional Arabic" w:hAnsi="Traditional Arabic" w:cs="Traditional Arabic"/>
          <w:sz w:val="36"/>
          <w:szCs w:val="36"/>
          <w:rtl/>
          <w:lang w:bidi="ar-SA"/>
        </w:rPr>
        <w:t>شربون</w:t>
      </w:r>
      <w:r w:rsidRPr="00757B28">
        <w:rPr>
          <w:rFonts w:ascii="Traditional Arabic" w:hAnsi="Traditional Arabic" w:cs="Traditional Arabic"/>
          <w:sz w:val="36"/>
          <w:szCs w:val="36"/>
          <w:rtl/>
          <w:lang w:bidi="ar-SA"/>
        </w:rPr>
        <w:t xml:space="preserve"> يضيفون أو يطرحون حروف القرآن إذا تمت قراءتها إذا كانت هناك أحرف مفقودة أو مضافة ، فسوف يغير المعنى. على سبيل المثال ، قراءة سورة ال</w:t>
      </w:r>
      <w:r w:rsidR="00D275EB" w:rsidRPr="00757B28">
        <w:rPr>
          <w:rFonts w:ascii="Traditional Arabic" w:hAnsi="Traditional Arabic" w:cs="Traditional Arabic"/>
          <w:sz w:val="36"/>
          <w:szCs w:val="36"/>
          <w:rtl/>
          <w:lang w:bidi="ar-SA"/>
        </w:rPr>
        <w:t>ضحى</w:t>
      </w:r>
      <w:r w:rsidRPr="00757B28">
        <w:rPr>
          <w:rFonts w:ascii="Traditional Arabic" w:hAnsi="Traditional Arabic" w:cs="Traditional Arabic"/>
          <w:sz w:val="36"/>
          <w:szCs w:val="36"/>
          <w:rtl/>
          <w:lang w:bidi="ar-SA"/>
        </w:rPr>
        <w:t xml:space="preserve"> ، أي و</w:t>
      </w:r>
      <w:r w:rsidR="00D275EB" w:rsidRPr="00757B28">
        <w:rPr>
          <w:rFonts w:ascii="Traditional Arabic" w:hAnsi="Traditional Arabic" w:cs="Traditional Arabic"/>
          <w:sz w:val="36"/>
          <w:szCs w:val="36"/>
          <w:rtl/>
          <w:lang w:bidi="ar-SA"/>
        </w:rPr>
        <w:t>ال</w:t>
      </w:r>
      <w:r w:rsidRPr="00757B28">
        <w:rPr>
          <w:rFonts w:ascii="Traditional Arabic" w:hAnsi="Traditional Arabic" w:cs="Traditional Arabic"/>
          <w:sz w:val="36"/>
          <w:szCs w:val="36"/>
          <w:rtl/>
          <w:lang w:bidi="ar-SA"/>
        </w:rPr>
        <w:t xml:space="preserve">ضحىۙ </w:t>
      </w:r>
      <w:r w:rsidRPr="00BD0625">
        <w:rPr>
          <w:rFonts w:asciiTheme="majorBidi" w:hAnsiTheme="majorBidi" w:cstheme="majorBidi"/>
          <w:sz w:val="24"/>
          <w:szCs w:val="24"/>
          <w:rtl/>
          <w:lang w:bidi="ar-SA"/>
        </w:rPr>
        <w:t>(</w:t>
      </w:r>
      <w:proofErr w:type="spellStart"/>
      <w:r w:rsidR="00D275EB" w:rsidRPr="00BD0625">
        <w:rPr>
          <w:rFonts w:asciiTheme="majorBidi" w:hAnsiTheme="majorBidi" w:cstheme="majorBidi"/>
          <w:sz w:val="24"/>
          <w:szCs w:val="24"/>
          <w:lang w:bidi="ar-SA"/>
        </w:rPr>
        <w:t>wadduha</w:t>
      </w:r>
      <w:proofErr w:type="spellEnd"/>
      <w:r w:rsidRPr="00BD0625">
        <w:rPr>
          <w:rFonts w:asciiTheme="majorBidi" w:hAnsiTheme="majorBidi" w:cstheme="majorBidi"/>
          <w:sz w:val="24"/>
          <w:szCs w:val="24"/>
          <w:rtl/>
          <w:lang w:bidi="ar-SA"/>
        </w:rPr>
        <w:t>)</w:t>
      </w:r>
      <w:r w:rsidRPr="00757B28">
        <w:rPr>
          <w:rFonts w:ascii="Traditional Arabic" w:hAnsi="Traditional Arabic" w:cs="Traditional Arabic"/>
          <w:sz w:val="36"/>
          <w:szCs w:val="36"/>
          <w:rtl/>
          <w:lang w:bidi="ar-SA"/>
        </w:rPr>
        <w:t xml:space="preserve"> تقرأ </w:t>
      </w:r>
      <w:r w:rsidR="00D275EB" w:rsidRPr="00BD0625">
        <w:rPr>
          <w:rFonts w:asciiTheme="majorBidi" w:hAnsiTheme="majorBidi" w:cstheme="majorBidi"/>
          <w:sz w:val="24"/>
          <w:szCs w:val="24"/>
          <w:lang w:bidi="ar-SA"/>
        </w:rPr>
        <w:t>(</w:t>
      </w:r>
      <w:proofErr w:type="spellStart"/>
      <w:r w:rsidR="00D275EB" w:rsidRPr="00BD0625">
        <w:rPr>
          <w:rFonts w:asciiTheme="majorBidi" w:hAnsiTheme="majorBidi" w:cstheme="majorBidi"/>
          <w:sz w:val="24"/>
          <w:szCs w:val="24"/>
          <w:lang w:bidi="ar-SA"/>
        </w:rPr>
        <w:t>Wadduha</w:t>
      </w:r>
      <w:proofErr w:type="spellEnd"/>
      <w:r w:rsidR="00D275EB" w:rsidRPr="00BD0625">
        <w:rPr>
          <w:rFonts w:asciiTheme="majorBidi" w:hAnsiTheme="majorBidi" w:cstheme="majorBidi"/>
          <w:sz w:val="24"/>
          <w:szCs w:val="24"/>
          <w:lang w:bidi="ar-SA"/>
        </w:rPr>
        <w:t>’)</w:t>
      </w:r>
      <w:r w:rsidRPr="00757B28">
        <w:rPr>
          <w:rFonts w:ascii="Traditional Arabic" w:hAnsi="Traditional Arabic" w:cs="Traditional Arabic"/>
          <w:sz w:val="36"/>
          <w:szCs w:val="36"/>
          <w:rtl/>
          <w:lang w:bidi="ar-SA"/>
        </w:rPr>
        <w:t xml:space="preserve"> ، كما كانت تضيف همزة في النهاية. لا</w:t>
      </w:r>
      <w:r w:rsidR="00D275EB" w:rsidRPr="00757B28">
        <w:rPr>
          <w:rFonts w:ascii="Traditional Arabic" w:hAnsi="Traditional Arabic" w:cs="Traditional Arabic"/>
          <w:sz w:val="36"/>
          <w:szCs w:val="36"/>
          <w:rtl/>
          <w:lang w:bidi="ar-SA"/>
        </w:rPr>
        <w:t>ه</w:t>
      </w:r>
      <w:r w:rsidRPr="00757B28">
        <w:rPr>
          <w:rFonts w:ascii="Traditional Arabic" w:hAnsi="Traditional Arabic" w:cs="Traditional Arabic"/>
          <w:sz w:val="36"/>
          <w:szCs w:val="36"/>
          <w:rtl/>
          <w:lang w:bidi="ar-SA"/>
        </w:rPr>
        <w:t>ن الذي يحدث غالبا في الشعب السوند</w:t>
      </w:r>
      <w:r w:rsidR="00D275EB" w:rsidRPr="00757B28">
        <w:rPr>
          <w:rFonts w:ascii="Traditional Arabic" w:hAnsi="Traditional Arabic" w:cs="Traditional Arabic"/>
          <w:sz w:val="36"/>
          <w:szCs w:val="36"/>
          <w:rtl/>
          <w:lang w:bidi="ar-SA"/>
        </w:rPr>
        <w:t>و</w:t>
      </w:r>
      <w:r w:rsidRPr="00757B28">
        <w:rPr>
          <w:rFonts w:ascii="Traditional Arabic" w:hAnsi="Traditional Arabic" w:cs="Traditional Arabic"/>
          <w:sz w:val="36"/>
          <w:szCs w:val="36"/>
          <w:rtl/>
          <w:lang w:bidi="ar-SA"/>
        </w:rPr>
        <w:t xml:space="preserve">ي في </w:t>
      </w:r>
      <w:r w:rsidR="00D275EB" w:rsidRPr="00757B28">
        <w:rPr>
          <w:rFonts w:ascii="Traditional Arabic" w:hAnsi="Traditional Arabic" w:cs="Traditional Arabic"/>
          <w:sz w:val="36"/>
          <w:szCs w:val="36"/>
          <w:rtl/>
          <w:lang w:bidi="ar-SA"/>
        </w:rPr>
        <w:t>ش</w:t>
      </w:r>
      <w:r w:rsidRPr="00757B28">
        <w:rPr>
          <w:rFonts w:ascii="Traditional Arabic" w:hAnsi="Traditional Arabic" w:cs="Traditional Arabic"/>
          <w:sz w:val="36"/>
          <w:szCs w:val="36"/>
          <w:rtl/>
          <w:lang w:bidi="ar-SA"/>
        </w:rPr>
        <w:t xml:space="preserve">ربون ، </w:t>
      </w:r>
      <w:r w:rsidR="00D275EB" w:rsidRPr="00757B28">
        <w:rPr>
          <w:rFonts w:ascii="Traditional Arabic" w:hAnsi="Traditional Arabic" w:cs="Traditional Arabic"/>
          <w:sz w:val="36"/>
          <w:szCs w:val="36"/>
          <w:rtl/>
          <w:lang w:bidi="ar-SA"/>
        </w:rPr>
        <w:t xml:space="preserve">من المحتمل جدا أن يغير </w:t>
      </w:r>
      <w:r w:rsidRPr="00757B28">
        <w:rPr>
          <w:rFonts w:ascii="Traditional Arabic" w:hAnsi="Traditional Arabic" w:cs="Traditional Arabic"/>
          <w:sz w:val="36"/>
          <w:szCs w:val="36"/>
          <w:rtl/>
          <w:lang w:bidi="ar-SA"/>
        </w:rPr>
        <w:t>المعنى لأن هناك إضافة إلى نطق حر</w:t>
      </w:r>
      <w:r w:rsidR="00D275EB" w:rsidRPr="00757B28">
        <w:rPr>
          <w:rFonts w:ascii="Traditional Arabic" w:hAnsi="Traditional Arabic" w:cs="Traditional Arabic"/>
          <w:sz w:val="36"/>
          <w:szCs w:val="36"/>
          <w:rtl/>
          <w:lang w:bidi="ar-SA"/>
        </w:rPr>
        <w:t>ه</w:t>
      </w:r>
      <w:r w:rsidRPr="00757B28">
        <w:rPr>
          <w:rFonts w:ascii="Traditional Arabic" w:hAnsi="Traditional Arabic" w:cs="Traditional Arabic"/>
          <w:sz w:val="36"/>
          <w:szCs w:val="36"/>
          <w:rtl/>
          <w:lang w:bidi="ar-SA"/>
        </w:rPr>
        <w:t xml:space="preserve">مزة في نهاية الكلمة. ثم وجد أيضا أن </w:t>
      </w:r>
      <w:r w:rsidR="00D275EB" w:rsidRPr="00757B28">
        <w:rPr>
          <w:rFonts w:ascii="Traditional Arabic" w:hAnsi="Traditional Arabic" w:cs="Traditional Arabic"/>
          <w:sz w:val="36"/>
          <w:szCs w:val="36"/>
          <w:rtl/>
          <w:lang w:bidi="ar-SA"/>
        </w:rPr>
        <w:t>سوندوي</w:t>
      </w:r>
      <w:r w:rsidRPr="00757B28">
        <w:rPr>
          <w:rFonts w:ascii="Traditional Arabic" w:hAnsi="Traditional Arabic" w:cs="Traditional Arabic"/>
          <w:sz w:val="36"/>
          <w:szCs w:val="36"/>
          <w:rtl/>
          <w:lang w:bidi="ar-SA"/>
        </w:rPr>
        <w:t xml:space="preserve"> في </w:t>
      </w:r>
      <w:r w:rsidR="00D275EB" w:rsidRPr="00757B28">
        <w:rPr>
          <w:rFonts w:ascii="Traditional Arabic" w:hAnsi="Traditional Arabic" w:cs="Traditional Arabic"/>
          <w:sz w:val="36"/>
          <w:szCs w:val="36"/>
          <w:rtl/>
          <w:lang w:bidi="ar-SA"/>
        </w:rPr>
        <w:t>ش</w:t>
      </w:r>
      <w:r w:rsidRPr="00757B28">
        <w:rPr>
          <w:rFonts w:ascii="Traditional Arabic" w:hAnsi="Traditional Arabic" w:cs="Traditional Arabic"/>
          <w:sz w:val="36"/>
          <w:szCs w:val="36"/>
          <w:rtl/>
          <w:lang w:bidi="ar-SA"/>
        </w:rPr>
        <w:t xml:space="preserve">ربون هم أكثر عرضة لقراءة حرف العين بحرف </w:t>
      </w:r>
      <w:r w:rsidR="00D275EB" w:rsidRPr="00757B28">
        <w:rPr>
          <w:rFonts w:ascii="Traditional Arabic" w:hAnsi="Traditional Arabic" w:cs="Traditional Arabic"/>
          <w:sz w:val="36"/>
          <w:szCs w:val="36"/>
          <w:rtl/>
          <w:lang w:bidi="ar-SA"/>
        </w:rPr>
        <w:t>ه</w:t>
      </w:r>
      <w:r w:rsidRPr="00757B28">
        <w:rPr>
          <w:rFonts w:ascii="Traditional Arabic" w:hAnsi="Traditional Arabic" w:cs="Traditional Arabic"/>
          <w:sz w:val="36"/>
          <w:szCs w:val="36"/>
          <w:rtl/>
          <w:lang w:bidi="ar-SA"/>
        </w:rPr>
        <w:t>مزة، ومثال على ذلك قراءة التعاو</w:t>
      </w:r>
      <w:r w:rsidR="00D275EB" w:rsidRPr="00757B28">
        <w:rPr>
          <w:rFonts w:ascii="Traditional Arabic" w:hAnsi="Traditional Arabic" w:cs="Traditional Arabic"/>
          <w:sz w:val="36"/>
          <w:szCs w:val="36"/>
          <w:rtl/>
          <w:lang w:bidi="ar-SA"/>
        </w:rPr>
        <w:t>ذ "</w:t>
      </w:r>
      <w:r w:rsidR="00D275EB" w:rsidRPr="00757B28">
        <w:rPr>
          <w:rFonts w:ascii="Traditional Arabic" w:eastAsia="Times New Roman" w:hAnsi="Traditional Arabic" w:cs="Traditional Arabic"/>
          <w:color w:val="000000"/>
          <w:sz w:val="36"/>
          <w:szCs w:val="36"/>
          <w:bdr w:val="none" w:sz="0" w:space="0" w:color="auto" w:frame="1"/>
          <w:rtl/>
          <w:lang w:eastAsia="id-ID" w:bidi="ar-SA"/>
        </w:rPr>
        <w:t>عُوذُ بِاللَّهِ مِنَ الشَّيْطَانِ الرَّجِيم" يقرأ "ائُوذُ بِاللَّهِ مِنَ السَّيْطَانِ الرَّجِيم</w:t>
      </w:r>
      <w:r w:rsidRPr="00757B28">
        <w:rPr>
          <w:rFonts w:ascii="Traditional Arabic" w:hAnsi="Traditional Arabic" w:cs="Traditional Arabic"/>
          <w:sz w:val="36"/>
          <w:szCs w:val="36"/>
          <w:rtl/>
          <w:lang w:bidi="ar-SA"/>
        </w:rPr>
        <w:t xml:space="preserve"> </w:t>
      </w:r>
      <w:r w:rsidR="00D275EB" w:rsidRPr="00757B28">
        <w:rPr>
          <w:rFonts w:ascii="Traditional Arabic" w:hAnsi="Traditional Arabic" w:cs="Traditional Arabic"/>
          <w:sz w:val="36"/>
          <w:szCs w:val="36"/>
          <w:rtl/>
          <w:lang w:bidi="ar-SA"/>
        </w:rPr>
        <w:t>"</w:t>
      </w:r>
      <w:r w:rsidRPr="00757B28">
        <w:rPr>
          <w:rFonts w:ascii="Traditional Arabic" w:hAnsi="Traditional Arabic" w:cs="Traditional Arabic"/>
          <w:sz w:val="36"/>
          <w:szCs w:val="36"/>
          <w:rtl/>
          <w:lang w:bidi="ar-SA"/>
        </w:rPr>
        <w:t>. وينطبق هذا أيضا في عدة مناسبات مثل قراءة الفاتحة ، الحمد لله رب العلمين ،العين على العلمين</w:t>
      </w:r>
      <w:r w:rsidR="00EF78C5" w:rsidRPr="00757B28">
        <w:rPr>
          <w:rFonts w:ascii="Traditional Arabic" w:hAnsi="Traditional Arabic" w:cs="Traditional Arabic"/>
          <w:sz w:val="36"/>
          <w:szCs w:val="36"/>
          <w:rtl/>
          <w:lang w:bidi="ar-SA"/>
        </w:rPr>
        <w:t xml:space="preserve"> </w:t>
      </w:r>
      <w:r w:rsidR="00EF78C5" w:rsidRPr="00757B28">
        <w:rPr>
          <w:rFonts w:ascii="Traditional Arabic" w:eastAsia="Times New Roman" w:hAnsi="Traditional Arabic" w:cs="Traditional Arabic"/>
          <w:color w:val="000000"/>
          <w:sz w:val="36"/>
          <w:szCs w:val="36"/>
          <w:bdr w:val="none" w:sz="0" w:space="0" w:color="auto" w:frame="1"/>
          <w:rtl/>
          <w:lang w:eastAsia="id-ID" w:bidi="ar-SA"/>
        </w:rPr>
        <w:t>يقرأ بالهمزة</w:t>
      </w:r>
      <w:r w:rsidR="00EF78C5" w:rsidRPr="00757B28">
        <w:rPr>
          <w:rFonts w:ascii="Traditional Arabic" w:hAnsi="Traditional Arabic" w:cs="Traditional Arabic"/>
          <w:sz w:val="36"/>
          <w:szCs w:val="36"/>
          <w:rtl/>
          <w:lang w:bidi="ar-SA"/>
        </w:rPr>
        <w:t>. وفي الوقت نفسه ، على سبيل المثال ، في العادات الجاوية ، تتم قراءة كلمة (بذنبهم) تقرأ (بذنبههم) كلمة (علينا) تقرأ (علنا).</w:t>
      </w:r>
    </w:p>
    <w:p w14:paraId="1CF6D2C5" w14:textId="1BBD150E" w:rsidR="00EF78C5" w:rsidRPr="00757B28" w:rsidRDefault="00EF78C5" w:rsidP="00415AA9">
      <w:pPr>
        <w:pStyle w:val="LO-normal"/>
        <w:bidi/>
        <w:ind w:left="6" w:firstLine="709"/>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t xml:space="preserve">غالبا ما توجد ظاهرة إضافة أو إزالة تشديد أو استبدالها بالمدّ في القراءة العربية لشعب </w:t>
      </w:r>
      <w:r w:rsidR="00212BE6">
        <w:rPr>
          <w:rFonts w:ascii="Traditional Arabic" w:hAnsi="Traditional Arabic" w:cs="Traditional Arabic"/>
          <w:sz w:val="36"/>
          <w:szCs w:val="36"/>
          <w:rtl/>
          <w:lang w:bidi="ar-SA"/>
        </w:rPr>
        <w:t>شربون</w:t>
      </w:r>
      <w:r w:rsidRPr="00757B28">
        <w:rPr>
          <w:rFonts w:ascii="Traditional Arabic" w:hAnsi="Traditional Arabic" w:cs="Traditional Arabic"/>
          <w:sz w:val="36"/>
          <w:szCs w:val="36"/>
          <w:rtl/>
          <w:lang w:bidi="ar-SA"/>
        </w:rPr>
        <w:t xml:space="preserve"> ، وهذا أن يعني إضافة أو طرح الحروف ، و أن يغير المعنى. تقرأ كلمة (وصدّق) تقرأ (وصدق). كلمة (بخل) تقرأ (بخلّ). في حالات أخرى ، على سبيل المثال ، في قراءة </w:t>
      </w:r>
      <w:proofErr w:type="spellStart"/>
      <w:r w:rsidRPr="00BD0625">
        <w:rPr>
          <w:rFonts w:asciiTheme="majorBidi" w:hAnsiTheme="majorBidi" w:cstheme="majorBidi"/>
          <w:sz w:val="24"/>
          <w:szCs w:val="24"/>
          <w:lang w:bidi="ar-SA"/>
        </w:rPr>
        <w:t>marhabanan</w:t>
      </w:r>
      <w:proofErr w:type="spellEnd"/>
      <w:r w:rsidRPr="00757B28">
        <w:rPr>
          <w:rFonts w:ascii="Traditional Arabic" w:hAnsi="Traditional Arabic" w:cs="Traditional Arabic"/>
          <w:sz w:val="36"/>
          <w:szCs w:val="36"/>
          <w:rtl/>
          <w:lang w:bidi="ar-SA"/>
        </w:rPr>
        <w:t>، وهي يَارَبِّ بَلِّغْهُ الْوَسِيْلَةْ ، أي أن كلمة</w:t>
      </w:r>
      <w:r w:rsidRPr="00757B28">
        <w:rPr>
          <w:rFonts w:ascii="Traditional Arabic" w:hAnsi="Traditional Arabic" w:cs="Traditional Arabic"/>
          <w:sz w:val="36"/>
          <w:szCs w:val="36"/>
          <w:rtl/>
          <w:cs/>
        </w:rPr>
        <w:t xml:space="preserve"> </w:t>
      </w:r>
      <w:r w:rsidRPr="00757B28">
        <w:rPr>
          <w:rFonts w:ascii="Traditional Arabic" w:hAnsi="Traditional Arabic" w:cs="Traditional Arabic"/>
          <w:sz w:val="36"/>
          <w:szCs w:val="36"/>
          <w:rtl/>
          <w:lang w:bidi="ar-SA"/>
        </w:rPr>
        <w:t xml:space="preserve">بَلِّغْهُ تنطق </w:t>
      </w:r>
      <w:proofErr w:type="spellStart"/>
      <w:r w:rsidRPr="00BD0625">
        <w:rPr>
          <w:rFonts w:asciiTheme="majorBidi" w:hAnsiTheme="majorBidi" w:cstheme="majorBidi"/>
          <w:sz w:val="24"/>
          <w:szCs w:val="24"/>
          <w:lang w:bidi="ar-SA"/>
        </w:rPr>
        <w:t>ba</w:t>
      </w:r>
      <w:proofErr w:type="spellEnd"/>
      <w:r w:rsidRPr="00BD0625">
        <w:rPr>
          <w:rFonts w:asciiTheme="majorBidi" w:hAnsiTheme="majorBidi" w:cstheme="majorBidi"/>
          <w:sz w:val="24"/>
          <w:szCs w:val="24"/>
          <w:rtl/>
          <w:lang w:bidi="ar-SA"/>
        </w:rPr>
        <w:t>'</w:t>
      </w:r>
      <w:r w:rsidRPr="00757B28">
        <w:rPr>
          <w:rFonts w:ascii="Traditional Arabic" w:hAnsi="Traditional Arabic" w:cs="Traditional Arabic"/>
          <w:sz w:val="36"/>
          <w:szCs w:val="36"/>
          <w:rtl/>
          <w:lang w:bidi="ar-SA"/>
        </w:rPr>
        <w:t xml:space="preserve"> </w:t>
      </w:r>
      <w:r w:rsidR="00861AEC" w:rsidRPr="00757B28">
        <w:rPr>
          <w:rFonts w:ascii="Traditional Arabic" w:hAnsi="Traditional Arabic" w:cs="Traditional Arabic"/>
          <w:sz w:val="36"/>
          <w:szCs w:val="36"/>
          <w:rtl/>
          <w:lang w:bidi="ar-SA"/>
        </w:rPr>
        <w:t>تشديد وطويل</w:t>
      </w:r>
      <w:r w:rsidRPr="00757B28">
        <w:rPr>
          <w:rFonts w:ascii="Traditional Arabic" w:hAnsi="Traditional Arabic" w:cs="Traditional Arabic"/>
          <w:sz w:val="36"/>
          <w:szCs w:val="36"/>
          <w:rtl/>
          <w:lang w:bidi="ar-SA"/>
        </w:rPr>
        <w:t xml:space="preserve"> ، أي </w:t>
      </w:r>
      <w:r w:rsidR="00861AEC" w:rsidRPr="00BD0625">
        <w:rPr>
          <w:rFonts w:asciiTheme="majorBidi" w:hAnsiTheme="majorBidi" w:cstheme="majorBidi"/>
          <w:sz w:val="24"/>
          <w:szCs w:val="24"/>
          <w:rtl/>
          <w:lang w:bidi="ar-SA"/>
        </w:rPr>
        <w:t>"</w:t>
      </w:r>
      <w:r w:rsidR="00861AEC" w:rsidRPr="00BD0625">
        <w:rPr>
          <w:rFonts w:asciiTheme="majorBidi" w:hAnsiTheme="majorBidi" w:cstheme="majorBidi"/>
          <w:sz w:val="24"/>
          <w:szCs w:val="24"/>
          <w:lang w:bidi="ar-SA"/>
        </w:rPr>
        <w:t xml:space="preserve"> </w:t>
      </w:r>
      <w:proofErr w:type="spellStart"/>
      <w:r w:rsidR="00861AEC" w:rsidRPr="00BD0625">
        <w:rPr>
          <w:rFonts w:asciiTheme="majorBidi" w:hAnsiTheme="majorBidi" w:cstheme="majorBidi"/>
          <w:sz w:val="24"/>
          <w:szCs w:val="24"/>
          <w:lang w:bidi="ar-SA"/>
        </w:rPr>
        <w:t>baalig</w:t>
      </w:r>
      <w:proofErr w:type="spellEnd"/>
      <w:r w:rsidR="00861AEC" w:rsidRPr="00BD0625">
        <w:rPr>
          <w:rFonts w:asciiTheme="majorBidi" w:hAnsiTheme="majorBidi" w:cstheme="majorBidi"/>
          <w:sz w:val="24"/>
          <w:szCs w:val="24"/>
          <w:rtl/>
          <w:lang w:bidi="ar-SA"/>
        </w:rPr>
        <w:t>"</w:t>
      </w:r>
      <w:r w:rsidRPr="00BD0625">
        <w:rPr>
          <w:rFonts w:asciiTheme="majorBidi" w:hAnsiTheme="majorBidi" w:cstheme="majorBidi"/>
          <w:sz w:val="24"/>
          <w:szCs w:val="24"/>
          <w:rtl/>
          <w:lang w:bidi="ar-SA"/>
        </w:rPr>
        <w:t xml:space="preserve"> </w:t>
      </w:r>
      <w:r w:rsidRPr="00757B28">
        <w:rPr>
          <w:rFonts w:ascii="Traditional Arabic" w:hAnsi="Traditional Arabic" w:cs="Traditional Arabic"/>
          <w:sz w:val="36"/>
          <w:szCs w:val="36"/>
          <w:rtl/>
          <w:lang w:bidi="ar-SA"/>
        </w:rPr>
        <w:t xml:space="preserve">، وليس </w:t>
      </w:r>
      <w:r w:rsidR="00861AEC" w:rsidRPr="00757B28">
        <w:rPr>
          <w:rFonts w:ascii="Traditional Arabic" w:hAnsi="Traditional Arabic" w:cs="Traditional Arabic"/>
          <w:sz w:val="36"/>
          <w:szCs w:val="36"/>
          <w:rtl/>
          <w:lang w:bidi="ar-SA"/>
        </w:rPr>
        <w:t>"</w:t>
      </w:r>
      <w:r w:rsidR="00861AEC" w:rsidRPr="00BD0625">
        <w:rPr>
          <w:rFonts w:asciiTheme="majorBidi" w:hAnsiTheme="majorBidi" w:cstheme="majorBidi"/>
          <w:sz w:val="24"/>
          <w:szCs w:val="24"/>
          <w:lang w:bidi="ar-SA"/>
        </w:rPr>
        <w:t xml:space="preserve"> </w:t>
      </w:r>
      <w:proofErr w:type="spellStart"/>
      <w:r w:rsidR="00861AEC" w:rsidRPr="00BD0625">
        <w:rPr>
          <w:rFonts w:asciiTheme="majorBidi" w:hAnsiTheme="majorBidi" w:cstheme="majorBidi"/>
          <w:sz w:val="24"/>
          <w:szCs w:val="24"/>
          <w:lang w:bidi="ar-SA"/>
        </w:rPr>
        <w:t>balligh</w:t>
      </w:r>
      <w:proofErr w:type="spellEnd"/>
      <w:r w:rsidR="00861AEC" w:rsidRPr="00BD0625">
        <w:rPr>
          <w:rFonts w:asciiTheme="majorBidi" w:hAnsiTheme="majorBidi" w:cstheme="majorBidi"/>
          <w:sz w:val="24"/>
          <w:szCs w:val="24"/>
          <w:rtl/>
          <w:lang w:bidi="ar-SA"/>
        </w:rPr>
        <w:t>"</w:t>
      </w:r>
      <w:r w:rsidRPr="00BD0625">
        <w:rPr>
          <w:rFonts w:asciiTheme="majorBidi" w:hAnsiTheme="majorBidi" w:cstheme="majorBidi"/>
          <w:sz w:val="24"/>
          <w:szCs w:val="24"/>
          <w:rtl/>
          <w:lang w:bidi="ar-SA"/>
        </w:rPr>
        <w:t>.</w:t>
      </w:r>
    </w:p>
    <w:p w14:paraId="54F2C02B" w14:textId="12CB4CB8" w:rsidR="00861AEC" w:rsidRPr="00757B28" w:rsidRDefault="00861AEC" w:rsidP="00BD0625">
      <w:pPr>
        <w:pStyle w:val="LO-normal"/>
        <w:bidi/>
        <w:ind w:left="4" w:firstLine="709"/>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t xml:space="preserve">كما توجد ظاهرة تقصير المدّ أو  تطويل قرآءة القصيرة في قراءة العربية لشعب </w:t>
      </w:r>
      <w:r w:rsidR="00212BE6">
        <w:rPr>
          <w:rFonts w:ascii="Traditional Arabic" w:hAnsi="Traditional Arabic" w:cs="Traditional Arabic"/>
          <w:sz w:val="36"/>
          <w:szCs w:val="36"/>
          <w:rtl/>
          <w:lang w:bidi="ar-SA"/>
        </w:rPr>
        <w:t>شربون</w:t>
      </w:r>
      <w:r w:rsidRPr="00757B28">
        <w:rPr>
          <w:rFonts w:ascii="Traditional Arabic" w:hAnsi="Traditional Arabic" w:cs="Traditional Arabic"/>
          <w:sz w:val="36"/>
          <w:szCs w:val="36"/>
          <w:rtl/>
          <w:lang w:bidi="ar-SA"/>
        </w:rPr>
        <w:t xml:space="preserve">. في الواقع ، هذا أيضا بنفس خطورة تقليل أو إضافة الأحرف التي يمكن أن تغير المعنى. يستطيع العثور على هذا ، على سبيل المثال ، في قراءة </w:t>
      </w:r>
      <w:proofErr w:type="spellStart"/>
      <w:r w:rsidRPr="00BD0625">
        <w:rPr>
          <w:rFonts w:asciiTheme="majorBidi" w:hAnsiTheme="majorBidi" w:cstheme="majorBidi"/>
          <w:sz w:val="24"/>
          <w:szCs w:val="24"/>
          <w:lang w:bidi="ar-SA"/>
        </w:rPr>
        <w:t>Marhabanan</w:t>
      </w:r>
      <w:proofErr w:type="spellEnd"/>
      <w:r w:rsidRPr="00757B28">
        <w:rPr>
          <w:rFonts w:ascii="Traditional Arabic" w:hAnsi="Traditional Arabic" w:cs="Traditional Arabic"/>
          <w:sz w:val="36"/>
          <w:szCs w:val="36"/>
          <w:rtl/>
          <w:lang w:bidi="ar-SA"/>
        </w:rPr>
        <w:t xml:space="preserve"> على النحو التالي: </w:t>
      </w:r>
    </w:p>
    <w:p w14:paraId="42C83960" w14:textId="77777777" w:rsidR="00861AEC" w:rsidRPr="00757B28" w:rsidRDefault="00861AEC" w:rsidP="00BD0625">
      <w:pPr>
        <w:pStyle w:val="LO-normal"/>
        <w:bidi/>
        <w:ind w:left="4" w:firstLine="709"/>
        <w:jc w:val="both"/>
        <w:rPr>
          <w:rFonts w:ascii="Traditional Arabic" w:hAnsi="Traditional Arabic" w:cs="Traditional Arabic"/>
          <w:sz w:val="36"/>
          <w:szCs w:val="36"/>
          <w:rtl/>
          <w:cs/>
          <w:lang w:bidi="ar-SA"/>
        </w:rPr>
      </w:pPr>
      <w:r w:rsidRPr="00757B28">
        <w:rPr>
          <w:rFonts w:ascii="Traditional Arabic" w:hAnsi="Traditional Arabic" w:cs="Traditional Arabic"/>
          <w:sz w:val="36"/>
          <w:szCs w:val="36"/>
          <w:rtl/>
          <w:lang w:bidi="ar-SA"/>
        </w:rPr>
        <w:t xml:space="preserve">يَارَبِّ صَلِّ عَلىٰ مُحَمَّدْ      </w:t>
      </w:r>
      <w:r w:rsidRPr="00757B28">
        <w:rPr>
          <w:rFonts w:ascii="Times New Roman" w:hAnsi="Times New Roman" w:cs="Times New Roman" w:hint="cs"/>
          <w:sz w:val="36"/>
          <w:szCs w:val="36"/>
          <w:rtl/>
          <w:cs/>
        </w:rPr>
        <w:t>○</w:t>
      </w:r>
      <w:r w:rsidRPr="00757B28">
        <w:rPr>
          <w:rFonts w:ascii="Traditional Arabic" w:hAnsi="Traditional Arabic" w:cs="Traditional Arabic"/>
          <w:sz w:val="36"/>
          <w:szCs w:val="36"/>
          <w:rtl/>
          <w:cs/>
        </w:rPr>
        <w:t xml:space="preserve">      </w:t>
      </w:r>
      <w:r w:rsidRPr="00757B28">
        <w:rPr>
          <w:rFonts w:ascii="Traditional Arabic" w:hAnsi="Traditional Arabic" w:cs="Traditional Arabic"/>
          <w:sz w:val="36"/>
          <w:szCs w:val="36"/>
          <w:rtl/>
          <w:cs/>
          <w:lang w:bidi="ar-SA"/>
        </w:rPr>
        <w:t>يَارَبِّ صَلِّ عَلَيْهِ وَسَلِّمْ</w:t>
      </w:r>
    </w:p>
    <w:p w14:paraId="6EFC7ED2" w14:textId="412EAF92" w:rsidR="00BD0625" w:rsidRDefault="00861AEC" w:rsidP="00415AA9">
      <w:pPr>
        <w:pStyle w:val="LO-normal"/>
        <w:bidi/>
        <w:ind w:left="4" w:firstLine="709"/>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t>آخر ميم "محمد" الذي لم يكن مدّ ، كان يقرأ بدلا من ذلك طويل، والتي تأثرت أحيانا بالأغنية التي تم غناؤها ، لذلك قرأ محمد</w:t>
      </w:r>
      <w:r w:rsidR="00177A21" w:rsidRPr="00757B28">
        <w:rPr>
          <w:rFonts w:ascii="Traditional Arabic" w:hAnsi="Traditional Arabic" w:cs="Traditional Arabic"/>
          <w:sz w:val="36"/>
          <w:szCs w:val="36"/>
          <w:rtl/>
          <w:lang w:bidi="ar-SA"/>
        </w:rPr>
        <w:t xml:space="preserve"> تقرأ</w:t>
      </w:r>
      <w:r w:rsidRPr="00757B28">
        <w:rPr>
          <w:rFonts w:ascii="Traditional Arabic" w:hAnsi="Traditional Arabic" w:cs="Traditional Arabic"/>
          <w:sz w:val="36"/>
          <w:szCs w:val="36"/>
          <w:rtl/>
          <w:lang w:bidi="ar-SA"/>
        </w:rPr>
        <w:t xml:space="preserve"> محم</w:t>
      </w:r>
      <w:r w:rsidR="00177A21" w:rsidRPr="00757B28">
        <w:rPr>
          <w:rFonts w:ascii="Traditional Arabic" w:hAnsi="Traditional Arabic" w:cs="Traditional Arabic"/>
          <w:sz w:val="36"/>
          <w:szCs w:val="36"/>
          <w:rtl/>
          <w:lang w:bidi="ar-SA"/>
        </w:rPr>
        <w:t>ا</w:t>
      </w:r>
      <w:r w:rsidRPr="00757B28">
        <w:rPr>
          <w:rFonts w:ascii="Traditional Arabic" w:hAnsi="Traditional Arabic" w:cs="Traditional Arabic"/>
          <w:sz w:val="36"/>
          <w:szCs w:val="36"/>
          <w:rtl/>
          <w:lang w:bidi="ar-SA"/>
        </w:rPr>
        <w:t>د ، ثم قرأ الوسلم</w:t>
      </w:r>
      <w:r w:rsidR="00177A21" w:rsidRPr="00757B28">
        <w:rPr>
          <w:rFonts w:ascii="Traditional Arabic" w:hAnsi="Traditional Arabic" w:cs="Traditional Arabic"/>
          <w:sz w:val="36"/>
          <w:szCs w:val="36"/>
          <w:rtl/>
          <w:lang w:bidi="ar-SA"/>
        </w:rPr>
        <w:t xml:space="preserve"> تقرأ</w:t>
      </w:r>
      <w:r w:rsidRPr="00757B28">
        <w:rPr>
          <w:rFonts w:ascii="Traditional Arabic" w:hAnsi="Traditional Arabic" w:cs="Traditional Arabic"/>
          <w:sz w:val="36"/>
          <w:szCs w:val="36"/>
          <w:rtl/>
          <w:lang w:bidi="ar-SA"/>
        </w:rPr>
        <w:t xml:space="preserve"> الوسليم.</w:t>
      </w:r>
    </w:p>
    <w:p w14:paraId="68B310D6" w14:textId="5BB5F81E" w:rsidR="00177A21" w:rsidRPr="00BD0625" w:rsidRDefault="00757A8E" w:rsidP="00BD0625">
      <w:pPr>
        <w:pStyle w:val="LO-normal"/>
        <w:bidi/>
        <w:jc w:val="both"/>
        <w:rPr>
          <w:rFonts w:ascii="Traditional Arabic" w:hAnsi="Traditional Arabic" w:cs="Traditional Arabic"/>
          <w:b/>
          <w:bCs/>
          <w:sz w:val="36"/>
          <w:szCs w:val="36"/>
          <w:lang w:bidi="ar-SA"/>
        </w:rPr>
      </w:pPr>
      <w:r w:rsidRPr="00BD0625">
        <w:rPr>
          <w:rFonts w:ascii="Traditional Arabic" w:hAnsi="Traditional Arabic" w:cs="Traditional Arabic"/>
          <w:b/>
          <w:bCs/>
          <w:sz w:val="36"/>
          <w:szCs w:val="36"/>
          <w:rtl/>
          <w:lang w:bidi="ar-SA"/>
        </w:rPr>
        <w:t xml:space="preserve">لحن </w:t>
      </w:r>
      <w:r w:rsidR="00177A21" w:rsidRPr="00BD0625">
        <w:rPr>
          <w:rFonts w:ascii="Traditional Arabic" w:hAnsi="Traditional Arabic" w:cs="Traditional Arabic"/>
          <w:b/>
          <w:bCs/>
          <w:sz w:val="36"/>
          <w:szCs w:val="36"/>
          <w:rtl/>
          <w:lang w:bidi="ar-SA"/>
        </w:rPr>
        <w:t>خافي</w:t>
      </w:r>
    </w:p>
    <w:p w14:paraId="571FE103" w14:textId="0FDF07DF" w:rsidR="00177A21" w:rsidRPr="00757B28" w:rsidRDefault="00177A21" w:rsidP="00BD0625">
      <w:pPr>
        <w:pStyle w:val="LO-normal"/>
        <w:bidi/>
        <w:ind w:left="4" w:firstLine="709"/>
        <w:jc w:val="both"/>
        <w:rPr>
          <w:rFonts w:ascii="Traditional Arabic" w:hAnsi="Traditional Arabic" w:cs="Traditional Arabic"/>
          <w:sz w:val="36"/>
          <w:szCs w:val="36"/>
          <w:rtl/>
          <w:lang w:bidi="ar-SA"/>
        </w:rPr>
      </w:pPr>
      <w:r w:rsidRPr="00757B28">
        <w:rPr>
          <w:rFonts w:ascii="Traditional Arabic" w:hAnsi="Traditional Arabic" w:cs="Traditional Arabic"/>
          <w:sz w:val="36"/>
          <w:szCs w:val="36"/>
          <w:rtl/>
          <w:lang w:bidi="ar-SA"/>
        </w:rPr>
        <w:t>ل</w:t>
      </w:r>
      <w:r w:rsidR="00757A8E" w:rsidRPr="00757B28">
        <w:rPr>
          <w:rFonts w:ascii="Traditional Arabic" w:hAnsi="Traditional Arabic" w:cs="Traditional Arabic"/>
          <w:sz w:val="36"/>
          <w:szCs w:val="36"/>
          <w:rtl/>
          <w:lang w:bidi="ar-SA"/>
        </w:rPr>
        <w:t>ح</w:t>
      </w:r>
      <w:r w:rsidRPr="00757B28">
        <w:rPr>
          <w:rFonts w:ascii="Traditional Arabic" w:hAnsi="Traditional Arabic" w:cs="Traditional Arabic"/>
          <w:sz w:val="36"/>
          <w:szCs w:val="36"/>
          <w:rtl/>
          <w:lang w:bidi="ar-SA"/>
        </w:rPr>
        <w:t>ن خافي هو خطأ في النطق لا يغير المعنى. هذا الخطأ مخفي في الطبيعة وعادة ما يكون في شكل عيوب في تطبيق قوانين التجويد في قراءة القرآن.</w:t>
      </w:r>
      <w:r w:rsidRPr="00757B28">
        <w:rPr>
          <w:rFonts w:ascii="Traditional Arabic" w:hAnsi="Traditional Arabic" w:cs="Traditional Arabic"/>
          <w:sz w:val="36"/>
          <w:szCs w:val="36"/>
          <w:lang w:bidi="ar-SA"/>
        </w:rPr>
        <w:t xml:space="preserve"> </w:t>
      </w:r>
      <w:r w:rsidRPr="00757B28">
        <w:rPr>
          <w:rFonts w:ascii="Traditional Arabic" w:hAnsi="Traditional Arabic" w:cs="Traditional Arabic"/>
          <w:sz w:val="36"/>
          <w:szCs w:val="36"/>
          <w:rtl/>
          <w:lang w:bidi="ar-SA"/>
        </w:rPr>
        <w:t xml:space="preserve">يشار أيضا إلى أن هذه اللاهن النموذجية تحدث في النطق العربي من قبل شعب </w:t>
      </w:r>
      <w:r w:rsidR="003F37FC" w:rsidRPr="00757B28">
        <w:rPr>
          <w:rFonts w:ascii="Traditional Arabic" w:hAnsi="Traditional Arabic" w:cs="Traditional Arabic"/>
          <w:sz w:val="36"/>
          <w:szCs w:val="36"/>
          <w:rtl/>
        </w:rPr>
        <w:t>شربون</w:t>
      </w:r>
      <w:r w:rsidR="003F37FC" w:rsidRPr="00757B28">
        <w:rPr>
          <w:rFonts w:ascii="Traditional Arabic" w:hAnsi="Traditional Arabic" w:cs="Traditional Arabic"/>
          <w:sz w:val="36"/>
          <w:szCs w:val="36"/>
          <w:rtl/>
          <w:lang w:bidi="ar-SA"/>
        </w:rPr>
        <w:t xml:space="preserve"> </w:t>
      </w:r>
      <w:r w:rsidRPr="00757B28">
        <w:rPr>
          <w:rFonts w:ascii="Traditional Arabic" w:hAnsi="Traditional Arabic" w:cs="Traditional Arabic"/>
          <w:sz w:val="36"/>
          <w:szCs w:val="36"/>
          <w:rtl/>
          <w:lang w:bidi="ar-SA"/>
        </w:rPr>
        <w:t xml:space="preserve">، سواء من شعب </w:t>
      </w:r>
      <w:r w:rsidR="003F37FC" w:rsidRPr="00757B28">
        <w:rPr>
          <w:rFonts w:ascii="Traditional Arabic" w:hAnsi="Traditional Arabic" w:cs="Traditional Arabic"/>
          <w:sz w:val="36"/>
          <w:szCs w:val="36"/>
          <w:rtl/>
        </w:rPr>
        <w:t>شربون</w:t>
      </w:r>
      <w:r w:rsidR="003F37FC" w:rsidRPr="00757B28">
        <w:rPr>
          <w:rFonts w:ascii="Traditional Arabic" w:hAnsi="Traditional Arabic" w:cs="Traditional Arabic"/>
          <w:sz w:val="36"/>
          <w:szCs w:val="36"/>
          <w:rtl/>
          <w:lang w:bidi="ar-SA"/>
        </w:rPr>
        <w:t xml:space="preserve"> </w:t>
      </w:r>
      <w:r w:rsidRPr="00757B28">
        <w:rPr>
          <w:rFonts w:ascii="Traditional Arabic" w:hAnsi="Traditional Arabic" w:cs="Traditional Arabic"/>
          <w:sz w:val="36"/>
          <w:szCs w:val="36"/>
          <w:rtl/>
          <w:lang w:bidi="ar-SA"/>
        </w:rPr>
        <w:t xml:space="preserve">الجاوي أو شعب </w:t>
      </w:r>
      <w:r w:rsidR="003F37FC" w:rsidRPr="00757B28">
        <w:rPr>
          <w:rFonts w:ascii="Traditional Arabic" w:hAnsi="Traditional Arabic" w:cs="Traditional Arabic"/>
          <w:sz w:val="36"/>
          <w:szCs w:val="36"/>
          <w:rtl/>
        </w:rPr>
        <w:t>شربون</w:t>
      </w:r>
      <w:r w:rsidRPr="00757B28">
        <w:rPr>
          <w:rFonts w:ascii="Traditional Arabic" w:hAnsi="Traditional Arabic" w:cs="Traditional Arabic"/>
          <w:sz w:val="36"/>
          <w:szCs w:val="36"/>
          <w:rtl/>
          <w:lang w:bidi="ar-SA"/>
        </w:rPr>
        <w:t xml:space="preserve"> السونداوي. بعض من</w:t>
      </w:r>
      <w:r w:rsidRPr="00757B28">
        <w:rPr>
          <w:rFonts w:ascii="Traditional Arabic" w:hAnsi="Traditional Arabic" w:cs="Traditional Arabic"/>
          <w:sz w:val="36"/>
          <w:szCs w:val="36"/>
          <w:lang w:bidi="ar-SA"/>
        </w:rPr>
        <w:t xml:space="preserve"> </w:t>
      </w:r>
      <w:r w:rsidRPr="00757B28">
        <w:rPr>
          <w:rFonts w:ascii="Traditional Arabic" w:hAnsi="Traditional Arabic" w:cs="Traditional Arabic"/>
          <w:sz w:val="36"/>
          <w:szCs w:val="36"/>
          <w:rtl/>
          <w:lang w:bidi="ar-SA"/>
        </w:rPr>
        <w:t>لاهن خافي التي يمكن العثور عليها في شربون تشمل:</w:t>
      </w:r>
    </w:p>
    <w:p w14:paraId="40890E43" w14:textId="62E3DD5D" w:rsidR="00177A21" w:rsidRPr="00757B28" w:rsidRDefault="00071A7F" w:rsidP="00BD0625">
      <w:pPr>
        <w:pStyle w:val="LO-normal"/>
        <w:bidi/>
        <w:ind w:firstLine="713"/>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lastRenderedPageBreak/>
        <w:t>ليس دقيقا أو متجولا عند قراءة الحركات. في عامة الناس إندونيسيا ، يحدث هذا عند قراءة حركات فتحة يجب أن يكون مع حرف العلة "</w:t>
      </w:r>
      <w:r w:rsidRPr="00757B28">
        <w:rPr>
          <w:rFonts w:ascii="Traditional Arabic" w:hAnsi="Traditional Arabic" w:cs="Traditional Arabic"/>
          <w:sz w:val="36"/>
          <w:szCs w:val="36"/>
          <w:lang w:bidi="ar-SA"/>
        </w:rPr>
        <w:t>a</w:t>
      </w:r>
      <w:r w:rsidRPr="00757B28">
        <w:rPr>
          <w:rFonts w:ascii="Traditional Arabic" w:hAnsi="Traditional Arabic" w:cs="Traditional Arabic"/>
          <w:sz w:val="36"/>
          <w:szCs w:val="36"/>
          <w:rtl/>
          <w:lang w:bidi="ar-SA"/>
        </w:rPr>
        <w:t xml:space="preserve">" أو </w:t>
      </w:r>
      <w:r w:rsidRPr="00322CE5">
        <w:rPr>
          <w:rFonts w:asciiTheme="majorBidi" w:hAnsiTheme="majorBidi" w:cstheme="majorBidi"/>
          <w:sz w:val="24"/>
          <w:szCs w:val="24"/>
          <w:rtl/>
          <w:lang w:bidi="ar-SA"/>
        </w:rPr>
        <w:t>"</w:t>
      </w:r>
      <w:r w:rsidRPr="00322CE5">
        <w:rPr>
          <w:rFonts w:asciiTheme="majorBidi" w:hAnsiTheme="majorBidi" w:cstheme="majorBidi"/>
          <w:sz w:val="24"/>
          <w:szCs w:val="24"/>
          <w:lang w:bidi="ar-SA"/>
        </w:rPr>
        <w:t>o</w:t>
      </w:r>
      <w:r w:rsidRPr="00322CE5">
        <w:rPr>
          <w:rFonts w:asciiTheme="majorBidi" w:hAnsiTheme="majorBidi" w:cstheme="majorBidi"/>
          <w:sz w:val="24"/>
          <w:szCs w:val="24"/>
          <w:rtl/>
          <w:lang w:bidi="ar-SA"/>
        </w:rPr>
        <w:t xml:space="preserve">" </w:t>
      </w:r>
      <w:r w:rsidRPr="00757B28">
        <w:rPr>
          <w:rFonts w:ascii="Traditional Arabic" w:hAnsi="Traditional Arabic" w:cs="Traditional Arabic"/>
          <w:sz w:val="36"/>
          <w:szCs w:val="36"/>
          <w:rtl/>
          <w:lang w:bidi="ar-SA"/>
        </w:rPr>
        <w:t xml:space="preserve">(في حرف إستعلا و حرف "ر") بشفاه مفتوحة. في منطقة </w:t>
      </w:r>
      <w:r w:rsidR="003F37FC" w:rsidRPr="00757B28">
        <w:rPr>
          <w:rFonts w:ascii="Traditional Arabic" w:hAnsi="Traditional Arabic" w:cs="Traditional Arabic"/>
          <w:sz w:val="36"/>
          <w:szCs w:val="36"/>
          <w:rtl/>
        </w:rPr>
        <w:t>شربون</w:t>
      </w:r>
      <w:r w:rsidR="003F37FC" w:rsidRPr="00757B28">
        <w:rPr>
          <w:rFonts w:ascii="Traditional Arabic" w:hAnsi="Traditional Arabic" w:cs="Traditional Arabic"/>
          <w:sz w:val="36"/>
          <w:szCs w:val="36"/>
          <w:rtl/>
          <w:lang w:bidi="ar-SA"/>
        </w:rPr>
        <w:t xml:space="preserve"> </w:t>
      </w:r>
      <w:r w:rsidRPr="00757B28">
        <w:rPr>
          <w:rFonts w:ascii="Traditional Arabic" w:hAnsi="Traditional Arabic" w:cs="Traditional Arabic"/>
          <w:sz w:val="36"/>
          <w:szCs w:val="36"/>
          <w:rtl/>
          <w:lang w:bidi="ar-SA"/>
        </w:rPr>
        <w:t>، حدث شيء من هذا القبيل أيضا. يتم نطق حركة كسرة بحرف العلة "</w:t>
      </w:r>
      <w:proofErr w:type="spellStart"/>
      <w:r w:rsidRPr="00757B28">
        <w:rPr>
          <w:rFonts w:ascii="Traditional Arabic" w:hAnsi="Traditional Arabic" w:cs="Traditional Arabic"/>
          <w:sz w:val="36"/>
          <w:szCs w:val="36"/>
          <w:lang w:bidi="ar-SA"/>
        </w:rPr>
        <w:t>i</w:t>
      </w:r>
      <w:proofErr w:type="spellEnd"/>
      <w:r w:rsidRPr="00757B28">
        <w:rPr>
          <w:rFonts w:ascii="Traditional Arabic" w:hAnsi="Traditional Arabic" w:cs="Traditional Arabic"/>
          <w:sz w:val="36"/>
          <w:szCs w:val="36"/>
          <w:rtl/>
          <w:lang w:bidi="ar-SA"/>
        </w:rPr>
        <w:t xml:space="preserve">" والشفاه مثل الابتسام. يتم نطق حركة الضمة بحرف العلة </w:t>
      </w:r>
      <w:r w:rsidRPr="00322CE5">
        <w:rPr>
          <w:rFonts w:asciiTheme="majorBidi" w:hAnsiTheme="majorBidi" w:cstheme="majorBidi"/>
          <w:sz w:val="24"/>
          <w:szCs w:val="24"/>
          <w:rtl/>
          <w:lang w:bidi="ar-SA"/>
        </w:rPr>
        <w:t>"</w:t>
      </w:r>
      <w:r w:rsidRPr="00322CE5">
        <w:rPr>
          <w:rFonts w:asciiTheme="majorBidi" w:hAnsiTheme="majorBidi" w:cstheme="majorBidi"/>
          <w:sz w:val="24"/>
          <w:szCs w:val="24"/>
          <w:lang w:bidi="ar-SA"/>
        </w:rPr>
        <w:t>u</w:t>
      </w:r>
      <w:r w:rsidRPr="00322CE5">
        <w:rPr>
          <w:rFonts w:asciiTheme="majorBidi" w:hAnsiTheme="majorBidi" w:cstheme="majorBidi"/>
          <w:sz w:val="24"/>
          <w:szCs w:val="24"/>
          <w:rtl/>
          <w:lang w:bidi="ar-SA"/>
        </w:rPr>
        <w:t xml:space="preserve">" </w:t>
      </w:r>
      <w:r w:rsidRPr="00757B28">
        <w:rPr>
          <w:rFonts w:ascii="Traditional Arabic" w:hAnsi="Traditional Arabic" w:cs="Traditional Arabic"/>
          <w:sz w:val="36"/>
          <w:szCs w:val="36"/>
          <w:rtl/>
          <w:lang w:bidi="ar-SA"/>
        </w:rPr>
        <w:t>والشفاه الملاحقة. من الأخطاء الشائعة الموجودة في الحقل نطق الكسرة بالقرب من حرف العلة "</w:t>
      </w:r>
      <w:r w:rsidRPr="00757B28">
        <w:rPr>
          <w:rFonts w:ascii="Traditional Arabic" w:hAnsi="Traditional Arabic" w:cs="Traditional Arabic"/>
          <w:sz w:val="36"/>
          <w:szCs w:val="36"/>
          <w:lang w:bidi="ar-SA"/>
        </w:rPr>
        <w:t>e</w:t>
      </w:r>
      <w:r w:rsidRPr="00757B28">
        <w:rPr>
          <w:rFonts w:ascii="Traditional Arabic" w:hAnsi="Traditional Arabic" w:cs="Traditional Arabic"/>
          <w:sz w:val="36"/>
          <w:szCs w:val="36"/>
          <w:rtl/>
          <w:lang w:bidi="ar-SA"/>
        </w:rPr>
        <w:t>" ؛ تلاوة الضمة بالقرب من صوت "</w:t>
      </w:r>
      <w:r w:rsidRPr="00322CE5">
        <w:rPr>
          <w:rFonts w:asciiTheme="majorBidi" w:hAnsiTheme="majorBidi" w:cstheme="majorBidi"/>
          <w:sz w:val="24"/>
          <w:szCs w:val="24"/>
          <w:lang w:bidi="ar-SA"/>
        </w:rPr>
        <w:t>o</w:t>
      </w:r>
      <w:r w:rsidRPr="00322CE5">
        <w:rPr>
          <w:rFonts w:asciiTheme="majorBidi" w:hAnsiTheme="majorBidi" w:cstheme="majorBidi"/>
          <w:sz w:val="24"/>
          <w:szCs w:val="24"/>
          <w:rtl/>
          <w:lang w:bidi="ar-SA"/>
        </w:rPr>
        <w:t xml:space="preserve">" </w:t>
      </w:r>
      <w:r w:rsidRPr="00757B28">
        <w:rPr>
          <w:rFonts w:ascii="Traditional Arabic" w:hAnsi="Traditional Arabic" w:cs="Traditional Arabic"/>
          <w:sz w:val="36"/>
          <w:szCs w:val="36"/>
          <w:rtl/>
          <w:lang w:bidi="ar-SA"/>
        </w:rPr>
        <w:t xml:space="preserve">أو </w:t>
      </w:r>
      <w:r w:rsidRPr="00322CE5">
        <w:rPr>
          <w:rFonts w:asciiTheme="majorBidi" w:hAnsiTheme="majorBidi" w:cstheme="majorBidi"/>
          <w:sz w:val="24"/>
          <w:szCs w:val="24"/>
          <w:rtl/>
          <w:lang w:bidi="ar-SA"/>
        </w:rPr>
        <w:t>"</w:t>
      </w:r>
      <w:proofErr w:type="spellStart"/>
      <w:r w:rsidRPr="00322CE5">
        <w:rPr>
          <w:rFonts w:asciiTheme="majorBidi" w:hAnsiTheme="majorBidi" w:cstheme="majorBidi"/>
          <w:sz w:val="24"/>
          <w:szCs w:val="24"/>
          <w:lang w:bidi="ar-SA"/>
        </w:rPr>
        <w:t>eu</w:t>
      </w:r>
      <w:proofErr w:type="spellEnd"/>
      <w:r w:rsidRPr="00322CE5">
        <w:rPr>
          <w:rFonts w:asciiTheme="majorBidi" w:hAnsiTheme="majorBidi" w:cstheme="majorBidi"/>
          <w:sz w:val="24"/>
          <w:szCs w:val="24"/>
          <w:rtl/>
          <w:lang w:bidi="ar-SA"/>
        </w:rPr>
        <w:t>"</w:t>
      </w:r>
      <w:r w:rsidRPr="00757B28">
        <w:rPr>
          <w:rFonts w:ascii="Traditional Arabic" w:hAnsi="Traditional Arabic" w:cs="Traditional Arabic"/>
          <w:sz w:val="36"/>
          <w:szCs w:val="36"/>
          <w:rtl/>
          <w:lang w:bidi="ar-SA"/>
        </w:rPr>
        <w:t xml:space="preserve"> (حرف علة باللغة السوندوية) ؛ وتلاوة فتح</w:t>
      </w:r>
      <w:r w:rsidR="004958FD" w:rsidRPr="00757B28">
        <w:rPr>
          <w:rFonts w:ascii="Traditional Arabic" w:hAnsi="Traditional Arabic" w:cs="Traditional Arabic"/>
          <w:sz w:val="36"/>
          <w:szCs w:val="36"/>
          <w:rtl/>
          <w:lang w:bidi="ar-SA"/>
        </w:rPr>
        <w:t>ة</w:t>
      </w:r>
      <w:r w:rsidRPr="00757B28">
        <w:rPr>
          <w:rFonts w:ascii="Traditional Arabic" w:hAnsi="Traditional Arabic" w:cs="Traditional Arabic"/>
          <w:sz w:val="36"/>
          <w:szCs w:val="36"/>
          <w:rtl/>
          <w:lang w:bidi="ar-SA"/>
        </w:rPr>
        <w:t xml:space="preserve"> التي يتابع حرفها المتحرك</w:t>
      </w:r>
      <w:r w:rsidRPr="00322CE5">
        <w:rPr>
          <w:rFonts w:asciiTheme="majorBidi" w:hAnsiTheme="majorBidi" w:cstheme="majorBidi"/>
          <w:sz w:val="24"/>
          <w:szCs w:val="24"/>
          <w:rtl/>
          <w:lang w:bidi="ar-SA"/>
        </w:rPr>
        <w:t xml:space="preserve"> "</w:t>
      </w:r>
      <w:r w:rsidRPr="00322CE5">
        <w:rPr>
          <w:rFonts w:asciiTheme="majorBidi" w:hAnsiTheme="majorBidi" w:cstheme="majorBidi"/>
          <w:sz w:val="24"/>
          <w:szCs w:val="24"/>
          <w:lang w:bidi="ar-SA"/>
        </w:rPr>
        <w:t>O</w:t>
      </w:r>
      <w:r w:rsidRPr="00322CE5">
        <w:rPr>
          <w:rFonts w:asciiTheme="majorBidi" w:hAnsiTheme="majorBidi" w:cstheme="majorBidi"/>
          <w:sz w:val="24"/>
          <w:szCs w:val="24"/>
          <w:rtl/>
          <w:lang w:bidi="ar-SA"/>
        </w:rPr>
        <w:t>"</w:t>
      </w:r>
      <w:r w:rsidRPr="00BD0625">
        <w:rPr>
          <w:rFonts w:asciiTheme="majorBidi" w:hAnsiTheme="majorBidi" w:cstheme="majorBidi"/>
          <w:sz w:val="24"/>
          <w:szCs w:val="24"/>
          <w:rtl/>
          <w:lang w:bidi="ar-SA"/>
        </w:rPr>
        <w:t xml:space="preserve"> </w:t>
      </w:r>
      <w:r w:rsidRPr="00757B28">
        <w:rPr>
          <w:rFonts w:ascii="Traditional Arabic" w:hAnsi="Traditional Arabic" w:cs="Traditional Arabic"/>
          <w:sz w:val="36"/>
          <w:szCs w:val="36"/>
          <w:rtl/>
          <w:lang w:bidi="ar-SA"/>
        </w:rPr>
        <w:t xml:space="preserve">أحيانا شفتيها. يحدث هذا ، على سبيل المثال ، في </w:t>
      </w:r>
      <w:r w:rsidR="004958FD" w:rsidRPr="00757B28">
        <w:rPr>
          <w:rFonts w:ascii="Traditional Arabic" w:hAnsi="Traditional Arabic" w:cs="Traditional Arabic"/>
          <w:sz w:val="36"/>
          <w:szCs w:val="36"/>
          <w:rtl/>
          <w:lang w:bidi="ar-SA"/>
        </w:rPr>
        <w:t>لاهن</w:t>
      </w:r>
      <w:r w:rsidRPr="00757B28">
        <w:rPr>
          <w:rFonts w:ascii="Traditional Arabic" w:hAnsi="Traditional Arabic" w:cs="Traditional Arabic"/>
          <w:sz w:val="36"/>
          <w:szCs w:val="36"/>
          <w:rtl/>
          <w:lang w:bidi="ar-SA"/>
        </w:rPr>
        <w:t xml:space="preserve"> ما يحدث عند قراءة سورة القريش هو إمالة الحركات مثل: والصيف </w:t>
      </w:r>
      <w:r w:rsidRPr="00BD0625">
        <w:rPr>
          <w:rFonts w:asciiTheme="majorBidi" w:hAnsiTheme="majorBidi" w:cstheme="majorBidi"/>
          <w:sz w:val="24"/>
          <w:szCs w:val="24"/>
          <w:rtl/>
          <w:lang w:bidi="ar-SA"/>
        </w:rPr>
        <w:t>(</w:t>
      </w:r>
      <w:proofErr w:type="spellStart"/>
      <w:r w:rsidRPr="00BD0625">
        <w:rPr>
          <w:rFonts w:asciiTheme="majorBidi" w:hAnsiTheme="majorBidi" w:cstheme="majorBidi"/>
          <w:sz w:val="24"/>
          <w:szCs w:val="24"/>
          <w:lang w:bidi="ar-SA"/>
        </w:rPr>
        <w:t>washoif</w:t>
      </w:r>
      <w:proofErr w:type="spellEnd"/>
      <w:r w:rsidRPr="00BD0625">
        <w:rPr>
          <w:rFonts w:asciiTheme="majorBidi" w:hAnsiTheme="majorBidi" w:cstheme="majorBidi"/>
          <w:sz w:val="24"/>
          <w:szCs w:val="24"/>
          <w:rtl/>
          <w:lang w:bidi="ar-SA"/>
        </w:rPr>
        <w:t xml:space="preserve">) </w:t>
      </w:r>
      <w:r w:rsidRPr="00757B28">
        <w:rPr>
          <w:rFonts w:ascii="Traditional Arabic" w:hAnsi="Traditional Arabic" w:cs="Traditional Arabic"/>
          <w:sz w:val="36"/>
          <w:szCs w:val="36"/>
          <w:rtl/>
          <w:lang w:bidi="ar-SA"/>
        </w:rPr>
        <w:t xml:space="preserve">يقرأ </w:t>
      </w:r>
      <w:proofErr w:type="spellStart"/>
      <w:r w:rsidRPr="00BD0625">
        <w:rPr>
          <w:rFonts w:asciiTheme="majorBidi" w:hAnsiTheme="majorBidi" w:cstheme="majorBidi"/>
          <w:sz w:val="24"/>
          <w:szCs w:val="24"/>
          <w:lang w:bidi="ar-SA"/>
        </w:rPr>
        <w:t>washoep</w:t>
      </w:r>
      <w:proofErr w:type="spellEnd"/>
      <w:r w:rsidRPr="00757B28">
        <w:rPr>
          <w:rFonts w:ascii="Traditional Arabic" w:hAnsi="Traditional Arabic" w:cs="Traditional Arabic"/>
          <w:sz w:val="36"/>
          <w:szCs w:val="36"/>
          <w:rtl/>
          <w:lang w:bidi="ar-SA"/>
        </w:rPr>
        <w:t xml:space="preserve"> ، خوف </w:t>
      </w:r>
      <w:r w:rsidRPr="00BD0625">
        <w:rPr>
          <w:rFonts w:asciiTheme="majorBidi" w:hAnsiTheme="majorBidi" w:cstheme="majorBidi"/>
          <w:sz w:val="24"/>
          <w:szCs w:val="24"/>
          <w:rtl/>
          <w:lang w:bidi="ar-SA"/>
        </w:rPr>
        <w:t>(</w:t>
      </w:r>
      <w:proofErr w:type="spellStart"/>
      <w:r w:rsidR="004958FD" w:rsidRPr="00BD0625">
        <w:rPr>
          <w:rFonts w:asciiTheme="majorBidi" w:hAnsiTheme="majorBidi" w:cstheme="majorBidi"/>
          <w:sz w:val="24"/>
          <w:szCs w:val="24"/>
          <w:lang w:bidi="ar-SA"/>
        </w:rPr>
        <w:t>khouf</w:t>
      </w:r>
      <w:proofErr w:type="spellEnd"/>
      <w:r w:rsidRPr="00BD0625">
        <w:rPr>
          <w:rFonts w:asciiTheme="majorBidi" w:hAnsiTheme="majorBidi" w:cstheme="majorBidi"/>
          <w:sz w:val="24"/>
          <w:szCs w:val="24"/>
          <w:rtl/>
          <w:lang w:bidi="ar-SA"/>
        </w:rPr>
        <w:t>)</w:t>
      </w:r>
      <w:r w:rsidRPr="00757B28">
        <w:rPr>
          <w:rFonts w:ascii="Traditional Arabic" w:hAnsi="Traditional Arabic" w:cs="Traditional Arabic"/>
          <w:sz w:val="36"/>
          <w:szCs w:val="36"/>
          <w:rtl/>
          <w:lang w:bidi="ar-SA"/>
        </w:rPr>
        <w:t xml:space="preserve"> يقرأ </w:t>
      </w:r>
      <w:proofErr w:type="spellStart"/>
      <w:r w:rsidRPr="00BD0625">
        <w:rPr>
          <w:rFonts w:asciiTheme="majorBidi" w:hAnsiTheme="majorBidi" w:cstheme="majorBidi"/>
          <w:sz w:val="24"/>
          <w:szCs w:val="24"/>
          <w:lang w:bidi="ar-SA"/>
        </w:rPr>
        <w:t>haop</w:t>
      </w:r>
      <w:proofErr w:type="spellEnd"/>
      <w:r w:rsidRPr="00BD0625">
        <w:rPr>
          <w:rFonts w:asciiTheme="majorBidi" w:hAnsiTheme="majorBidi" w:cstheme="majorBidi"/>
          <w:sz w:val="24"/>
          <w:szCs w:val="24"/>
          <w:rtl/>
          <w:lang w:bidi="ar-SA"/>
        </w:rPr>
        <w:t>.</w:t>
      </w:r>
    </w:p>
    <w:p w14:paraId="03BB74E4" w14:textId="77777777" w:rsidR="006C7CC3" w:rsidRPr="00757B28" w:rsidRDefault="004958FD" w:rsidP="00BD0625">
      <w:pPr>
        <w:pStyle w:val="LO-normal"/>
        <w:bidi/>
        <w:ind w:firstLine="713"/>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t>لا تطبق الغنة. قراءة الغنة هي قراءة طنانة ويتم تطبيقها على الميم والنون التشديد وكذلك على قوانين إدغام بغنة وإقلاب وإخفا حقيقي وإدغام مسلين وإخفا شفوي. إذا لم تكن هذه القوانين مصحوبة بالغنة ، تضمينها في</w:t>
      </w:r>
      <w:r w:rsidR="006C7CC3" w:rsidRPr="00757B28">
        <w:rPr>
          <w:rFonts w:ascii="Traditional Arabic" w:hAnsi="Traditional Arabic" w:cs="Traditional Arabic"/>
          <w:sz w:val="36"/>
          <w:szCs w:val="36"/>
          <w:rtl/>
          <w:lang w:bidi="ar-SA"/>
        </w:rPr>
        <w:t xml:space="preserve"> لاهن خافي.</w:t>
      </w:r>
    </w:p>
    <w:p w14:paraId="1A0A6ACD" w14:textId="77777777" w:rsidR="006C7CC3" w:rsidRPr="00757B28" w:rsidRDefault="006C7CC3" w:rsidP="00BD0625">
      <w:pPr>
        <w:pStyle w:val="LO-normal"/>
        <w:bidi/>
        <w:ind w:firstLine="713"/>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t xml:space="preserve">زيادة أو تقليل حجم الجنون. في علم التجويد مجنون ، تتم قراءة حركتين و اربع حركات و ستت حركات. إذا لم تتم قراءة هذا وفقا للطول ، فهي ليست قراءة جيدة ولكنها لا تغير المعنى. يحدث هذا غالبا في </w:t>
      </w:r>
      <w:proofErr w:type="spellStart"/>
      <w:r w:rsidRPr="00BD0625">
        <w:rPr>
          <w:rFonts w:asciiTheme="majorBidi" w:hAnsiTheme="majorBidi" w:cstheme="majorBidi"/>
          <w:sz w:val="24"/>
          <w:szCs w:val="24"/>
          <w:lang w:bidi="ar-SA"/>
        </w:rPr>
        <w:t>marhabanan</w:t>
      </w:r>
      <w:proofErr w:type="spellEnd"/>
      <w:r w:rsidRPr="00757B28">
        <w:rPr>
          <w:rFonts w:ascii="Traditional Arabic" w:hAnsi="Traditional Arabic" w:cs="Traditional Arabic"/>
          <w:sz w:val="36"/>
          <w:szCs w:val="36"/>
          <w:rtl/>
          <w:lang w:bidi="ar-SA"/>
        </w:rPr>
        <w:t xml:space="preserve"> أو </w:t>
      </w:r>
      <w:proofErr w:type="spellStart"/>
      <w:r w:rsidRPr="00BD0625">
        <w:rPr>
          <w:rFonts w:asciiTheme="majorBidi" w:hAnsiTheme="majorBidi" w:cstheme="majorBidi"/>
          <w:sz w:val="24"/>
          <w:szCs w:val="24"/>
          <w:lang w:bidi="ar-SA"/>
        </w:rPr>
        <w:t>Sholawatan</w:t>
      </w:r>
      <w:proofErr w:type="spellEnd"/>
      <w:r w:rsidRPr="00BD0625">
        <w:rPr>
          <w:rFonts w:asciiTheme="majorBidi" w:hAnsiTheme="majorBidi" w:cstheme="majorBidi"/>
          <w:sz w:val="24"/>
          <w:szCs w:val="24"/>
          <w:rtl/>
          <w:lang w:bidi="ar-SA"/>
        </w:rPr>
        <w:t xml:space="preserve"> </w:t>
      </w:r>
      <w:r w:rsidRPr="00757B28">
        <w:rPr>
          <w:rFonts w:ascii="Traditional Arabic" w:hAnsi="Traditional Arabic" w:cs="Traditional Arabic"/>
          <w:sz w:val="36"/>
          <w:szCs w:val="36"/>
          <w:rtl/>
          <w:lang w:bidi="ar-SA"/>
        </w:rPr>
        <w:t xml:space="preserve">أو </w:t>
      </w:r>
      <w:proofErr w:type="spellStart"/>
      <w:r w:rsidRPr="00BD0625">
        <w:rPr>
          <w:rFonts w:asciiTheme="majorBidi" w:hAnsiTheme="majorBidi" w:cstheme="majorBidi"/>
          <w:sz w:val="24"/>
          <w:szCs w:val="24"/>
          <w:lang w:bidi="ar-SA"/>
        </w:rPr>
        <w:t>puji-pujian</w:t>
      </w:r>
      <w:proofErr w:type="spellEnd"/>
      <w:r w:rsidRPr="00BD0625">
        <w:rPr>
          <w:rFonts w:asciiTheme="majorBidi" w:hAnsiTheme="majorBidi" w:cstheme="majorBidi"/>
          <w:sz w:val="24"/>
          <w:szCs w:val="24"/>
          <w:rtl/>
          <w:lang w:bidi="ar-SA"/>
        </w:rPr>
        <w:t>.</w:t>
      </w:r>
      <w:r w:rsidRPr="00757B28">
        <w:rPr>
          <w:rFonts w:ascii="Traditional Arabic" w:hAnsi="Traditional Arabic" w:cs="Traditional Arabic"/>
          <w:sz w:val="36"/>
          <w:szCs w:val="36"/>
          <w:rtl/>
          <w:lang w:bidi="ar-SA"/>
        </w:rPr>
        <w:t xml:space="preserve"> يصبح الطول القصير غامضا ، لأن بعض يتم تقصيره أو تطيوله. على سبيل المثال ، في قراءة </w:t>
      </w:r>
      <w:proofErr w:type="spellStart"/>
      <w:r w:rsidRPr="00BD0625">
        <w:rPr>
          <w:rFonts w:asciiTheme="majorBidi" w:hAnsiTheme="majorBidi" w:cstheme="majorBidi"/>
          <w:sz w:val="24"/>
          <w:szCs w:val="24"/>
          <w:lang w:bidi="ar-SA"/>
        </w:rPr>
        <w:t>marhabanan</w:t>
      </w:r>
      <w:proofErr w:type="spellEnd"/>
      <w:r w:rsidRPr="00757B28">
        <w:rPr>
          <w:rFonts w:ascii="Traditional Arabic" w:hAnsi="Traditional Arabic" w:cs="Traditional Arabic"/>
          <w:sz w:val="36"/>
          <w:szCs w:val="36"/>
          <w:rtl/>
          <w:lang w:bidi="ar-SA"/>
        </w:rPr>
        <w:t xml:space="preserve"> التالية: </w:t>
      </w:r>
    </w:p>
    <w:p w14:paraId="5D5EE712" w14:textId="4956B78C" w:rsidR="006C7CC3" w:rsidRPr="00757B28" w:rsidRDefault="006C7CC3" w:rsidP="005B0D67">
      <w:pPr>
        <w:pStyle w:val="LO-normal"/>
        <w:bidi/>
        <w:jc w:val="both"/>
        <w:rPr>
          <w:rFonts w:ascii="Traditional Arabic" w:hAnsi="Traditional Arabic" w:cs="Traditional Arabic"/>
          <w:sz w:val="36"/>
          <w:szCs w:val="36"/>
          <w:rtl/>
          <w:lang w:bidi="ar-SA"/>
        </w:rPr>
      </w:pPr>
      <w:r w:rsidRPr="00757B28">
        <w:rPr>
          <w:rFonts w:ascii="Traditional Arabic" w:hAnsi="Traditional Arabic" w:cs="Traditional Arabic"/>
          <w:sz w:val="36"/>
          <w:szCs w:val="36"/>
          <w:rtl/>
          <w:lang w:bidi="ar-SA"/>
        </w:rPr>
        <w:t xml:space="preserve">يَارَبِّ صَلِّ عَلىٰ مُحَمَّدْ      </w:t>
      </w:r>
      <w:r w:rsidRPr="00757B28">
        <w:rPr>
          <w:rFonts w:ascii="Times New Roman" w:hAnsi="Times New Roman" w:cs="Times New Roman" w:hint="cs"/>
          <w:sz w:val="36"/>
          <w:szCs w:val="36"/>
          <w:rtl/>
          <w:cs/>
        </w:rPr>
        <w:t>○</w:t>
      </w:r>
      <w:r w:rsidRPr="00757B28">
        <w:rPr>
          <w:rFonts w:ascii="Traditional Arabic" w:hAnsi="Traditional Arabic" w:cs="Traditional Arabic"/>
          <w:sz w:val="36"/>
          <w:szCs w:val="36"/>
          <w:rtl/>
          <w:cs/>
        </w:rPr>
        <w:t xml:space="preserve">      </w:t>
      </w:r>
      <w:r w:rsidRPr="00757B28">
        <w:rPr>
          <w:rFonts w:ascii="Traditional Arabic" w:hAnsi="Traditional Arabic" w:cs="Traditional Arabic"/>
          <w:sz w:val="36"/>
          <w:szCs w:val="36"/>
          <w:rtl/>
          <w:cs/>
          <w:lang w:bidi="ar-SA"/>
        </w:rPr>
        <w:t>يَارَبِّ صَلِّ عَلَيْهِ وَسَلِّمْ</w:t>
      </w:r>
      <w:r w:rsidR="005B0D67">
        <w:rPr>
          <w:rFonts w:ascii="Traditional Arabic" w:hAnsi="Traditional Arabic" w:cs="Traditional Arabic" w:hint="cs"/>
          <w:sz w:val="36"/>
          <w:szCs w:val="36"/>
          <w:rtl/>
          <w:cs/>
          <w:lang w:bidi="ar-SA"/>
        </w:rPr>
        <w:t xml:space="preserve"> </w:t>
      </w:r>
      <w:r w:rsidRPr="00757B28">
        <w:rPr>
          <w:rFonts w:ascii="Traditional Arabic" w:hAnsi="Traditional Arabic" w:cs="Traditional Arabic"/>
          <w:sz w:val="36"/>
          <w:szCs w:val="36"/>
          <w:rtl/>
          <w:lang w:bidi="ar-SA"/>
        </w:rPr>
        <w:t xml:space="preserve">مُحَمَّدْ يقرأ محاماد, </w:t>
      </w:r>
      <w:r w:rsidRPr="00757B28">
        <w:rPr>
          <w:rFonts w:ascii="Traditional Arabic" w:hAnsi="Traditional Arabic" w:cs="Traditional Arabic"/>
          <w:sz w:val="36"/>
          <w:szCs w:val="36"/>
          <w:rtl/>
          <w:cs/>
          <w:lang w:bidi="ar-SA"/>
        </w:rPr>
        <w:t xml:space="preserve">وَسَلِّمْ </w:t>
      </w:r>
      <w:r w:rsidRPr="00757B28">
        <w:rPr>
          <w:rFonts w:ascii="Traditional Arabic" w:hAnsi="Traditional Arabic" w:cs="Traditional Arabic"/>
          <w:sz w:val="36"/>
          <w:szCs w:val="36"/>
          <w:rtl/>
          <w:lang w:bidi="ar-SA"/>
        </w:rPr>
        <w:t>يقرأ وساليم</w:t>
      </w:r>
    </w:p>
    <w:p w14:paraId="5235C35A" w14:textId="2C2D2FCE" w:rsidR="006C7CC3" w:rsidRPr="00757B28" w:rsidRDefault="006C7CC3" w:rsidP="00BD0625">
      <w:pPr>
        <w:pStyle w:val="LO-normal"/>
        <w:bidi/>
        <w:ind w:firstLine="713"/>
        <w:jc w:val="both"/>
        <w:rPr>
          <w:rFonts w:ascii="Traditional Arabic" w:hAnsi="Traditional Arabic" w:cs="Traditional Arabic"/>
          <w:sz w:val="36"/>
          <w:szCs w:val="36"/>
        </w:rPr>
      </w:pPr>
      <w:r w:rsidRPr="00757B28">
        <w:rPr>
          <w:rFonts w:ascii="Traditional Arabic" w:hAnsi="Traditional Arabic" w:cs="Traditional Arabic"/>
          <w:sz w:val="36"/>
          <w:szCs w:val="36"/>
          <w:rtl/>
          <w:lang w:bidi="ar-SA"/>
        </w:rPr>
        <w:t>مفرط في التعريف أو يهتز الحرف "ر". ويوجد ذلك مثلا عند تلاوة حرف الراء في تلاوة البسملة بإشراك الشفتين ا</w:t>
      </w:r>
      <w:r w:rsidR="00F21C88" w:rsidRPr="00757B28">
        <w:rPr>
          <w:rFonts w:ascii="Traditional Arabic" w:hAnsi="Traditional Arabic" w:cs="Traditional Arabic"/>
          <w:sz w:val="36"/>
          <w:szCs w:val="36"/>
          <w:rtl/>
          <w:lang w:bidi="ar-SA"/>
        </w:rPr>
        <w:t>لملاحقتين</w:t>
      </w:r>
      <w:r w:rsidRPr="00757B28">
        <w:rPr>
          <w:rFonts w:ascii="Traditional Arabic" w:hAnsi="Traditional Arabic" w:cs="Traditional Arabic"/>
          <w:sz w:val="36"/>
          <w:szCs w:val="36"/>
          <w:rtl/>
          <w:lang w:bidi="ar-SA"/>
        </w:rPr>
        <w:t>، وإن لم يكن الراء جزءا من الحرف الذي يتعلق بالشفتين.</w:t>
      </w:r>
    </w:p>
    <w:p w14:paraId="0F0A9120" w14:textId="4F8B0555" w:rsidR="00F21C88" w:rsidRPr="00757B28" w:rsidRDefault="00F21C88" w:rsidP="00BD0625">
      <w:pPr>
        <w:pStyle w:val="LO-normal"/>
        <w:bidi/>
        <w:ind w:firstLine="713"/>
        <w:jc w:val="both"/>
        <w:rPr>
          <w:rFonts w:ascii="Traditional Arabic" w:hAnsi="Traditional Arabic" w:cs="Traditional Arabic"/>
          <w:sz w:val="36"/>
          <w:szCs w:val="36"/>
        </w:rPr>
      </w:pPr>
      <w:r w:rsidRPr="00757B28">
        <w:rPr>
          <w:rFonts w:ascii="Traditional Arabic" w:hAnsi="Traditional Arabic" w:cs="Traditional Arabic"/>
          <w:sz w:val="36"/>
          <w:szCs w:val="36"/>
          <w:rtl/>
          <w:lang w:bidi="ar-SA"/>
        </w:rPr>
        <w:t>تقرا التفخيم قراءة الترقيم والعكس ، وعدة حالات أخرى. غالبا ما يتم تبادل "ر" تفخيم و "ر" ترقيم بسبب نقص المعرفة حول القراءات التفخيم و الترقيم في بعض الحروف.</w:t>
      </w:r>
    </w:p>
    <w:p w14:paraId="12B22275" w14:textId="7F3DFC71" w:rsidR="00F21C88" w:rsidRPr="00757B28" w:rsidRDefault="00F21C88" w:rsidP="00BD0625">
      <w:pPr>
        <w:pStyle w:val="LO-normal"/>
        <w:bidi/>
        <w:ind w:firstLine="713"/>
        <w:jc w:val="both"/>
        <w:rPr>
          <w:rFonts w:ascii="Traditional Arabic" w:hAnsi="Traditional Arabic" w:cs="Traditional Arabic"/>
          <w:sz w:val="36"/>
          <w:szCs w:val="36"/>
        </w:rPr>
      </w:pPr>
      <w:r w:rsidRPr="00757B28">
        <w:rPr>
          <w:rFonts w:ascii="Traditional Arabic" w:hAnsi="Traditional Arabic" w:cs="Traditional Arabic"/>
          <w:sz w:val="36"/>
          <w:szCs w:val="36"/>
          <w:rtl/>
          <w:lang w:bidi="ar-SA"/>
        </w:rPr>
        <w:t xml:space="preserve">لا تطبق قوانين الإدغام والإقلاب والإخفى عند قراءة القرآن. لا تزال مثل هذه الحوادث في مجتمع </w:t>
      </w:r>
      <w:r w:rsidR="00212BE6">
        <w:rPr>
          <w:rFonts w:ascii="Traditional Arabic" w:hAnsi="Traditional Arabic" w:cs="Traditional Arabic"/>
          <w:sz w:val="36"/>
          <w:szCs w:val="36"/>
          <w:rtl/>
          <w:lang w:bidi="ar-SA"/>
        </w:rPr>
        <w:t>شربون</w:t>
      </w:r>
      <w:r w:rsidRPr="00757B28">
        <w:rPr>
          <w:rFonts w:ascii="Traditional Arabic" w:hAnsi="Traditional Arabic" w:cs="Traditional Arabic"/>
          <w:sz w:val="36"/>
          <w:szCs w:val="36"/>
          <w:rtl/>
          <w:lang w:bidi="ar-SA"/>
        </w:rPr>
        <w:t xml:space="preserve"> موجودة في أئمة المساجد في القرية ، حيث يتعلمون القراءة في القرية التي لا تتبع عدة طرق حديثة مثل </w:t>
      </w:r>
      <w:proofErr w:type="spellStart"/>
      <w:r w:rsidRPr="00BD0625">
        <w:rPr>
          <w:rFonts w:asciiTheme="majorBidi" w:hAnsiTheme="majorBidi" w:cstheme="majorBidi"/>
          <w:sz w:val="24"/>
          <w:szCs w:val="24"/>
          <w:lang w:bidi="ar-SA"/>
        </w:rPr>
        <w:t>ummi</w:t>
      </w:r>
      <w:proofErr w:type="spellEnd"/>
      <w:r w:rsidRPr="00757B28">
        <w:rPr>
          <w:rFonts w:ascii="Traditional Arabic" w:hAnsi="Traditional Arabic" w:cs="Traditional Arabic"/>
          <w:sz w:val="36"/>
          <w:szCs w:val="36"/>
          <w:rtl/>
          <w:lang w:bidi="ar-SA"/>
        </w:rPr>
        <w:t xml:space="preserve"> و </w:t>
      </w:r>
      <w:proofErr w:type="spellStart"/>
      <w:r w:rsidRPr="00BD0625">
        <w:rPr>
          <w:rFonts w:asciiTheme="majorBidi" w:hAnsiTheme="majorBidi" w:cstheme="majorBidi"/>
          <w:sz w:val="24"/>
          <w:szCs w:val="24"/>
          <w:lang w:bidi="ar-SA"/>
        </w:rPr>
        <w:t>qiraati</w:t>
      </w:r>
      <w:proofErr w:type="spellEnd"/>
      <w:r w:rsidRPr="00757B28">
        <w:rPr>
          <w:rFonts w:ascii="Traditional Arabic" w:hAnsi="Traditional Arabic" w:cs="Traditional Arabic"/>
          <w:sz w:val="36"/>
          <w:szCs w:val="36"/>
          <w:rtl/>
          <w:lang w:bidi="ar-SA"/>
        </w:rPr>
        <w:t xml:space="preserve"> وما إلى ذلك. ومع ذلك ، في المناطق معهد أو في المناطق الحضرية ، فإنه يميل إلى أن يكون أقل في كثير من الأحيان.</w:t>
      </w:r>
    </w:p>
    <w:p w14:paraId="12B89960" w14:textId="13F0CC55" w:rsidR="00F21C88" w:rsidRPr="00757B28" w:rsidRDefault="00486652" w:rsidP="00BD0625">
      <w:pPr>
        <w:pStyle w:val="LO-normal"/>
        <w:bidi/>
        <w:ind w:firstLine="713"/>
        <w:jc w:val="both"/>
        <w:rPr>
          <w:rFonts w:ascii="Traditional Arabic" w:hAnsi="Traditional Arabic" w:cs="Traditional Arabic"/>
          <w:sz w:val="36"/>
          <w:szCs w:val="36"/>
        </w:rPr>
      </w:pPr>
      <w:r w:rsidRPr="00757B28">
        <w:rPr>
          <w:rFonts w:ascii="Traditional Arabic" w:hAnsi="Traditional Arabic" w:cs="Traditional Arabic"/>
          <w:sz w:val="36"/>
          <w:szCs w:val="36"/>
          <w:rtl/>
          <w:lang w:bidi="ar-SA"/>
        </w:rPr>
        <w:lastRenderedPageBreak/>
        <w:t xml:space="preserve">أزيز تنوين أو نون الساكنة عند مواجهة حرف حلق.  هذا هو أيضا نفس النقطة أعلاه. لا تزال مثل هذه الحوادث في مجتمع </w:t>
      </w:r>
      <w:r w:rsidR="00212BE6">
        <w:rPr>
          <w:rFonts w:ascii="Traditional Arabic" w:hAnsi="Traditional Arabic" w:cs="Traditional Arabic"/>
          <w:sz w:val="36"/>
          <w:szCs w:val="36"/>
          <w:rtl/>
          <w:lang w:bidi="ar-SA"/>
        </w:rPr>
        <w:t>شربون</w:t>
      </w:r>
      <w:r w:rsidRPr="00757B28">
        <w:rPr>
          <w:rFonts w:ascii="Traditional Arabic" w:hAnsi="Traditional Arabic" w:cs="Traditional Arabic"/>
          <w:sz w:val="36"/>
          <w:szCs w:val="36"/>
          <w:rtl/>
          <w:lang w:bidi="ar-SA"/>
        </w:rPr>
        <w:t xml:space="preserve"> موجودة في أئمة المساجد في القرية ، حيث يتعلمون القراءة في القرية التي لا تتبع عدة طرق حديثة مثل</w:t>
      </w:r>
      <w:r w:rsidRPr="00BD0625">
        <w:rPr>
          <w:rFonts w:asciiTheme="majorBidi" w:hAnsiTheme="majorBidi" w:cstheme="majorBidi"/>
          <w:sz w:val="24"/>
          <w:szCs w:val="24"/>
          <w:rtl/>
          <w:lang w:bidi="ar-SA"/>
        </w:rPr>
        <w:t xml:space="preserve"> </w:t>
      </w:r>
      <w:proofErr w:type="spellStart"/>
      <w:r w:rsidRPr="00BD0625">
        <w:rPr>
          <w:rFonts w:asciiTheme="majorBidi" w:hAnsiTheme="majorBidi" w:cstheme="majorBidi"/>
          <w:sz w:val="24"/>
          <w:szCs w:val="24"/>
          <w:lang w:bidi="ar-SA"/>
        </w:rPr>
        <w:t>ummi</w:t>
      </w:r>
      <w:proofErr w:type="spellEnd"/>
      <w:r w:rsidRPr="00BD0625">
        <w:rPr>
          <w:rFonts w:ascii="Traditional Arabic" w:hAnsi="Traditional Arabic" w:cs="Traditional Arabic"/>
          <w:sz w:val="40"/>
          <w:szCs w:val="40"/>
          <w:rtl/>
          <w:lang w:bidi="ar-SA"/>
        </w:rPr>
        <w:t xml:space="preserve"> </w:t>
      </w:r>
      <w:r w:rsidRPr="00757B28">
        <w:rPr>
          <w:rFonts w:ascii="Traditional Arabic" w:hAnsi="Traditional Arabic" w:cs="Traditional Arabic"/>
          <w:sz w:val="36"/>
          <w:szCs w:val="36"/>
          <w:rtl/>
          <w:lang w:bidi="ar-SA"/>
        </w:rPr>
        <w:t xml:space="preserve">و </w:t>
      </w:r>
      <w:proofErr w:type="spellStart"/>
      <w:r w:rsidRPr="00BD0625">
        <w:rPr>
          <w:rFonts w:asciiTheme="majorBidi" w:hAnsiTheme="majorBidi" w:cstheme="majorBidi"/>
          <w:sz w:val="24"/>
          <w:szCs w:val="24"/>
          <w:lang w:bidi="ar-SA"/>
        </w:rPr>
        <w:t>qiraati</w:t>
      </w:r>
      <w:proofErr w:type="spellEnd"/>
      <w:r w:rsidRPr="00757B28">
        <w:rPr>
          <w:rFonts w:ascii="Traditional Arabic" w:hAnsi="Traditional Arabic" w:cs="Traditional Arabic"/>
          <w:sz w:val="36"/>
          <w:szCs w:val="36"/>
          <w:rtl/>
          <w:lang w:bidi="ar-SA"/>
        </w:rPr>
        <w:t xml:space="preserve"> وما إلى ذلك. ومع ذلك ، في المناطق معهد أو في المناطق الحضرية ، فإنه يميل إلى أن يكون أقل في كثير من الأحيان.</w:t>
      </w:r>
    </w:p>
    <w:p w14:paraId="0DB0AE70" w14:textId="37B8B962" w:rsidR="00486652" w:rsidRPr="00757B28" w:rsidRDefault="00486652" w:rsidP="00BD0625">
      <w:pPr>
        <w:pStyle w:val="LO-normal"/>
        <w:bidi/>
        <w:jc w:val="both"/>
        <w:rPr>
          <w:rFonts w:ascii="Traditional Arabic" w:hAnsi="Traditional Arabic" w:cs="Traditional Arabic"/>
          <w:b/>
          <w:bCs/>
          <w:sz w:val="36"/>
          <w:szCs w:val="36"/>
        </w:rPr>
      </w:pPr>
      <w:r w:rsidRPr="00757B28">
        <w:rPr>
          <w:rFonts w:ascii="Traditional Arabic" w:hAnsi="Traditional Arabic" w:cs="Traditional Arabic"/>
          <w:b/>
          <w:bCs/>
          <w:sz w:val="36"/>
          <w:szCs w:val="36"/>
          <w:rtl/>
          <w:lang w:bidi="ar-SA"/>
        </w:rPr>
        <w:t>الأخطاء اللغوية على نظرية نوريس في شربون</w:t>
      </w:r>
    </w:p>
    <w:p w14:paraId="453E4155" w14:textId="59171640" w:rsidR="00486652" w:rsidRPr="00757B28" w:rsidRDefault="00486652" w:rsidP="00415AA9">
      <w:pPr>
        <w:pStyle w:val="LO-normal"/>
        <w:bidi/>
        <w:ind w:left="4" w:firstLine="720"/>
        <w:jc w:val="both"/>
        <w:rPr>
          <w:rFonts w:ascii="Traditional Arabic" w:hAnsi="Traditional Arabic" w:cs="Traditional Arabic"/>
          <w:sz w:val="36"/>
          <w:szCs w:val="36"/>
          <w:rtl/>
          <w:lang w:bidi="ar-SA"/>
        </w:rPr>
      </w:pPr>
      <w:r w:rsidRPr="00757B28">
        <w:rPr>
          <w:rFonts w:ascii="Traditional Arabic" w:hAnsi="Traditional Arabic" w:cs="Traditional Arabic"/>
          <w:sz w:val="36"/>
          <w:szCs w:val="36"/>
          <w:rtl/>
          <w:lang w:bidi="ar-SA"/>
        </w:rPr>
        <w:t>وفقا لنوريس ، كما هو مقتبس في الدراسة النظرية في الفصل الأول ، هناك ثلاثة أنواع مختلفة من الانحرافات اللغوية فيما يتعلق بهذا الخطأ اللغوي أو لاهن. تشمل هذه الأشياء الثلاثة الأخطاء والأخطاء والهفوات. في هذه المناسبة، حلل الباحث وفقا لهذه النظرية ورسم عوالم لهجات النطق العربي في شربون.</w:t>
      </w:r>
    </w:p>
    <w:p w14:paraId="09E6E990" w14:textId="6DBAC14D" w:rsidR="00EF5585" w:rsidRPr="00415AA9" w:rsidRDefault="00EF5585" w:rsidP="00415AA9">
      <w:pPr>
        <w:pStyle w:val="LO-normal"/>
        <w:bidi/>
        <w:jc w:val="both"/>
        <w:rPr>
          <w:rFonts w:ascii="Traditional Arabic" w:hAnsi="Traditional Arabic" w:cs="Traditional Arabic"/>
          <w:b/>
          <w:bCs/>
          <w:sz w:val="36"/>
          <w:szCs w:val="36"/>
          <w:lang w:bidi="ar-SA"/>
        </w:rPr>
      </w:pPr>
      <w:r w:rsidRPr="00415AA9">
        <w:rPr>
          <w:rFonts w:ascii="Traditional Arabic" w:hAnsi="Traditional Arabic" w:cs="Traditional Arabic"/>
          <w:b/>
          <w:bCs/>
          <w:sz w:val="36"/>
          <w:szCs w:val="36"/>
          <w:rtl/>
          <w:lang w:bidi="ar-SA"/>
        </w:rPr>
        <w:t>خطأ</w:t>
      </w:r>
      <w:r w:rsidR="00E7406B">
        <w:rPr>
          <w:rFonts w:ascii="Traditional Arabic" w:hAnsi="Traditional Arabic" w:cs="Traditional Arabic" w:hint="cs"/>
          <w:b/>
          <w:bCs/>
          <w:sz w:val="36"/>
          <w:szCs w:val="36"/>
          <w:rtl/>
          <w:lang w:bidi="ar-SA"/>
        </w:rPr>
        <w:t xml:space="preserve"> غير مستمر</w:t>
      </w:r>
    </w:p>
    <w:p w14:paraId="090F4516" w14:textId="0CD5F52E" w:rsidR="00EF5585" w:rsidRPr="00757B28" w:rsidRDefault="00EF5585" w:rsidP="00415AA9">
      <w:pPr>
        <w:pStyle w:val="LO-normal"/>
        <w:bidi/>
        <w:ind w:left="4" w:firstLine="709"/>
        <w:jc w:val="both"/>
        <w:rPr>
          <w:rFonts w:ascii="Traditional Arabic" w:hAnsi="Traditional Arabic" w:cs="Traditional Arabic"/>
          <w:sz w:val="36"/>
          <w:szCs w:val="36"/>
          <w:rtl/>
          <w:lang w:bidi="ar-SA"/>
        </w:rPr>
      </w:pPr>
      <w:r w:rsidRPr="00757B28">
        <w:rPr>
          <w:rFonts w:ascii="Traditional Arabic" w:hAnsi="Traditional Arabic" w:cs="Traditional Arabic"/>
          <w:sz w:val="36"/>
          <w:szCs w:val="36"/>
          <w:rtl/>
          <w:lang w:bidi="ar-SA"/>
        </w:rPr>
        <w:t xml:space="preserve">إن لهجة النطق العربية في </w:t>
      </w:r>
      <w:r w:rsidR="003F37FC" w:rsidRPr="00757B28">
        <w:rPr>
          <w:rFonts w:ascii="Traditional Arabic" w:hAnsi="Traditional Arabic" w:cs="Traditional Arabic"/>
          <w:sz w:val="36"/>
          <w:szCs w:val="36"/>
          <w:rtl/>
        </w:rPr>
        <w:t>شربون</w:t>
      </w:r>
      <w:r w:rsidR="003F37FC" w:rsidRPr="00757B28">
        <w:rPr>
          <w:rFonts w:ascii="Traditional Arabic" w:hAnsi="Traditional Arabic" w:cs="Traditional Arabic"/>
          <w:sz w:val="36"/>
          <w:szCs w:val="36"/>
          <w:rtl/>
          <w:lang w:bidi="ar-SA"/>
        </w:rPr>
        <w:t xml:space="preserve"> </w:t>
      </w:r>
      <w:r w:rsidRPr="00757B28">
        <w:rPr>
          <w:rFonts w:ascii="Traditional Arabic" w:hAnsi="Traditional Arabic" w:cs="Traditional Arabic"/>
          <w:sz w:val="36"/>
          <w:szCs w:val="36"/>
          <w:rtl/>
          <w:lang w:bidi="ar-SA"/>
        </w:rPr>
        <w:t xml:space="preserve">والتي تتضمن الخطأ ، وهو خطأ في شكل انحرافات لغوية منهجية ومستمرة نتيجة عدم إتقان قواعد أو معايير اللغة, الهدف هو تكرار حدوث أخطاء في قراءة الخراقة مثل فثاة قراءة الكسرة ، أو الذمة ، أو العكس. حدث هذا لأن قواعد اللغة العربية لم يتقنها قراءة القرآن أو الناطقون باللغة العربية في شربون. </w:t>
      </w:r>
      <w:r w:rsidR="004D0D55" w:rsidRPr="00757B28">
        <w:rPr>
          <w:rFonts w:ascii="Traditional Arabic" w:hAnsi="Traditional Arabic" w:cs="Traditional Arabic"/>
          <w:sz w:val="36"/>
          <w:szCs w:val="36"/>
          <w:rtl/>
          <w:lang w:bidi="ar-SA"/>
        </w:rPr>
        <w:t xml:space="preserve">كما تشمل هذه الحالة القراءة الطويلة التي يتم تقصيرها والقصيرة التي يتم تمديدها ، حتى أن قراءة شدّة ممتدة مثل مد لازم مثقل كلم المثال شدّة الممتد ، على سبيل المثال ، في قراءة </w:t>
      </w:r>
      <w:proofErr w:type="spellStart"/>
      <w:r w:rsidR="004D0D55" w:rsidRPr="00415AA9">
        <w:rPr>
          <w:rFonts w:asciiTheme="majorBidi" w:hAnsiTheme="majorBidi" w:cstheme="majorBidi"/>
          <w:sz w:val="24"/>
          <w:szCs w:val="24"/>
          <w:lang w:bidi="ar-SA"/>
        </w:rPr>
        <w:t>marhabanan</w:t>
      </w:r>
      <w:proofErr w:type="spellEnd"/>
      <w:r w:rsidR="004D0D55" w:rsidRPr="00415AA9">
        <w:rPr>
          <w:rFonts w:asciiTheme="majorBidi" w:hAnsiTheme="majorBidi" w:cstheme="majorBidi"/>
          <w:sz w:val="24"/>
          <w:szCs w:val="24"/>
          <w:rtl/>
          <w:lang w:bidi="ar-SA"/>
        </w:rPr>
        <w:t xml:space="preserve"> ، </w:t>
      </w:r>
      <w:r w:rsidR="004D0D55" w:rsidRPr="00757B28">
        <w:rPr>
          <w:rFonts w:ascii="Traditional Arabic" w:hAnsi="Traditional Arabic" w:cs="Traditional Arabic"/>
          <w:sz w:val="36"/>
          <w:szCs w:val="36"/>
          <w:rtl/>
          <w:lang w:bidi="ar-SA"/>
        </w:rPr>
        <w:t xml:space="preserve">أي " يَارَبِّ بَلِّغْهُ الْوَسِيْلَةْ" كلمة بَلِّغْهُ يقرأ  حرف "ب" التى مشدّدة بالمدّ, اى بالغ ليس بلّغ. </w:t>
      </w:r>
      <w:r w:rsidR="00210CFB" w:rsidRPr="00757B28">
        <w:rPr>
          <w:rFonts w:ascii="Traditional Arabic" w:hAnsi="Traditional Arabic" w:cs="Traditional Arabic"/>
          <w:sz w:val="36"/>
          <w:szCs w:val="36"/>
          <w:rtl/>
          <w:lang w:bidi="ar-SA"/>
        </w:rPr>
        <w:t xml:space="preserve">ثم تميل اللهجة في نهاية مدّ يحب إلى نطق حرف الهمزة ، مثل </w:t>
      </w:r>
      <w:proofErr w:type="spellStart"/>
      <w:r w:rsidR="00210CFB" w:rsidRPr="00415AA9">
        <w:rPr>
          <w:rFonts w:asciiTheme="majorBidi" w:hAnsiTheme="majorBidi" w:cstheme="majorBidi"/>
          <w:sz w:val="24"/>
          <w:szCs w:val="24"/>
          <w:lang w:bidi="ar-SA"/>
        </w:rPr>
        <w:t>wadhuha</w:t>
      </w:r>
      <w:proofErr w:type="spellEnd"/>
      <w:r w:rsidR="00210CFB" w:rsidRPr="00757B28">
        <w:rPr>
          <w:rFonts w:ascii="Traditional Arabic" w:hAnsi="Traditional Arabic" w:cs="Traditional Arabic"/>
          <w:sz w:val="36"/>
          <w:szCs w:val="36"/>
          <w:rtl/>
          <w:lang w:bidi="ar-SA"/>
        </w:rPr>
        <w:t xml:space="preserve"> الذي يقرأ</w:t>
      </w:r>
      <w:r w:rsidR="00210CFB" w:rsidRPr="00415AA9">
        <w:rPr>
          <w:rFonts w:asciiTheme="majorBidi" w:hAnsiTheme="majorBidi" w:cstheme="majorBidi"/>
          <w:sz w:val="24"/>
          <w:szCs w:val="24"/>
          <w:rtl/>
          <w:lang w:bidi="ar-SA"/>
        </w:rPr>
        <w:t xml:space="preserve"> </w:t>
      </w:r>
      <w:proofErr w:type="spellStart"/>
      <w:r w:rsidR="00210CFB" w:rsidRPr="00415AA9">
        <w:rPr>
          <w:rFonts w:asciiTheme="majorBidi" w:hAnsiTheme="majorBidi" w:cstheme="majorBidi"/>
          <w:sz w:val="24"/>
          <w:szCs w:val="24"/>
          <w:lang w:bidi="ar-SA"/>
        </w:rPr>
        <w:t>wadhdhuha</w:t>
      </w:r>
      <w:proofErr w:type="spellEnd"/>
      <w:r w:rsidR="00210CFB" w:rsidRPr="00415AA9">
        <w:rPr>
          <w:rFonts w:asciiTheme="majorBidi" w:hAnsiTheme="majorBidi" w:cstheme="majorBidi"/>
          <w:sz w:val="24"/>
          <w:szCs w:val="24"/>
          <w:rtl/>
          <w:lang w:bidi="ar-SA"/>
        </w:rPr>
        <w:t xml:space="preserve">' </w:t>
      </w:r>
      <w:r w:rsidR="00210CFB" w:rsidRPr="00757B28">
        <w:rPr>
          <w:rFonts w:ascii="Traditional Arabic" w:hAnsi="Traditional Arabic" w:cs="Traditional Arabic"/>
          <w:sz w:val="36"/>
          <w:szCs w:val="36"/>
          <w:rtl/>
          <w:lang w:bidi="ar-SA"/>
        </w:rPr>
        <w:t>كما كان إضافة همزة في نهاية الكلمة ، وهذا ممكن جدا لتغيير المعنى. في حالات أخرى ، تم العثور على أخطاء لغوية في شكل أخطاء في نطق "ت" مع "ط"، "ظ" مع "ذ" أو "ض" "ش", "ث," "ص".أيضا هو قابل للتبديل. عادة ما يتم نطق بعض هذه المجموعات من الحروف بنفس الطريقة ومن الصعب التمييز بينها ، ويتم تلاوة بعض الأخطاء الأخرى مثل دعاء ليلة القدر التي عادة ما ترتكب أخطاء كل عام. إنه:</w:t>
      </w:r>
    </w:p>
    <w:p w14:paraId="4337792B" w14:textId="77777777" w:rsidR="00210CFB" w:rsidRPr="00757B28" w:rsidRDefault="00210CFB" w:rsidP="005B0D67">
      <w:pPr>
        <w:pStyle w:val="LO-normal"/>
        <w:bidi/>
        <w:jc w:val="both"/>
        <w:rPr>
          <w:rFonts w:ascii="Traditional Arabic" w:hAnsi="Traditional Arabic" w:cs="Traditional Arabic"/>
          <w:color w:val="000000"/>
          <w:sz w:val="36"/>
          <w:szCs w:val="36"/>
        </w:rPr>
      </w:pPr>
      <w:r w:rsidRPr="00757B28">
        <w:rPr>
          <w:rFonts w:ascii="Traditional Arabic" w:hAnsi="Traditional Arabic" w:cs="Traditional Arabic"/>
          <w:color w:val="000000"/>
          <w:sz w:val="36"/>
          <w:szCs w:val="36"/>
          <w:rtl/>
          <w:lang w:bidi="ar-SA"/>
        </w:rPr>
        <w:t>اللَّهُمَّ إِنَّكَ عَفُوٌّ تُحِبُّ الْعَفْوَ فَاعْفُ عَنِّي</w:t>
      </w:r>
    </w:p>
    <w:p w14:paraId="1EA1E0BD" w14:textId="43A4FF22" w:rsidR="00210CFB" w:rsidRPr="00757B28" w:rsidRDefault="00210CFB" w:rsidP="00415AA9">
      <w:pPr>
        <w:pStyle w:val="LO-normal"/>
        <w:bidi/>
        <w:ind w:left="4" w:firstLine="709"/>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t>كما هو موضح في الشرح السابق ، فإن الإجابة في هذا دعاء تقرأ بحرف الواو وليس فا.</w:t>
      </w:r>
    </w:p>
    <w:p w14:paraId="53A43B06" w14:textId="2AB6EFCA" w:rsidR="00210CFB" w:rsidRPr="00415AA9" w:rsidRDefault="00210CFB" w:rsidP="00415AA9">
      <w:pPr>
        <w:pStyle w:val="LO-normal"/>
        <w:bidi/>
        <w:jc w:val="both"/>
        <w:rPr>
          <w:rFonts w:ascii="Traditional Arabic" w:hAnsi="Traditional Arabic" w:cs="Traditional Arabic"/>
          <w:b/>
          <w:bCs/>
          <w:sz w:val="36"/>
          <w:szCs w:val="36"/>
          <w:rtl/>
          <w:lang w:bidi="ar-MA"/>
        </w:rPr>
      </w:pPr>
      <w:r w:rsidRPr="00415AA9">
        <w:rPr>
          <w:rFonts w:ascii="Traditional Arabic" w:hAnsi="Traditional Arabic" w:cs="Traditional Arabic"/>
          <w:b/>
          <w:bCs/>
          <w:sz w:val="36"/>
          <w:szCs w:val="36"/>
          <w:rtl/>
          <w:lang w:bidi="ar-SA"/>
        </w:rPr>
        <w:t>خطأ</w:t>
      </w:r>
      <w:r w:rsidR="00E7406B">
        <w:rPr>
          <w:rFonts w:ascii="Traditional Arabic" w:hAnsi="Traditional Arabic" w:cs="Traditional Arabic"/>
          <w:b/>
          <w:bCs/>
          <w:sz w:val="36"/>
          <w:szCs w:val="36"/>
          <w:lang w:bidi="ar-SA"/>
        </w:rPr>
        <w:t xml:space="preserve"> </w:t>
      </w:r>
      <w:r w:rsidR="00E7406B">
        <w:rPr>
          <w:rFonts w:ascii="Traditional Arabic" w:hAnsi="Traditional Arabic" w:cs="Traditional Arabic" w:hint="cs"/>
          <w:b/>
          <w:bCs/>
          <w:sz w:val="36"/>
          <w:szCs w:val="36"/>
          <w:rtl/>
          <w:lang w:bidi="ar-MA"/>
        </w:rPr>
        <w:t>مستمر</w:t>
      </w:r>
    </w:p>
    <w:p w14:paraId="241EFD37" w14:textId="0EAFA9E4" w:rsidR="00210CFB" w:rsidRPr="00757B28" w:rsidRDefault="00210CFB" w:rsidP="00415AA9">
      <w:pPr>
        <w:pStyle w:val="LO-normal"/>
        <w:bidi/>
        <w:ind w:left="4" w:firstLine="709"/>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lastRenderedPageBreak/>
        <w:t xml:space="preserve">الأخطاء أو الأخطاء ، هي أخطاء تحدث عندما لا يقوم المتعلم باستمرار بانحرافات في اللغة. في بعض الأحيان يمكن للمتعلمين استخدام القواعد / المعايير الصحيحة ولكن في بعض الأحيان يرتكبون أخطاء باستخدام القواعد / المعايير والنماذج الخاطئة. في </w:t>
      </w:r>
      <w:r w:rsidR="003F37FC" w:rsidRPr="00757B28">
        <w:rPr>
          <w:rFonts w:ascii="Traditional Arabic" w:hAnsi="Traditional Arabic" w:cs="Traditional Arabic"/>
          <w:sz w:val="36"/>
          <w:szCs w:val="36"/>
          <w:rtl/>
        </w:rPr>
        <w:t>شربون</w:t>
      </w:r>
      <w:r w:rsidR="003F37FC" w:rsidRPr="00757B28">
        <w:rPr>
          <w:rFonts w:ascii="Traditional Arabic" w:hAnsi="Traditional Arabic" w:cs="Traditional Arabic"/>
          <w:sz w:val="36"/>
          <w:szCs w:val="36"/>
          <w:rtl/>
          <w:lang w:bidi="ar-SA"/>
        </w:rPr>
        <w:t xml:space="preserve"> </w:t>
      </w:r>
      <w:r w:rsidRPr="00757B28">
        <w:rPr>
          <w:rFonts w:ascii="Traditional Arabic" w:hAnsi="Traditional Arabic" w:cs="Traditional Arabic"/>
          <w:sz w:val="36"/>
          <w:szCs w:val="36"/>
          <w:rtl/>
          <w:lang w:bidi="ar-SA"/>
        </w:rPr>
        <w:t xml:space="preserve">، يحدث هذا غالبا في قراءة عدة رسائل ، على سبيل المثال ، الحرف </w:t>
      </w:r>
      <w:r w:rsidRPr="00322CE5">
        <w:rPr>
          <w:rFonts w:asciiTheme="majorBidi" w:hAnsiTheme="majorBidi" w:cstheme="majorBidi"/>
          <w:sz w:val="24"/>
          <w:szCs w:val="24"/>
          <w:lang w:bidi="ar-SA"/>
        </w:rPr>
        <w:t>fa</w:t>
      </w:r>
      <w:r w:rsidRPr="00322CE5">
        <w:rPr>
          <w:rFonts w:asciiTheme="majorBidi" w:hAnsiTheme="majorBidi" w:cstheme="majorBidi"/>
          <w:sz w:val="24"/>
          <w:szCs w:val="24"/>
          <w:rtl/>
          <w:lang w:bidi="ar-SA"/>
        </w:rPr>
        <w:t xml:space="preserve">. </w:t>
      </w:r>
      <w:r w:rsidRPr="00757B28">
        <w:rPr>
          <w:rFonts w:ascii="Traditional Arabic" w:hAnsi="Traditional Arabic" w:cs="Traditional Arabic"/>
          <w:sz w:val="36"/>
          <w:szCs w:val="36"/>
          <w:rtl/>
          <w:lang w:bidi="ar-SA"/>
        </w:rPr>
        <w:t>في بعض الأحيان يتم نطقها بالضبط حرف</w:t>
      </w:r>
      <w:r w:rsidRPr="00322CE5">
        <w:rPr>
          <w:rFonts w:asciiTheme="majorBidi" w:hAnsiTheme="majorBidi" w:cstheme="majorBidi"/>
          <w:sz w:val="24"/>
          <w:szCs w:val="24"/>
          <w:rtl/>
          <w:lang w:bidi="ar-SA"/>
        </w:rPr>
        <w:t xml:space="preserve"> </w:t>
      </w:r>
      <w:r w:rsidRPr="00322CE5">
        <w:rPr>
          <w:rFonts w:asciiTheme="majorBidi" w:hAnsiTheme="majorBidi" w:cstheme="majorBidi"/>
          <w:sz w:val="24"/>
          <w:szCs w:val="24"/>
          <w:lang w:bidi="ar-SA"/>
        </w:rPr>
        <w:t>fa</w:t>
      </w:r>
      <w:r w:rsidRPr="00322CE5">
        <w:rPr>
          <w:rFonts w:asciiTheme="majorBidi" w:hAnsiTheme="majorBidi" w:cstheme="majorBidi"/>
          <w:sz w:val="24"/>
          <w:szCs w:val="24"/>
          <w:rtl/>
          <w:lang w:bidi="ar-SA"/>
        </w:rPr>
        <w:t xml:space="preserve">' </w:t>
      </w:r>
      <w:r w:rsidRPr="00757B28">
        <w:rPr>
          <w:rFonts w:ascii="Traditional Arabic" w:hAnsi="Traditional Arabic" w:cs="Traditional Arabic"/>
          <w:sz w:val="36"/>
          <w:szCs w:val="36"/>
          <w:rtl/>
          <w:lang w:bidi="ar-SA"/>
        </w:rPr>
        <w:t>ولكن في بعض الأحيان لا يزال مكتوبا باللهجة المحلية ، حيث يتم نطق الحرف</w:t>
      </w:r>
      <w:r w:rsidRPr="00322CE5">
        <w:rPr>
          <w:rFonts w:asciiTheme="majorBidi" w:hAnsiTheme="majorBidi" w:cstheme="majorBidi"/>
          <w:sz w:val="24"/>
          <w:szCs w:val="24"/>
          <w:rtl/>
          <w:lang w:bidi="ar-SA"/>
        </w:rPr>
        <w:t xml:space="preserve"> </w:t>
      </w:r>
      <w:r w:rsidRPr="00322CE5">
        <w:rPr>
          <w:rFonts w:asciiTheme="majorBidi" w:hAnsiTheme="majorBidi" w:cstheme="majorBidi"/>
          <w:sz w:val="24"/>
          <w:szCs w:val="24"/>
          <w:lang w:bidi="ar-SA"/>
        </w:rPr>
        <w:t>f p</w:t>
      </w:r>
      <w:r w:rsidRPr="00757B28">
        <w:rPr>
          <w:rFonts w:ascii="Traditional Arabic" w:hAnsi="Traditional Arabic" w:cs="Traditional Arabic"/>
          <w:sz w:val="36"/>
          <w:szCs w:val="36"/>
          <w:rtl/>
          <w:lang w:bidi="ar-SA"/>
        </w:rPr>
        <w:t xml:space="preserve"> ، لذلك يتم نطق </w:t>
      </w:r>
      <w:r w:rsidRPr="00757B28">
        <w:rPr>
          <w:rFonts w:ascii="Traditional Arabic" w:hAnsi="Traditional Arabic" w:cs="Traditional Arabic"/>
          <w:sz w:val="36"/>
          <w:szCs w:val="36"/>
          <w:lang w:bidi="ar-SA"/>
        </w:rPr>
        <w:t>fa pa</w:t>
      </w:r>
      <w:r w:rsidRPr="00757B28">
        <w:rPr>
          <w:rFonts w:ascii="Traditional Arabic" w:hAnsi="Traditional Arabic" w:cs="Traditional Arabic"/>
          <w:sz w:val="36"/>
          <w:szCs w:val="36"/>
          <w:rtl/>
          <w:lang w:bidi="ar-SA"/>
        </w:rPr>
        <w:t>. بعض الأخطاء اللغوية التي تم ارتكابها والتي تم تضمينها في الأخطاء موجودة أيضا في بعض نطق الصلاة ، على سبيل المثال ، التهاني والصلوات من أجل الموتى. الخطأ الذي يحدث هو عدم الاتساق في قراءة الدامير ، وأحيانا خاطئة ، وأحيانا صحيحة. ثم في تلاوة بعض الآيات القرآنية الشعبية ، مثل بعض أجزاء الآيات التي تقرأ بشكل خاطئ. على سبيل المثال ، في مقتطف آية القرسي في المناقشة السابقة.</w:t>
      </w:r>
    </w:p>
    <w:p w14:paraId="1D01026C" w14:textId="6A8026E8" w:rsidR="00EF5585" w:rsidRPr="00415AA9" w:rsidRDefault="00EE357C" w:rsidP="00415AA9">
      <w:pPr>
        <w:pStyle w:val="LO-normal"/>
        <w:bidi/>
        <w:jc w:val="both"/>
        <w:rPr>
          <w:rFonts w:ascii="Traditional Arabic" w:hAnsi="Traditional Arabic" w:cs="Traditional Arabic"/>
          <w:b/>
          <w:bCs/>
          <w:sz w:val="36"/>
          <w:szCs w:val="36"/>
          <w:lang w:bidi="ar-SA"/>
        </w:rPr>
      </w:pPr>
      <w:r w:rsidRPr="00415AA9">
        <w:rPr>
          <w:rFonts w:ascii="Traditional Arabic" w:hAnsi="Traditional Arabic" w:cs="Traditional Arabic"/>
          <w:b/>
          <w:bCs/>
          <w:sz w:val="36"/>
          <w:szCs w:val="36"/>
          <w:rtl/>
          <w:lang w:bidi="ar-SA"/>
        </w:rPr>
        <w:t>مرور</w:t>
      </w:r>
    </w:p>
    <w:p w14:paraId="259123FD" w14:textId="287145C8" w:rsidR="00EE357C" w:rsidRPr="00757B28" w:rsidRDefault="00EE357C" w:rsidP="00415AA9">
      <w:pPr>
        <w:pStyle w:val="LO-normal"/>
        <w:bidi/>
        <w:ind w:left="4" w:firstLine="709"/>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t>غالبا ما يشار إلى هذه الهفوة باسم انزلاق اللسان ، وهو شكل من أشكال الانحراف الناجم عن قلة تركيز المتعلم أو انخفاض الذاكرة أو أسباب أخرى يمكن أن تحدث في أي وقت وفي أي شخص. تم العثور على أخطاء في نطق هذه اللغة في نطق المديح. أي أنه في المديح ، يسمع المتحدث أحيانا فقط ولا يدرس نص الثناء بعمق أكبر ، بحيث لا ينتبه إلى الانحرافات التي مر بها. في بعض الأحيان أيضا بسبب نقص الذاكرة ، غالبا ما يتم تبادل بعض الحروف باللغة العربية ، على سبيل المثال ها مع خا ، سين مع شاد. تشبه الأخطاء التي يرتكبها هذا النموذج الأخطاء ، لكن الشدة في بعض الأحيان ليست دائما ، مرة واحدة عندما تتذكر ، ستقرأها بشكل صحيح ، وفي وقت آخر تنسى قراءتها بشكل خاطئ.</w:t>
      </w:r>
    </w:p>
    <w:p w14:paraId="300DD892" w14:textId="0227821E" w:rsidR="00EE357C" w:rsidRPr="00757B28" w:rsidRDefault="00EE357C" w:rsidP="00FE32B0">
      <w:pPr>
        <w:pStyle w:val="LO-normal"/>
        <w:bidi/>
        <w:jc w:val="both"/>
        <w:rPr>
          <w:rFonts w:ascii="Traditional Arabic" w:hAnsi="Traditional Arabic" w:cs="Traditional Arabic"/>
          <w:b/>
          <w:bCs/>
          <w:sz w:val="36"/>
          <w:szCs w:val="36"/>
          <w:lang w:bidi="ar-SA"/>
        </w:rPr>
      </w:pPr>
      <w:r w:rsidRPr="00757B28">
        <w:rPr>
          <w:rFonts w:ascii="Traditional Arabic" w:hAnsi="Traditional Arabic" w:cs="Traditional Arabic"/>
          <w:b/>
          <w:bCs/>
          <w:sz w:val="36"/>
          <w:szCs w:val="36"/>
          <w:rtl/>
          <w:lang w:bidi="ar-SA"/>
        </w:rPr>
        <w:t>رسم خرائط ل</w:t>
      </w:r>
      <w:r w:rsidR="00757A8E" w:rsidRPr="00757B28">
        <w:rPr>
          <w:rFonts w:ascii="Traditional Arabic" w:hAnsi="Traditional Arabic" w:cs="Traditional Arabic"/>
          <w:b/>
          <w:bCs/>
          <w:sz w:val="36"/>
          <w:szCs w:val="36"/>
          <w:rtl/>
          <w:lang w:bidi="ar-SA"/>
        </w:rPr>
        <w:t>ح</w:t>
      </w:r>
      <w:r w:rsidRPr="00757B28">
        <w:rPr>
          <w:rFonts w:ascii="Traditional Arabic" w:hAnsi="Traditional Arabic" w:cs="Traditional Arabic"/>
          <w:b/>
          <w:bCs/>
          <w:sz w:val="36"/>
          <w:szCs w:val="36"/>
          <w:rtl/>
          <w:lang w:bidi="ar-SA"/>
        </w:rPr>
        <w:t>ن في التصنيف</w:t>
      </w:r>
    </w:p>
    <w:p w14:paraId="2CC9A196" w14:textId="52AA5AB6" w:rsidR="00EE357C" w:rsidRPr="00757B28" w:rsidRDefault="00764923" w:rsidP="00FE32B0">
      <w:pPr>
        <w:pStyle w:val="LO-normal"/>
        <w:bidi/>
        <w:ind w:left="4" w:firstLine="720"/>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t xml:space="preserve">عند تحديد نوع الأخطاء أو </w:t>
      </w:r>
      <w:r w:rsidR="00C779E8" w:rsidRPr="00757B28">
        <w:rPr>
          <w:rFonts w:ascii="Traditional Arabic" w:hAnsi="Traditional Arabic" w:cs="Traditional Arabic"/>
          <w:sz w:val="36"/>
          <w:szCs w:val="36"/>
          <w:rtl/>
          <w:lang w:bidi="ar-SA"/>
        </w:rPr>
        <w:t>ال</w:t>
      </w:r>
      <w:r w:rsidRPr="00757B28">
        <w:rPr>
          <w:rFonts w:ascii="Traditional Arabic" w:hAnsi="Traditional Arabic" w:cs="Traditional Arabic"/>
          <w:sz w:val="36"/>
          <w:szCs w:val="36"/>
          <w:rtl/>
          <w:lang w:bidi="ar-SA"/>
        </w:rPr>
        <w:t xml:space="preserve">لاهن التي تحدث في نطق اللغة العربية من قبل شعب </w:t>
      </w:r>
      <w:r w:rsidR="00757A8E" w:rsidRPr="00757B28">
        <w:rPr>
          <w:rFonts w:ascii="Traditional Arabic" w:hAnsi="Traditional Arabic" w:cs="Traditional Arabic"/>
          <w:sz w:val="36"/>
          <w:szCs w:val="36"/>
          <w:rtl/>
          <w:lang w:bidi="ar-SA"/>
        </w:rPr>
        <w:t>ش</w:t>
      </w:r>
      <w:r w:rsidRPr="00757B28">
        <w:rPr>
          <w:rFonts w:ascii="Traditional Arabic" w:hAnsi="Traditional Arabic" w:cs="Traditional Arabic"/>
          <w:sz w:val="36"/>
          <w:szCs w:val="36"/>
          <w:rtl/>
          <w:lang w:bidi="ar-SA"/>
        </w:rPr>
        <w:t xml:space="preserve">ربون ، في هذا المستوى سيتم مراجعتها من منظور التصنيف. وهي تشمل تصنيف الفئات اللغوية ، وتصنيف استراتيجية </w:t>
      </w:r>
      <w:r w:rsidR="00930478" w:rsidRPr="00757B28">
        <w:rPr>
          <w:rFonts w:ascii="Traditional Arabic" w:hAnsi="Traditional Arabic" w:cs="Traditional Arabic"/>
          <w:sz w:val="36"/>
          <w:szCs w:val="36"/>
          <w:rtl/>
          <w:lang w:bidi="ar-SA"/>
        </w:rPr>
        <w:t xml:space="preserve">السطحية </w:t>
      </w:r>
      <w:r w:rsidRPr="00757B28">
        <w:rPr>
          <w:rFonts w:ascii="Traditional Arabic" w:hAnsi="Traditional Arabic" w:cs="Traditional Arabic"/>
          <w:sz w:val="36"/>
          <w:szCs w:val="36"/>
          <w:rtl/>
          <w:lang w:bidi="ar-SA"/>
        </w:rPr>
        <w:t>، والتصنيف المقارن ، وتصنيف التأثيرات التواصلية.</w:t>
      </w:r>
    </w:p>
    <w:p w14:paraId="05B92F10" w14:textId="5AE990D8" w:rsidR="00764923" w:rsidRPr="00FE32B0" w:rsidRDefault="00764923" w:rsidP="00FE32B0">
      <w:pPr>
        <w:pStyle w:val="LO-normal"/>
        <w:bidi/>
        <w:ind w:left="4"/>
        <w:jc w:val="both"/>
        <w:rPr>
          <w:rFonts w:ascii="Traditional Arabic" w:hAnsi="Traditional Arabic" w:cs="Traditional Arabic"/>
          <w:b/>
          <w:bCs/>
          <w:sz w:val="36"/>
          <w:szCs w:val="36"/>
          <w:lang w:bidi="ar-SA"/>
        </w:rPr>
      </w:pPr>
      <w:r w:rsidRPr="00FE32B0">
        <w:rPr>
          <w:rFonts w:ascii="Traditional Arabic" w:hAnsi="Traditional Arabic" w:cs="Traditional Arabic"/>
          <w:b/>
          <w:bCs/>
          <w:sz w:val="36"/>
          <w:szCs w:val="36"/>
          <w:rtl/>
          <w:lang w:bidi="ar-SA"/>
        </w:rPr>
        <w:t>تصنيف الفئات اللغوية</w:t>
      </w:r>
    </w:p>
    <w:p w14:paraId="6F92E0E4" w14:textId="6520D89B" w:rsidR="00764923" w:rsidRPr="00757B28" w:rsidRDefault="00764923" w:rsidP="00FE32B0">
      <w:pPr>
        <w:pStyle w:val="LO-normal"/>
        <w:bidi/>
        <w:ind w:left="4" w:firstLine="709"/>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t xml:space="preserve">يتم تطبيق هذا التصنيف على أخطاء التعيين في اللغة بناء على المكونات اللغوية التي تتأثر بالأخطاء. تشمل المكونات اللغوية علم الأصوات (الكلام) ، ومورفولوجيا بناء الجملة (القواعد ، النحوية) </w:t>
      </w:r>
      <w:r w:rsidRPr="00757B28">
        <w:rPr>
          <w:rFonts w:ascii="Traditional Arabic" w:hAnsi="Traditional Arabic" w:cs="Traditional Arabic"/>
          <w:sz w:val="36"/>
          <w:szCs w:val="36"/>
          <w:rtl/>
          <w:lang w:bidi="ar-SA"/>
        </w:rPr>
        <w:lastRenderedPageBreak/>
        <w:t>، والمعجم الدلالي (المعنى والمفردات) ، والخطاب (الأسلوب)</w:t>
      </w:r>
      <w:r w:rsidR="00984BF3" w:rsidRPr="00757B28">
        <w:rPr>
          <w:rStyle w:val="FootnoteReference"/>
          <w:rFonts w:ascii="Traditional Arabic" w:hAnsi="Traditional Arabic" w:cs="Traditional Arabic"/>
          <w:sz w:val="36"/>
          <w:szCs w:val="36"/>
          <w:rtl/>
          <w:lang w:bidi="ar-SA"/>
        </w:rPr>
        <w:footnoteReference w:id="20"/>
      </w:r>
      <w:r w:rsidRPr="00757B28">
        <w:rPr>
          <w:rFonts w:ascii="Traditional Arabic" w:hAnsi="Traditional Arabic" w:cs="Traditional Arabic"/>
          <w:sz w:val="36"/>
          <w:szCs w:val="36"/>
          <w:rtl/>
          <w:lang w:bidi="ar-SA"/>
        </w:rPr>
        <w:t xml:space="preserve">.  عند النظر إلى الواقع في الميدان ، أن ظاهرة لاهن في </w:t>
      </w:r>
      <w:r w:rsidR="00212BE6">
        <w:rPr>
          <w:rFonts w:ascii="Traditional Arabic" w:hAnsi="Traditional Arabic" w:cs="Traditional Arabic"/>
          <w:sz w:val="36"/>
          <w:szCs w:val="36"/>
          <w:rtl/>
          <w:lang w:bidi="ar-SA"/>
        </w:rPr>
        <w:t>شربون</w:t>
      </w:r>
      <w:r w:rsidRPr="00757B28">
        <w:rPr>
          <w:rFonts w:ascii="Traditional Arabic" w:hAnsi="Traditional Arabic" w:cs="Traditional Arabic"/>
          <w:sz w:val="36"/>
          <w:szCs w:val="36"/>
          <w:rtl/>
          <w:lang w:bidi="ar-SA"/>
        </w:rPr>
        <w:t xml:space="preserve"> وجدت أنها تحدث كثيرا في المكون الصوتي (الكلام) ، فإن هذا الخطأ يشمل كيف أن نطق بعض الحروف / الكلمات في اللغة العربية غير صحيح وفقا لقواعد النطق العربية. أي في نطق الكلمات أو الجمل في قراءات العبادة أو التسبيح أو الصلوات أو القراءات العربية الأخرى. على سبيل المثال: نطق</w:t>
      </w:r>
      <w:r w:rsidRPr="00FA7FDF">
        <w:rPr>
          <w:rFonts w:asciiTheme="majorBidi" w:hAnsiTheme="majorBidi" w:cstheme="majorBidi"/>
          <w:sz w:val="24"/>
          <w:szCs w:val="24"/>
          <w:lang w:bidi="ar-SA"/>
        </w:rPr>
        <w:t>” fa”</w:t>
      </w:r>
      <w:r w:rsidRPr="00757B28">
        <w:rPr>
          <w:rFonts w:ascii="Traditional Arabic" w:hAnsi="Traditional Arabic" w:cs="Traditional Arabic"/>
          <w:sz w:val="36"/>
          <w:szCs w:val="36"/>
          <w:rtl/>
          <w:lang w:bidi="ar-SA"/>
        </w:rPr>
        <w:t xml:space="preserve"> ، اتضح أنه أقل دراية بالشعب السوند</w:t>
      </w:r>
      <w:r w:rsidR="00930478" w:rsidRPr="00757B28">
        <w:rPr>
          <w:rFonts w:ascii="Traditional Arabic" w:hAnsi="Traditional Arabic" w:cs="Traditional Arabic"/>
          <w:sz w:val="36"/>
          <w:szCs w:val="36"/>
          <w:rtl/>
          <w:lang w:bidi="ar-SA"/>
        </w:rPr>
        <w:t>و</w:t>
      </w:r>
      <w:r w:rsidRPr="00757B28">
        <w:rPr>
          <w:rFonts w:ascii="Traditional Arabic" w:hAnsi="Traditional Arabic" w:cs="Traditional Arabic"/>
          <w:sz w:val="36"/>
          <w:szCs w:val="36"/>
          <w:rtl/>
          <w:lang w:bidi="ar-SA"/>
        </w:rPr>
        <w:t xml:space="preserve">ي ، الذين هم أكثر دراية بالسلطة الفلسطينية. نطق لام مزدوج ، اتضح أنه بالنسبة لشعب </w:t>
      </w:r>
      <w:r w:rsidR="00930478" w:rsidRPr="00757B28">
        <w:rPr>
          <w:rFonts w:ascii="Traditional Arabic" w:hAnsi="Traditional Arabic" w:cs="Traditional Arabic"/>
          <w:sz w:val="36"/>
          <w:szCs w:val="36"/>
          <w:rtl/>
          <w:lang w:bidi="ar-SA"/>
        </w:rPr>
        <w:t>ش</w:t>
      </w:r>
      <w:r w:rsidRPr="00757B28">
        <w:rPr>
          <w:rFonts w:ascii="Traditional Arabic" w:hAnsi="Traditional Arabic" w:cs="Traditional Arabic"/>
          <w:sz w:val="36"/>
          <w:szCs w:val="36"/>
          <w:rtl/>
          <w:lang w:bidi="ar-SA"/>
        </w:rPr>
        <w:t>ربون ، سواء الجاوية أو السوند</w:t>
      </w:r>
      <w:r w:rsidR="00930478" w:rsidRPr="00757B28">
        <w:rPr>
          <w:rFonts w:ascii="Traditional Arabic" w:hAnsi="Traditional Arabic" w:cs="Traditional Arabic"/>
          <w:sz w:val="36"/>
          <w:szCs w:val="36"/>
          <w:rtl/>
          <w:lang w:bidi="ar-SA"/>
        </w:rPr>
        <w:t>و</w:t>
      </w:r>
      <w:r w:rsidRPr="00757B28">
        <w:rPr>
          <w:rFonts w:ascii="Traditional Arabic" w:hAnsi="Traditional Arabic" w:cs="Traditional Arabic"/>
          <w:sz w:val="36"/>
          <w:szCs w:val="36"/>
          <w:rtl/>
          <w:lang w:bidi="ar-SA"/>
        </w:rPr>
        <w:t>ية ، فهم في الواقع ليسوا جيدين في التقليد كما يقول العرب.</w:t>
      </w:r>
      <w:r w:rsidR="00930478" w:rsidRPr="00757B28">
        <w:rPr>
          <w:rFonts w:ascii="Traditional Arabic" w:hAnsi="Traditional Arabic" w:cs="Traditional Arabic"/>
          <w:sz w:val="36"/>
          <w:szCs w:val="36"/>
          <w:rtl/>
          <w:lang w:bidi="ar-SA"/>
        </w:rPr>
        <w:t xml:space="preserve"> في مجتمع </w:t>
      </w:r>
      <w:r w:rsidR="00212BE6">
        <w:rPr>
          <w:rFonts w:ascii="Traditional Arabic" w:hAnsi="Traditional Arabic" w:cs="Traditional Arabic"/>
          <w:sz w:val="36"/>
          <w:szCs w:val="36"/>
          <w:rtl/>
          <w:lang w:bidi="ar-SA"/>
        </w:rPr>
        <w:t>شربون</w:t>
      </w:r>
      <w:r w:rsidR="00930478" w:rsidRPr="00757B28">
        <w:rPr>
          <w:rFonts w:ascii="Traditional Arabic" w:hAnsi="Traditional Arabic" w:cs="Traditional Arabic"/>
          <w:sz w:val="36"/>
          <w:szCs w:val="36"/>
          <w:rtl/>
          <w:lang w:bidi="ar-SA"/>
        </w:rPr>
        <w:t xml:space="preserve"> ، لام مزدوج أو لام شدّة ، يقرأ كما كان هناك حرف "</w:t>
      </w:r>
      <w:r w:rsidR="00930478" w:rsidRPr="00757B28">
        <w:rPr>
          <w:rFonts w:ascii="Traditional Arabic" w:hAnsi="Traditional Arabic" w:cs="Traditional Arabic"/>
          <w:sz w:val="36"/>
          <w:szCs w:val="36"/>
          <w:lang w:bidi="ar-SA"/>
        </w:rPr>
        <w:t xml:space="preserve"> w</w:t>
      </w:r>
      <w:r w:rsidR="00930478" w:rsidRPr="00757B28">
        <w:rPr>
          <w:rFonts w:ascii="Traditional Arabic" w:hAnsi="Traditional Arabic" w:cs="Traditional Arabic"/>
          <w:sz w:val="36"/>
          <w:szCs w:val="36"/>
          <w:rtl/>
          <w:lang w:bidi="ar-SA"/>
        </w:rPr>
        <w:t xml:space="preserve">". حدث هذا في نطق </w:t>
      </w:r>
      <w:proofErr w:type="spellStart"/>
      <w:r w:rsidR="00930478" w:rsidRPr="00FE32B0">
        <w:rPr>
          <w:rFonts w:asciiTheme="majorBidi" w:hAnsiTheme="majorBidi" w:cstheme="majorBidi"/>
          <w:sz w:val="24"/>
          <w:szCs w:val="24"/>
          <w:lang w:bidi="ar-SA"/>
        </w:rPr>
        <w:t>Laailaha</w:t>
      </w:r>
      <w:proofErr w:type="spellEnd"/>
      <w:r w:rsidR="00930478" w:rsidRPr="00FE32B0">
        <w:rPr>
          <w:rFonts w:asciiTheme="majorBidi" w:hAnsiTheme="majorBidi" w:cstheme="majorBidi"/>
          <w:sz w:val="24"/>
          <w:szCs w:val="24"/>
          <w:lang w:bidi="ar-SA"/>
        </w:rPr>
        <w:t xml:space="preserve"> </w:t>
      </w:r>
      <w:proofErr w:type="spellStart"/>
      <w:r w:rsidR="00930478" w:rsidRPr="00FE32B0">
        <w:rPr>
          <w:rFonts w:asciiTheme="majorBidi" w:hAnsiTheme="majorBidi" w:cstheme="majorBidi"/>
          <w:sz w:val="24"/>
          <w:szCs w:val="24"/>
          <w:lang w:bidi="ar-SA"/>
        </w:rPr>
        <w:t>illawloh</w:t>
      </w:r>
      <w:proofErr w:type="spellEnd"/>
      <w:r w:rsidR="00930478" w:rsidRPr="00757B28">
        <w:rPr>
          <w:rFonts w:ascii="Traditional Arabic" w:hAnsi="Traditional Arabic" w:cs="Traditional Arabic"/>
          <w:sz w:val="36"/>
          <w:szCs w:val="36"/>
          <w:rtl/>
          <w:lang w:bidi="ar-SA"/>
        </w:rPr>
        <w:t xml:space="preserve"> الذي يجب أن يكون </w:t>
      </w:r>
      <w:proofErr w:type="spellStart"/>
      <w:r w:rsidR="00930478" w:rsidRPr="00FE32B0">
        <w:rPr>
          <w:rFonts w:asciiTheme="majorBidi" w:hAnsiTheme="majorBidi" w:cstheme="majorBidi"/>
          <w:sz w:val="24"/>
          <w:szCs w:val="24"/>
          <w:lang w:bidi="ar-SA"/>
        </w:rPr>
        <w:t>Laailaha</w:t>
      </w:r>
      <w:proofErr w:type="spellEnd"/>
      <w:r w:rsidR="00930478" w:rsidRPr="00FE32B0">
        <w:rPr>
          <w:rFonts w:asciiTheme="majorBidi" w:hAnsiTheme="majorBidi" w:cstheme="majorBidi"/>
          <w:sz w:val="24"/>
          <w:szCs w:val="24"/>
          <w:lang w:bidi="ar-SA"/>
        </w:rPr>
        <w:t xml:space="preserve"> </w:t>
      </w:r>
      <w:proofErr w:type="spellStart"/>
      <w:r w:rsidR="00930478" w:rsidRPr="00FE32B0">
        <w:rPr>
          <w:rFonts w:asciiTheme="majorBidi" w:hAnsiTheme="majorBidi" w:cstheme="majorBidi"/>
          <w:sz w:val="24"/>
          <w:szCs w:val="24"/>
          <w:lang w:bidi="ar-SA"/>
        </w:rPr>
        <w:t>illallah</w:t>
      </w:r>
      <w:proofErr w:type="spellEnd"/>
      <w:r w:rsidR="00930478" w:rsidRPr="00FE32B0">
        <w:rPr>
          <w:rFonts w:asciiTheme="majorBidi" w:hAnsiTheme="majorBidi" w:cstheme="majorBidi"/>
          <w:sz w:val="24"/>
          <w:szCs w:val="24"/>
          <w:rtl/>
          <w:lang w:bidi="ar-SA"/>
        </w:rPr>
        <w:t>.</w:t>
      </w:r>
    </w:p>
    <w:p w14:paraId="72A1C3B2" w14:textId="07EFED7B" w:rsidR="00764923" w:rsidRPr="00FE32B0" w:rsidRDefault="00764923" w:rsidP="00FE32B0">
      <w:pPr>
        <w:pStyle w:val="LO-normal"/>
        <w:bidi/>
        <w:jc w:val="both"/>
        <w:rPr>
          <w:rFonts w:ascii="Traditional Arabic" w:hAnsi="Traditional Arabic" w:cs="Traditional Arabic"/>
          <w:b/>
          <w:bCs/>
          <w:sz w:val="36"/>
          <w:szCs w:val="36"/>
          <w:lang w:bidi="ar-SA"/>
        </w:rPr>
      </w:pPr>
      <w:r w:rsidRPr="00FE32B0">
        <w:rPr>
          <w:rFonts w:ascii="Traditional Arabic" w:hAnsi="Traditional Arabic" w:cs="Traditional Arabic"/>
          <w:b/>
          <w:bCs/>
          <w:sz w:val="36"/>
          <w:szCs w:val="36"/>
          <w:rtl/>
          <w:lang w:bidi="ar-SA"/>
        </w:rPr>
        <w:t xml:space="preserve">تصنيف استراتيجية </w:t>
      </w:r>
      <w:r w:rsidR="00930478" w:rsidRPr="00FE32B0">
        <w:rPr>
          <w:rFonts w:ascii="Traditional Arabic" w:hAnsi="Traditional Arabic" w:cs="Traditional Arabic"/>
          <w:b/>
          <w:bCs/>
          <w:sz w:val="36"/>
          <w:szCs w:val="36"/>
          <w:rtl/>
          <w:lang w:bidi="ar-SA"/>
        </w:rPr>
        <w:t>السطحية</w:t>
      </w:r>
    </w:p>
    <w:p w14:paraId="52B6E6EE" w14:textId="41A13B02" w:rsidR="00930478" w:rsidRPr="00757B28" w:rsidRDefault="00930478" w:rsidP="00FE32B0">
      <w:pPr>
        <w:pStyle w:val="LO-normal"/>
        <w:bidi/>
        <w:ind w:firstLine="713"/>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t xml:space="preserve">وفقا </w:t>
      </w:r>
      <w:proofErr w:type="spellStart"/>
      <w:r w:rsidRPr="00FE32B0">
        <w:rPr>
          <w:rFonts w:asciiTheme="majorBidi" w:hAnsiTheme="majorBidi" w:cstheme="majorBidi"/>
          <w:sz w:val="24"/>
          <w:szCs w:val="24"/>
          <w:lang w:bidi="ar-SA"/>
        </w:rPr>
        <w:t>Tarigan</w:t>
      </w:r>
      <w:proofErr w:type="spellEnd"/>
      <w:r w:rsidRPr="00757B28">
        <w:rPr>
          <w:rFonts w:ascii="Traditional Arabic" w:hAnsi="Traditional Arabic" w:cs="Traditional Arabic"/>
          <w:sz w:val="36"/>
          <w:szCs w:val="36"/>
          <w:rtl/>
          <w:lang w:bidi="ar-SA"/>
        </w:rPr>
        <w:t xml:space="preserve"> ، فإن تصنيف استراتيجية السطحية يسلط الضوء على الطرق التي تتغير بها الهياكل السطحية</w:t>
      </w:r>
      <w:r w:rsidR="00984BF3" w:rsidRPr="00757B28">
        <w:rPr>
          <w:rStyle w:val="FootnoteReference"/>
          <w:rFonts w:ascii="Traditional Arabic" w:hAnsi="Traditional Arabic" w:cs="Traditional Arabic"/>
          <w:sz w:val="36"/>
          <w:szCs w:val="36"/>
          <w:rtl/>
          <w:lang w:bidi="ar-SA"/>
        </w:rPr>
        <w:footnoteReference w:id="21"/>
      </w:r>
      <w:r w:rsidRPr="00757B28">
        <w:rPr>
          <w:rFonts w:ascii="Traditional Arabic" w:hAnsi="Traditional Arabic" w:cs="Traditional Arabic"/>
          <w:sz w:val="36"/>
          <w:szCs w:val="36"/>
          <w:rtl/>
          <w:lang w:bidi="ar-SA"/>
        </w:rPr>
        <w:t xml:space="preserve">.   صنف روسمينتو الأخطاء اللغوية بناء على تصنيف التكتيكات السطحية إلى أربعة أجزاء ، وهي أخطاء الإغفال </w:t>
      </w:r>
      <w:r w:rsidR="00322CE5">
        <w:rPr>
          <w:rFonts w:ascii="Traditional Arabic" w:hAnsi="Traditional Arabic" w:cs="Traditional Arabic" w:hint="cs"/>
          <w:sz w:val="36"/>
          <w:szCs w:val="36"/>
          <w:rtl/>
          <w:lang w:bidi="ar-SA"/>
        </w:rPr>
        <w:t>و</w:t>
      </w:r>
      <w:r w:rsidRPr="00757B28">
        <w:rPr>
          <w:rFonts w:ascii="Traditional Arabic" w:hAnsi="Traditional Arabic" w:cs="Traditional Arabic"/>
          <w:sz w:val="36"/>
          <w:szCs w:val="36"/>
          <w:rtl/>
          <w:lang w:bidi="ar-SA"/>
        </w:rPr>
        <w:t xml:space="preserve">أخطاء الإضافة </w:t>
      </w:r>
      <w:r w:rsidR="00322CE5">
        <w:rPr>
          <w:rFonts w:ascii="Traditional Arabic" w:hAnsi="Traditional Arabic" w:cs="Traditional Arabic" w:hint="cs"/>
          <w:sz w:val="36"/>
          <w:szCs w:val="36"/>
          <w:rtl/>
          <w:lang w:bidi="ar-SA"/>
        </w:rPr>
        <w:t>و</w:t>
      </w:r>
      <w:r w:rsidRPr="00757B28">
        <w:rPr>
          <w:rFonts w:ascii="Traditional Arabic" w:hAnsi="Traditional Arabic" w:cs="Traditional Arabic"/>
          <w:sz w:val="36"/>
          <w:szCs w:val="36"/>
          <w:rtl/>
          <w:lang w:bidi="ar-SA"/>
        </w:rPr>
        <w:t xml:space="preserve">التشوه </w:t>
      </w:r>
      <w:r w:rsidR="00322CE5">
        <w:rPr>
          <w:rFonts w:ascii="Traditional Arabic" w:hAnsi="Traditional Arabic" w:cs="Traditional Arabic" w:hint="cs"/>
          <w:sz w:val="36"/>
          <w:szCs w:val="36"/>
          <w:rtl/>
          <w:lang w:bidi="ar-SA"/>
        </w:rPr>
        <w:t>و</w:t>
      </w:r>
      <w:r w:rsidRPr="00757B28">
        <w:rPr>
          <w:rFonts w:ascii="Traditional Arabic" w:hAnsi="Traditional Arabic" w:cs="Traditional Arabic"/>
          <w:sz w:val="36"/>
          <w:szCs w:val="36"/>
          <w:rtl/>
          <w:lang w:bidi="ar-SA"/>
        </w:rPr>
        <w:t xml:space="preserve"> أخطاء الفرز</w:t>
      </w:r>
      <w:r w:rsidR="00984BF3" w:rsidRPr="00757B28">
        <w:rPr>
          <w:rStyle w:val="FootnoteReference"/>
          <w:rFonts w:ascii="Traditional Arabic" w:hAnsi="Traditional Arabic" w:cs="Traditional Arabic"/>
          <w:sz w:val="36"/>
          <w:szCs w:val="36"/>
          <w:rtl/>
          <w:lang w:bidi="ar-SA"/>
        </w:rPr>
        <w:footnoteReference w:id="22"/>
      </w:r>
      <w:r w:rsidRPr="00757B28">
        <w:rPr>
          <w:rFonts w:ascii="Traditional Arabic" w:hAnsi="Traditional Arabic" w:cs="Traditional Arabic"/>
          <w:sz w:val="36"/>
          <w:szCs w:val="36"/>
          <w:rtl/>
          <w:lang w:bidi="ar-SA"/>
        </w:rPr>
        <w:t xml:space="preserve">. تشير الظاهرة التي حدثت في </w:t>
      </w:r>
      <w:r w:rsidR="003F37FC" w:rsidRPr="00757B28">
        <w:rPr>
          <w:rFonts w:ascii="Traditional Arabic" w:hAnsi="Traditional Arabic" w:cs="Traditional Arabic"/>
          <w:sz w:val="36"/>
          <w:szCs w:val="36"/>
          <w:rtl/>
        </w:rPr>
        <w:t>شربون</w:t>
      </w:r>
      <w:r w:rsidR="003F37FC" w:rsidRPr="00757B28">
        <w:rPr>
          <w:rFonts w:ascii="Traditional Arabic" w:hAnsi="Traditional Arabic" w:cs="Traditional Arabic"/>
          <w:sz w:val="36"/>
          <w:szCs w:val="36"/>
          <w:rtl/>
          <w:lang w:bidi="ar-SA"/>
        </w:rPr>
        <w:t xml:space="preserve"> </w:t>
      </w:r>
      <w:r w:rsidRPr="00757B28">
        <w:rPr>
          <w:rFonts w:ascii="Traditional Arabic" w:hAnsi="Traditional Arabic" w:cs="Traditional Arabic"/>
          <w:sz w:val="36"/>
          <w:szCs w:val="36"/>
          <w:rtl/>
          <w:lang w:bidi="ar-SA"/>
        </w:rPr>
        <w:t xml:space="preserve">بعد دراسة متعمقة إلى شيئين. أي ، أولا ، هناك بالفعل أولئك الذين يميلون إلى ولادة </w:t>
      </w:r>
      <w:r w:rsidR="00C779E8" w:rsidRPr="00757B28">
        <w:rPr>
          <w:rFonts w:ascii="Traditional Arabic" w:hAnsi="Traditional Arabic" w:cs="Traditional Arabic"/>
          <w:sz w:val="36"/>
          <w:szCs w:val="36"/>
          <w:rtl/>
          <w:lang w:bidi="ar-SA"/>
        </w:rPr>
        <w:t>لاهن</w:t>
      </w:r>
      <w:r w:rsidRPr="00757B28">
        <w:rPr>
          <w:rFonts w:ascii="Traditional Arabic" w:hAnsi="Traditional Arabic" w:cs="Traditional Arabic"/>
          <w:sz w:val="36"/>
          <w:szCs w:val="36"/>
          <w:rtl/>
          <w:lang w:bidi="ar-SA"/>
        </w:rPr>
        <w:t xml:space="preserve"> أو خطأ في النطق ، مثل إضافة حرف الهمزة في نهاية الجنون ، مثل</w:t>
      </w:r>
      <w:r w:rsidRPr="00FE32B0">
        <w:rPr>
          <w:rFonts w:asciiTheme="majorBidi" w:hAnsiTheme="majorBidi" w:cstheme="majorBidi"/>
          <w:sz w:val="24"/>
          <w:szCs w:val="24"/>
          <w:rtl/>
          <w:lang w:bidi="ar-SA"/>
        </w:rPr>
        <w:t xml:space="preserve"> </w:t>
      </w:r>
      <w:proofErr w:type="spellStart"/>
      <w:r w:rsidRPr="00FE32B0">
        <w:rPr>
          <w:rFonts w:asciiTheme="majorBidi" w:hAnsiTheme="majorBidi" w:cstheme="majorBidi"/>
          <w:sz w:val="24"/>
          <w:szCs w:val="24"/>
          <w:lang w:bidi="ar-SA"/>
        </w:rPr>
        <w:t>wadhdhuha</w:t>
      </w:r>
      <w:proofErr w:type="spellEnd"/>
      <w:r w:rsidRPr="00757B28">
        <w:rPr>
          <w:rFonts w:ascii="Traditional Arabic" w:hAnsi="Traditional Arabic" w:cs="Traditional Arabic"/>
          <w:sz w:val="36"/>
          <w:szCs w:val="36"/>
          <w:rtl/>
          <w:lang w:bidi="ar-SA"/>
        </w:rPr>
        <w:t xml:space="preserve"> ، يقرأ  </w:t>
      </w:r>
      <w:proofErr w:type="spellStart"/>
      <w:r w:rsidRPr="00FE32B0">
        <w:rPr>
          <w:rFonts w:asciiTheme="majorBidi" w:hAnsiTheme="majorBidi" w:cstheme="majorBidi"/>
          <w:sz w:val="24"/>
          <w:szCs w:val="24"/>
          <w:lang w:bidi="ar-SA"/>
        </w:rPr>
        <w:t>wadhdhuha</w:t>
      </w:r>
      <w:proofErr w:type="spellEnd"/>
      <w:r w:rsidR="00C779E8" w:rsidRPr="00FE32B0">
        <w:rPr>
          <w:rFonts w:asciiTheme="majorBidi" w:hAnsiTheme="majorBidi" w:cstheme="majorBidi"/>
          <w:sz w:val="24"/>
          <w:szCs w:val="24"/>
          <w:lang w:bidi="ar-SA"/>
        </w:rPr>
        <w:t>’</w:t>
      </w:r>
      <w:r w:rsidRPr="00757B28">
        <w:rPr>
          <w:rFonts w:ascii="Traditional Arabic" w:hAnsi="Traditional Arabic" w:cs="Traditional Arabic"/>
          <w:sz w:val="36"/>
          <w:szCs w:val="36"/>
          <w:rtl/>
          <w:lang w:bidi="ar-SA"/>
        </w:rPr>
        <w:t xml:space="preserve"> ، حيث يشير هذا </w:t>
      </w:r>
      <w:proofErr w:type="spellStart"/>
      <w:r w:rsidRPr="00322CE5">
        <w:rPr>
          <w:rFonts w:asciiTheme="majorBidi" w:hAnsiTheme="majorBidi" w:cstheme="majorBidi"/>
          <w:sz w:val="24"/>
          <w:szCs w:val="24"/>
          <w:lang w:bidi="ar-SA"/>
        </w:rPr>
        <w:t>jal</w:t>
      </w:r>
      <w:proofErr w:type="spellEnd"/>
      <w:r w:rsidRPr="00757B28">
        <w:rPr>
          <w:rFonts w:ascii="Traditional Arabic" w:hAnsi="Traditional Arabic" w:cs="Traditional Arabic"/>
          <w:sz w:val="36"/>
          <w:szCs w:val="36"/>
          <w:rtl/>
          <w:lang w:bidi="ar-SA"/>
        </w:rPr>
        <w:t xml:space="preserve"> إلى تغيير في المعنى بسبب إضافة الحروف. من ناحية أخرى ، هناك ظاهرة الإضافة في الكلمات الممتصة من العربية ، مثل إضافة اللواحق من حيث العبادة ، مثل </w:t>
      </w:r>
      <w:proofErr w:type="spellStart"/>
      <w:r w:rsidRPr="00FE32B0">
        <w:rPr>
          <w:rFonts w:asciiTheme="majorBidi" w:hAnsiTheme="majorBidi" w:cstheme="majorBidi"/>
          <w:sz w:val="24"/>
          <w:szCs w:val="24"/>
          <w:lang w:bidi="ar-SA"/>
        </w:rPr>
        <w:t>Marhaban</w:t>
      </w:r>
      <w:proofErr w:type="spellEnd"/>
      <w:r w:rsidRPr="00FE32B0">
        <w:rPr>
          <w:rFonts w:asciiTheme="majorBidi" w:hAnsiTheme="majorBidi" w:cstheme="majorBidi"/>
          <w:sz w:val="24"/>
          <w:szCs w:val="24"/>
          <w:lang w:bidi="ar-SA"/>
        </w:rPr>
        <w:t>-an</w:t>
      </w:r>
      <w:r w:rsidRPr="00757B28">
        <w:rPr>
          <w:rFonts w:ascii="Traditional Arabic" w:hAnsi="Traditional Arabic" w:cs="Traditional Arabic"/>
          <w:sz w:val="36"/>
          <w:szCs w:val="36"/>
          <w:rtl/>
          <w:lang w:bidi="ar-SA"/>
        </w:rPr>
        <w:t xml:space="preserve"> و </w:t>
      </w:r>
      <w:r w:rsidRPr="00FE32B0">
        <w:rPr>
          <w:rFonts w:asciiTheme="majorBidi" w:hAnsiTheme="majorBidi" w:cstheme="majorBidi"/>
          <w:sz w:val="24"/>
          <w:szCs w:val="24"/>
          <w:lang w:bidi="ar-SA"/>
        </w:rPr>
        <w:t>Nariyah-an</w:t>
      </w:r>
      <w:r w:rsidRPr="00757B28">
        <w:rPr>
          <w:rFonts w:ascii="Traditional Arabic" w:hAnsi="Traditional Arabic" w:cs="Traditional Arabic"/>
          <w:sz w:val="36"/>
          <w:szCs w:val="36"/>
          <w:rtl/>
          <w:lang w:bidi="ar-SA"/>
        </w:rPr>
        <w:t xml:space="preserve"> وغيرها</w:t>
      </w:r>
      <w:r w:rsidR="00C779E8" w:rsidRPr="00757B28">
        <w:rPr>
          <w:rFonts w:ascii="Traditional Arabic" w:hAnsi="Traditional Arabic" w:cs="Traditional Arabic"/>
          <w:sz w:val="36"/>
          <w:szCs w:val="36"/>
          <w:rtl/>
          <w:lang w:bidi="ar-SA"/>
        </w:rPr>
        <w:t>. هذا يؤدي إلى لهجة فريدة من نوعها لذكرها عندما لا يتم تضمينها في القرآن.</w:t>
      </w:r>
    </w:p>
    <w:p w14:paraId="6FDF674C" w14:textId="47D04679" w:rsidR="00764923" w:rsidRPr="00FE32B0" w:rsidRDefault="00764923" w:rsidP="00FE32B0">
      <w:pPr>
        <w:pStyle w:val="LO-normal"/>
        <w:bidi/>
        <w:jc w:val="both"/>
        <w:rPr>
          <w:rFonts w:ascii="Traditional Arabic" w:hAnsi="Traditional Arabic" w:cs="Traditional Arabic"/>
          <w:b/>
          <w:bCs/>
          <w:sz w:val="36"/>
          <w:szCs w:val="36"/>
          <w:lang w:bidi="ar-SA"/>
        </w:rPr>
      </w:pPr>
      <w:r w:rsidRPr="00FE32B0">
        <w:rPr>
          <w:rFonts w:ascii="Traditional Arabic" w:hAnsi="Traditional Arabic" w:cs="Traditional Arabic"/>
          <w:b/>
          <w:bCs/>
          <w:sz w:val="36"/>
          <w:szCs w:val="36"/>
          <w:rtl/>
          <w:lang w:bidi="ar-SA"/>
        </w:rPr>
        <w:t>تصنيف المقارن</w:t>
      </w:r>
    </w:p>
    <w:p w14:paraId="571050C3" w14:textId="2B1128E2" w:rsidR="00C779E8" w:rsidRPr="00757B28" w:rsidRDefault="00C779E8" w:rsidP="00FE32B0">
      <w:pPr>
        <w:pStyle w:val="LO-normal"/>
        <w:bidi/>
        <w:ind w:firstLine="713"/>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t xml:space="preserve">وفقا </w:t>
      </w:r>
      <w:proofErr w:type="spellStart"/>
      <w:r w:rsidRPr="00FE32B0">
        <w:rPr>
          <w:rFonts w:asciiTheme="majorBidi" w:hAnsiTheme="majorBidi" w:cstheme="majorBidi"/>
          <w:sz w:val="24"/>
          <w:szCs w:val="24"/>
          <w:lang w:bidi="ar-SA"/>
        </w:rPr>
        <w:t>Tarigan</w:t>
      </w:r>
      <w:proofErr w:type="spellEnd"/>
      <w:r w:rsidRPr="00757B28">
        <w:rPr>
          <w:rFonts w:ascii="Traditional Arabic" w:hAnsi="Traditional Arabic" w:cs="Traditional Arabic"/>
          <w:sz w:val="36"/>
          <w:szCs w:val="36"/>
          <w:rtl/>
          <w:lang w:bidi="ar-SA"/>
        </w:rPr>
        <w:t xml:space="preserve"> ، يعتمد تصنيف الأخطاء في التصنيف المقارن على مقارنات بين بنية أخطاء اللغة الثانية وبعض أنواع البناء الأخرى</w:t>
      </w:r>
      <w:r w:rsidR="00984BF3" w:rsidRPr="00757B28">
        <w:rPr>
          <w:rStyle w:val="FootnoteReference"/>
          <w:rFonts w:ascii="Traditional Arabic" w:hAnsi="Traditional Arabic" w:cs="Traditional Arabic"/>
          <w:sz w:val="36"/>
          <w:szCs w:val="36"/>
          <w:rtl/>
          <w:lang w:bidi="ar-SA"/>
        </w:rPr>
        <w:footnoteReference w:id="23"/>
      </w:r>
      <w:r w:rsidRPr="00757B28">
        <w:rPr>
          <w:rFonts w:ascii="Traditional Arabic" w:hAnsi="Traditional Arabic" w:cs="Traditional Arabic"/>
          <w:sz w:val="36"/>
          <w:szCs w:val="36"/>
          <w:rtl/>
          <w:lang w:bidi="ar-SA"/>
        </w:rPr>
        <w:t>.  في التصنيف المقارن ، تنقسم الأخطاء إلى أربعة</w:t>
      </w:r>
      <w:r w:rsidR="006D2D25" w:rsidRPr="00757B28">
        <w:rPr>
          <w:rFonts w:ascii="Traditional Arabic" w:hAnsi="Traditional Arabic" w:cs="Traditional Arabic"/>
          <w:sz w:val="36"/>
          <w:szCs w:val="36"/>
          <w:rtl/>
          <w:lang w:bidi="ar-SA"/>
        </w:rPr>
        <w:t xml:space="preserve"> أقسام,</w:t>
      </w:r>
      <w:r w:rsidRPr="00757B28">
        <w:rPr>
          <w:rFonts w:ascii="Traditional Arabic" w:hAnsi="Traditional Arabic" w:cs="Traditional Arabic"/>
          <w:sz w:val="36"/>
          <w:szCs w:val="36"/>
          <w:rtl/>
          <w:lang w:bidi="ar-SA"/>
        </w:rPr>
        <w:t xml:space="preserve"> وهي (</w:t>
      </w:r>
      <w:r w:rsidRPr="00FE32B0">
        <w:rPr>
          <w:rFonts w:asciiTheme="majorBidi" w:hAnsiTheme="majorBidi" w:cstheme="majorBidi"/>
          <w:sz w:val="24"/>
          <w:szCs w:val="24"/>
          <w:rtl/>
          <w:lang w:bidi="ar-SA"/>
        </w:rPr>
        <w:t xml:space="preserve">1) </w:t>
      </w:r>
      <w:r w:rsidRPr="00757B28">
        <w:rPr>
          <w:rFonts w:ascii="Traditional Arabic" w:hAnsi="Traditional Arabic" w:cs="Traditional Arabic"/>
          <w:sz w:val="36"/>
          <w:szCs w:val="36"/>
          <w:rtl/>
          <w:lang w:bidi="ar-SA"/>
        </w:rPr>
        <w:t xml:space="preserve">الخطأ بين اللغات هو خطأ تأثير اللغة الأولى </w:t>
      </w:r>
      <w:r w:rsidRPr="00FE32B0">
        <w:rPr>
          <w:rFonts w:asciiTheme="majorBidi" w:hAnsiTheme="majorBidi" w:cstheme="majorBidi"/>
          <w:sz w:val="24"/>
          <w:szCs w:val="24"/>
          <w:rtl/>
          <w:lang w:bidi="ar-SA"/>
        </w:rPr>
        <w:t>(</w:t>
      </w:r>
      <w:r w:rsidRPr="00FE32B0">
        <w:rPr>
          <w:rFonts w:asciiTheme="majorBidi" w:hAnsiTheme="majorBidi" w:cstheme="majorBidi"/>
          <w:sz w:val="24"/>
          <w:szCs w:val="24"/>
          <w:lang w:bidi="ar-SA"/>
        </w:rPr>
        <w:t>B1</w:t>
      </w:r>
      <w:r w:rsidRPr="00FE32B0">
        <w:rPr>
          <w:rFonts w:asciiTheme="majorBidi" w:hAnsiTheme="majorBidi" w:cstheme="majorBidi"/>
          <w:sz w:val="24"/>
          <w:szCs w:val="24"/>
          <w:rtl/>
          <w:lang w:bidi="ar-SA"/>
        </w:rPr>
        <w:t xml:space="preserve">) </w:t>
      </w:r>
      <w:r w:rsidRPr="00757B28">
        <w:rPr>
          <w:rFonts w:ascii="Traditional Arabic" w:hAnsi="Traditional Arabic" w:cs="Traditional Arabic"/>
          <w:sz w:val="36"/>
          <w:szCs w:val="36"/>
          <w:rtl/>
          <w:lang w:bidi="ar-SA"/>
        </w:rPr>
        <w:t xml:space="preserve">على اللغة الثانية </w:t>
      </w:r>
      <w:r w:rsidRPr="00757B28">
        <w:rPr>
          <w:rFonts w:ascii="Traditional Arabic" w:hAnsi="Traditional Arabic" w:cs="Traditional Arabic"/>
          <w:sz w:val="36"/>
          <w:szCs w:val="36"/>
          <w:lang w:bidi="ar-SA"/>
        </w:rPr>
        <w:t>(</w:t>
      </w:r>
      <w:r w:rsidRPr="00FE32B0">
        <w:rPr>
          <w:rFonts w:asciiTheme="majorBidi" w:hAnsiTheme="majorBidi" w:cstheme="majorBidi"/>
          <w:sz w:val="24"/>
          <w:szCs w:val="24"/>
          <w:lang w:bidi="ar-SA"/>
        </w:rPr>
        <w:t>B2)</w:t>
      </w:r>
      <w:r w:rsidRPr="00FE32B0">
        <w:rPr>
          <w:rFonts w:asciiTheme="majorBidi" w:hAnsiTheme="majorBidi" w:cstheme="majorBidi"/>
          <w:sz w:val="24"/>
          <w:szCs w:val="24"/>
          <w:rtl/>
          <w:lang w:bidi="ar-SA"/>
        </w:rPr>
        <w:t xml:space="preserve">. (2) </w:t>
      </w:r>
      <w:r w:rsidRPr="00757B28">
        <w:rPr>
          <w:rFonts w:ascii="Traditional Arabic" w:hAnsi="Traditional Arabic" w:cs="Traditional Arabic"/>
          <w:sz w:val="36"/>
          <w:szCs w:val="36"/>
          <w:rtl/>
          <w:lang w:bidi="ar-SA"/>
        </w:rPr>
        <w:t xml:space="preserve">الخطأ بين اللغات هو خطأ </w:t>
      </w:r>
      <w:r w:rsidRPr="00757B28">
        <w:rPr>
          <w:rFonts w:ascii="Traditional Arabic" w:hAnsi="Traditional Arabic" w:cs="Traditional Arabic"/>
          <w:sz w:val="36"/>
          <w:szCs w:val="36"/>
          <w:rtl/>
          <w:lang w:bidi="ar-SA"/>
        </w:rPr>
        <w:lastRenderedPageBreak/>
        <w:t xml:space="preserve">في عدم فهم إتقان اللغة الثانية </w:t>
      </w:r>
      <w:r w:rsidRPr="00757B28">
        <w:rPr>
          <w:rFonts w:ascii="Traditional Arabic" w:hAnsi="Traditional Arabic" w:cs="Traditional Arabic"/>
          <w:sz w:val="36"/>
          <w:szCs w:val="36"/>
          <w:lang w:bidi="ar-SA"/>
        </w:rPr>
        <w:t>(</w:t>
      </w:r>
      <w:r w:rsidRPr="00FE32B0">
        <w:rPr>
          <w:rFonts w:asciiTheme="majorBidi" w:hAnsiTheme="majorBidi" w:cstheme="majorBidi"/>
          <w:sz w:val="24"/>
          <w:szCs w:val="24"/>
          <w:lang w:bidi="ar-SA"/>
        </w:rPr>
        <w:t>B2)</w:t>
      </w:r>
      <w:r w:rsidRPr="00FE32B0">
        <w:rPr>
          <w:rFonts w:asciiTheme="majorBidi" w:hAnsiTheme="majorBidi" w:cstheme="majorBidi"/>
          <w:sz w:val="24"/>
          <w:szCs w:val="24"/>
          <w:rtl/>
          <w:lang w:bidi="ar-SA"/>
        </w:rPr>
        <w:t xml:space="preserve">. (3) </w:t>
      </w:r>
      <w:r w:rsidRPr="00757B28">
        <w:rPr>
          <w:rFonts w:ascii="Traditional Arabic" w:hAnsi="Traditional Arabic" w:cs="Traditional Arabic"/>
          <w:sz w:val="36"/>
          <w:szCs w:val="36"/>
          <w:rtl/>
          <w:lang w:bidi="ar-SA"/>
        </w:rPr>
        <w:t xml:space="preserve">الأخطاء الغامضة هي الأخطاء التي تعكس أخطاء بين اللغات وداخل اللغة. </w:t>
      </w:r>
      <w:r w:rsidRPr="00FE32B0">
        <w:rPr>
          <w:rFonts w:asciiTheme="majorBidi" w:hAnsiTheme="majorBidi" w:cstheme="majorBidi"/>
          <w:sz w:val="24"/>
          <w:szCs w:val="24"/>
          <w:rtl/>
          <w:lang w:bidi="ar-SA"/>
        </w:rPr>
        <w:t>(4)</w:t>
      </w:r>
      <w:r w:rsidRPr="00757B28">
        <w:rPr>
          <w:rFonts w:ascii="Traditional Arabic" w:hAnsi="Traditional Arabic" w:cs="Traditional Arabic"/>
          <w:sz w:val="36"/>
          <w:szCs w:val="36"/>
          <w:rtl/>
          <w:lang w:bidi="ar-SA"/>
        </w:rPr>
        <w:t xml:space="preserve"> الأخطاء الفريدة هي أخطاء لا توصف. لا يمكن تعقب هذا الخطأ من </w:t>
      </w:r>
      <w:r w:rsidRPr="00FE32B0">
        <w:rPr>
          <w:rFonts w:asciiTheme="majorBidi" w:hAnsiTheme="majorBidi" w:cstheme="majorBidi"/>
          <w:sz w:val="24"/>
          <w:szCs w:val="24"/>
          <w:lang w:bidi="ar-SA"/>
        </w:rPr>
        <w:t>B1</w:t>
      </w:r>
      <w:r w:rsidRPr="00757B28">
        <w:rPr>
          <w:rFonts w:ascii="Traditional Arabic" w:hAnsi="Traditional Arabic" w:cs="Traditional Arabic"/>
          <w:sz w:val="36"/>
          <w:szCs w:val="36"/>
          <w:rtl/>
          <w:lang w:bidi="ar-SA"/>
        </w:rPr>
        <w:t xml:space="preserve"> أو </w:t>
      </w:r>
      <w:r w:rsidRPr="00FE32B0">
        <w:rPr>
          <w:rFonts w:asciiTheme="majorBidi" w:hAnsiTheme="majorBidi" w:cstheme="majorBidi"/>
          <w:sz w:val="24"/>
          <w:szCs w:val="24"/>
          <w:lang w:bidi="ar-SA"/>
        </w:rPr>
        <w:t>B2</w:t>
      </w:r>
      <w:r w:rsidRPr="00757B28">
        <w:rPr>
          <w:rFonts w:ascii="Traditional Arabic" w:hAnsi="Traditional Arabic" w:cs="Traditional Arabic"/>
          <w:sz w:val="36"/>
          <w:szCs w:val="36"/>
          <w:rtl/>
          <w:lang w:bidi="ar-SA"/>
        </w:rPr>
        <w:t xml:space="preserve">. في ظاهرة </w:t>
      </w:r>
      <w:r w:rsidR="003F37FC" w:rsidRPr="00757B28">
        <w:rPr>
          <w:rFonts w:ascii="Traditional Arabic" w:hAnsi="Traditional Arabic" w:cs="Traditional Arabic"/>
          <w:sz w:val="36"/>
          <w:szCs w:val="36"/>
          <w:rtl/>
          <w:lang w:bidi="ar-SA"/>
        </w:rPr>
        <w:t>لحن</w:t>
      </w:r>
      <w:r w:rsidRPr="00757B28">
        <w:rPr>
          <w:rFonts w:ascii="Traditional Arabic" w:hAnsi="Traditional Arabic" w:cs="Traditional Arabic"/>
          <w:sz w:val="36"/>
          <w:szCs w:val="36"/>
          <w:rtl/>
          <w:lang w:bidi="ar-SA"/>
        </w:rPr>
        <w:t xml:space="preserve"> في </w:t>
      </w:r>
      <w:r w:rsidR="003F37FC" w:rsidRPr="00757B28">
        <w:rPr>
          <w:rFonts w:ascii="Traditional Arabic" w:hAnsi="Traditional Arabic" w:cs="Traditional Arabic"/>
          <w:sz w:val="36"/>
          <w:szCs w:val="36"/>
          <w:rtl/>
        </w:rPr>
        <w:t>شربون</w:t>
      </w:r>
      <w:r w:rsidR="003F37FC" w:rsidRPr="00757B28">
        <w:rPr>
          <w:rFonts w:ascii="Traditional Arabic" w:hAnsi="Traditional Arabic" w:cs="Traditional Arabic"/>
          <w:sz w:val="36"/>
          <w:szCs w:val="36"/>
          <w:rtl/>
          <w:lang w:bidi="ar-SA"/>
        </w:rPr>
        <w:t xml:space="preserve"> </w:t>
      </w:r>
      <w:r w:rsidRPr="00757B28">
        <w:rPr>
          <w:rFonts w:ascii="Traditional Arabic" w:hAnsi="Traditional Arabic" w:cs="Traditional Arabic"/>
          <w:sz w:val="36"/>
          <w:szCs w:val="36"/>
          <w:rtl/>
          <w:lang w:bidi="ar-SA"/>
        </w:rPr>
        <w:t>، تهيمن الأخطاء على الأخطاء بين اللغات ، وهي الأخطاء التي تتأثر باللغة الأولى إلى اللغة الثانية والأخطاء داخل اللغة أو عدم فهم اللغة الثانية.</w:t>
      </w:r>
      <w:r w:rsidR="006D2D25" w:rsidRPr="00757B28">
        <w:rPr>
          <w:rFonts w:ascii="Traditional Arabic" w:hAnsi="Traditional Arabic" w:cs="Traditional Arabic"/>
          <w:sz w:val="36"/>
          <w:szCs w:val="36"/>
          <w:rtl/>
          <w:lang w:bidi="ar-SA"/>
        </w:rPr>
        <w:t xml:space="preserve"> كما هو الحال في النطق الخاطئ للحرفين "ح" و "خ" التي يصعب تمييزها عند نطقها لأنها لا تزال تتأثر باللغة الأولى التي لا تحتوي على "خ"  في صوتياتها. </w:t>
      </w:r>
    </w:p>
    <w:p w14:paraId="4C4E4ADC" w14:textId="4B9D2114" w:rsidR="00764923" w:rsidRPr="00E7406B" w:rsidRDefault="00764923" w:rsidP="00E7406B">
      <w:pPr>
        <w:pStyle w:val="LO-normal"/>
        <w:bidi/>
        <w:jc w:val="both"/>
        <w:rPr>
          <w:rFonts w:ascii="Traditional Arabic" w:hAnsi="Traditional Arabic" w:cs="Traditional Arabic"/>
          <w:b/>
          <w:bCs/>
          <w:sz w:val="36"/>
          <w:szCs w:val="36"/>
          <w:lang w:bidi="ar-SA"/>
        </w:rPr>
      </w:pPr>
      <w:r w:rsidRPr="00E7406B">
        <w:rPr>
          <w:rFonts w:ascii="Traditional Arabic" w:hAnsi="Traditional Arabic" w:cs="Traditional Arabic"/>
          <w:b/>
          <w:bCs/>
          <w:sz w:val="36"/>
          <w:szCs w:val="36"/>
          <w:rtl/>
          <w:lang w:bidi="ar-SA"/>
        </w:rPr>
        <w:t>تصنيف التأثيرات التواصلية.</w:t>
      </w:r>
    </w:p>
    <w:p w14:paraId="45F2C9A7" w14:textId="03E7E269" w:rsidR="006D2D25" w:rsidRPr="00757B28" w:rsidRDefault="00D0694D" w:rsidP="00E7406B">
      <w:pPr>
        <w:pStyle w:val="LO-normal"/>
        <w:bidi/>
        <w:ind w:firstLine="713"/>
        <w:jc w:val="both"/>
        <w:rPr>
          <w:rFonts w:ascii="Traditional Arabic" w:hAnsi="Traditional Arabic" w:cs="Traditional Arabic"/>
          <w:sz w:val="36"/>
          <w:szCs w:val="36"/>
          <w:rtl/>
          <w:lang w:bidi="ar-SA"/>
        </w:rPr>
      </w:pPr>
      <w:r w:rsidRPr="00757B28">
        <w:rPr>
          <w:rFonts w:ascii="Traditional Arabic" w:hAnsi="Traditional Arabic" w:cs="Traditional Arabic"/>
          <w:sz w:val="36"/>
          <w:szCs w:val="36"/>
          <w:rtl/>
          <w:lang w:bidi="ar-SA"/>
        </w:rPr>
        <w:t xml:space="preserve">ينظر هذا النوع من التصنيف و يواجه الأخطاء ومنظور آثارها على المستمعين. يركز مركز التدريب على الإختلافات بين الأخطاء التي يبدو أنها تسبب سوء الاتصال وتلك التي لا تسبب سوء الفهم. بناء على ما إذا كان الاتصال قد انقطع بسبب أخطاء موجودة أم لا ، يمكن تمييز نوعين (اثنين) من الأخطاء ، وهما: </w:t>
      </w:r>
      <w:r w:rsidR="00322CE5" w:rsidRPr="00322CE5">
        <w:rPr>
          <w:rFonts w:ascii="Traditional Arabic" w:hAnsi="Traditional Arabic" w:cs="Traditional Arabic"/>
          <w:sz w:val="36"/>
          <w:szCs w:val="36"/>
          <w:rtl/>
          <w:lang w:bidi="ar-SA"/>
        </w:rPr>
        <w:t>اولا</w:t>
      </w:r>
      <w:r w:rsidRPr="00757B28">
        <w:rPr>
          <w:rFonts w:ascii="Traditional Arabic" w:hAnsi="Traditional Arabic" w:cs="Traditional Arabic"/>
          <w:sz w:val="36"/>
          <w:szCs w:val="36"/>
          <w:rtl/>
          <w:lang w:bidi="ar-SA"/>
        </w:rPr>
        <w:t xml:space="preserve"> الأخطاء العالمية ، </w:t>
      </w:r>
      <w:r w:rsidR="00322CE5">
        <w:rPr>
          <w:rFonts w:ascii="Traditional Arabic" w:hAnsi="Traditional Arabic" w:cs="Traditional Arabic" w:hint="cs"/>
          <w:sz w:val="36"/>
          <w:szCs w:val="36"/>
          <w:rtl/>
          <w:lang w:bidi="ar-SA"/>
        </w:rPr>
        <w:t>ثانيا</w:t>
      </w:r>
      <w:r w:rsidRPr="00757B28">
        <w:rPr>
          <w:rFonts w:ascii="Traditional Arabic" w:hAnsi="Traditional Arabic" w:cs="Traditional Arabic"/>
          <w:sz w:val="36"/>
          <w:szCs w:val="36"/>
          <w:rtl/>
          <w:lang w:bidi="ar-SA"/>
        </w:rPr>
        <w:t xml:space="preserve"> الأخطاء المحلية. في هذا الخطأ ، خاصة في </w:t>
      </w:r>
      <w:r w:rsidR="003F37FC" w:rsidRPr="00757B28">
        <w:rPr>
          <w:rFonts w:ascii="Traditional Arabic" w:hAnsi="Traditional Arabic" w:cs="Traditional Arabic"/>
          <w:sz w:val="36"/>
          <w:szCs w:val="36"/>
          <w:rtl/>
        </w:rPr>
        <w:t>شربون</w:t>
      </w:r>
      <w:r w:rsidR="003F37FC" w:rsidRPr="00757B28">
        <w:rPr>
          <w:rFonts w:ascii="Traditional Arabic" w:hAnsi="Traditional Arabic" w:cs="Traditional Arabic"/>
          <w:sz w:val="36"/>
          <w:szCs w:val="36"/>
          <w:rtl/>
          <w:lang w:bidi="ar-SA"/>
        </w:rPr>
        <w:t xml:space="preserve"> </w:t>
      </w:r>
      <w:r w:rsidRPr="00757B28">
        <w:rPr>
          <w:rFonts w:ascii="Traditional Arabic" w:hAnsi="Traditional Arabic" w:cs="Traditional Arabic"/>
          <w:sz w:val="36"/>
          <w:szCs w:val="36"/>
          <w:rtl/>
          <w:lang w:bidi="ar-SA"/>
        </w:rPr>
        <w:t xml:space="preserve">، تم العثور على هذين النوعين من الأخطاء بالفعل. الأول هو خطأ عالمي تم تناقله من جيل إلى جيل ، مثل قراءة الحروف </w:t>
      </w:r>
      <w:r w:rsidRPr="00CD6781">
        <w:rPr>
          <w:rFonts w:asciiTheme="majorBidi" w:hAnsiTheme="majorBidi" w:cstheme="majorBidi"/>
          <w:sz w:val="24"/>
          <w:szCs w:val="24"/>
          <w:lang w:bidi="ar-SA"/>
        </w:rPr>
        <w:t>fa</w:t>
      </w:r>
      <w:r w:rsidR="003D7751" w:rsidRPr="00CD6781">
        <w:rPr>
          <w:rFonts w:asciiTheme="majorBidi" w:hAnsiTheme="majorBidi" w:cstheme="majorBidi"/>
          <w:sz w:val="24"/>
          <w:szCs w:val="24"/>
          <w:lang w:bidi="ar-SA"/>
        </w:rPr>
        <w:t>’</w:t>
      </w:r>
      <w:r w:rsidRPr="00757B28">
        <w:rPr>
          <w:rFonts w:ascii="Traditional Arabic" w:hAnsi="Traditional Arabic" w:cs="Traditional Arabic"/>
          <w:sz w:val="36"/>
          <w:szCs w:val="36"/>
          <w:rtl/>
          <w:lang w:bidi="ar-SA"/>
        </w:rPr>
        <w:t xml:space="preserve"> مع</w:t>
      </w:r>
      <w:r w:rsidRPr="00CD6781">
        <w:rPr>
          <w:rFonts w:asciiTheme="majorBidi" w:hAnsiTheme="majorBidi" w:cstheme="majorBidi"/>
          <w:sz w:val="24"/>
          <w:szCs w:val="24"/>
          <w:lang w:bidi="ar-SA"/>
        </w:rPr>
        <w:t>pa</w:t>
      </w:r>
      <w:r w:rsidR="003D7751" w:rsidRPr="00CD6781">
        <w:rPr>
          <w:rFonts w:asciiTheme="majorBidi" w:hAnsiTheme="majorBidi" w:cstheme="majorBidi"/>
          <w:sz w:val="24"/>
          <w:szCs w:val="24"/>
          <w:lang w:bidi="ar-SA"/>
        </w:rPr>
        <w:t>’</w:t>
      </w:r>
      <w:r w:rsidR="003D7751" w:rsidRPr="00757B28">
        <w:rPr>
          <w:rFonts w:ascii="Traditional Arabic" w:hAnsi="Traditional Arabic" w:cs="Traditional Arabic"/>
          <w:sz w:val="36"/>
          <w:szCs w:val="36"/>
          <w:lang w:bidi="ar-SA"/>
        </w:rPr>
        <w:t xml:space="preserve"> </w:t>
      </w:r>
      <w:r w:rsidRPr="00757B28">
        <w:rPr>
          <w:rFonts w:ascii="Traditional Arabic" w:hAnsi="Traditional Arabic" w:cs="Traditional Arabic"/>
          <w:sz w:val="36"/>
          <w:szCs w:val="36"/>
          <w:rtl/>
          <w:lang w:bidi="ar-SA"/>
        </w:rPr>
        <w:t xml:space="preserve">، ثم تمديد </w:t>
      </w:r>
      <w:r w:rsidR="003D7751" w:rsidRPr="00757B28">
        <w:rPr>
          <w:rFonts w:ascii="Traditional Arabic" w:hAnsi="Traditional Arabic" w:cs="Traditional Arabic"/>
          <w:sz w:val="36"/>
          <w:szCs w:val="36"/>
          <w:rtl/>
          <w:lang w:bidi="ar-SA"/>
        </w:rPr>
        <w:t>قراءة المدّ</w:t>
      </w:r>
      <w:r w:rsidRPr="00757B28">
        <w:rPr>
          <w:rFonts w:ascii="Traditional Arabic" w:hAnsi="Traditional Arabic" w:cs="Traditional Arabic"/>
          <w:sz w:val="36"/>
          <w:szCs w:val="36"/>
          <w:rtl/>
          <w:lang w:bidi="ar-SA"/>
        </w:rPr>
        <w:t xml:space="preserve"> في حدث </w:t>
      </w:r>
      <w:proofErr w:type="spellStart"/>
      <w:r w:rsidRPr="00E7406B">
        <w:rPr>
          <w:rFonts w:asciiTheme="majorBidi" w:hAnsiTheme="majorBidi" w:cstheme="majorBidi"/>
          <w:sz w:val="24"/>
          <w:szCs w:val="24"/>
          <w:lang w:bidi="ar-SA"/>
        </w:rPr>
        <w:t>marhabanan</w:t>
      </w:r>
      <w:proofErr w:type="spellEnd"/>
      <w:r w:rsidRPr="00757B28">
        <w:rPr>
          <w:rFonts w:ascii="Traditional Arabic" w:hAnsi="Traditional Arabic" w:cs="Traditional Arabic"/>
          <w:sz w:val="36"/>
          <w:szCs w:val="36"/>
          <w:rtl/>
          <w:lang w:bidi="ar-SA"/>
        </w:rPr>
        <w:t xml:space="preserve"> ، ويقال إن هذا شائع الاستخدام حتى في جميع أنحاء جزيرة جاو</w:t>
      </w:r>
      <w:r w:rsidR="003D7751" w:rsidRPr="00757B28">
        <w:rPr>
          <w:rFonts w:ascii="Traditional Arabic" w:hAnsi="Traditional Arabic" w:cs="Traditional Arabic"/>
          <w:sz w:val="36"/>
          <w:szCs w:val="36"/>
          <w:rtl/>
          <w:lang w:bidi="ar-SA"/>
        </w:rPr>
        <w:t>ى</w:t>
      </w:r>
      <w:r w:rsidRPr="00757B28">
        <w:rPr>
          <w:rFonts w:ascii="Traditional Arabic" w:hAnsi="Traditional Arabic" w:cs="Traditional Arabic"/>
          <w:sz w:val="36"/>
          <w:szCs w:val="36"/>
          <w:rtl/>
          <w:lang w:bidi="ar-SA"/>
        </w:rPr>
        <w:t>. ومع ذلك ، عندما يتم تطبيق هذا في القرآن ، فإنه بالتأكيد سوف يسبب الكثير من الجدل.</w:t>
      </w:r>
      <w:r w:rsidR="003D7751" w:rsidRPr="00757B28">
        <w:rPr>
          <w:rFonts w:ascii="Traditional Arabic" w:hAnsi="Traditional Arabic" w:cs="Traditional Arabic"/>
          <w:sz w:val="36"/>
          <w:szCs w:val="36"/>
          <w:rtl/>
          <w:lang w:bidi="ar-SA"/>
        </w:rPr>
        <w:t xml:space="preserve"> بالإضافة إلى ذلك ، هناك أيضا أخطاء محلية لأنها أقل فاعلية في الاستماع إلى قراءة الذكر ، ولا تتبع القراءة الصحيحة للذكر ، ولكن تستمع وتتبع الذكر في المصلّى فقط ، لذلك في بعض الأحيان يكون وضع قطاعي أو محلي. مثل سوء قراءة الجمل وقراءة الذكر.</w:t>
      </w:r>
    </w:p>
    <w:p w14:paraId="66945D6D" w14:textId="5419E429" w:rsidR="00801D46" w:rsidRPr="00757B28" w:rsidRDefault="00801D46" w:rsidP="00E7406B">
      <w:pPr>
        <w:pStyle w:val="LO-normal"/>
        <w:bidi/>
        <w:jc w:val="both"/>
        <w:rPr>
          <w:rFonts w:ascii="Traditional Arabic" w:hAnsi="Traditional Arabic" w:cs="Traditional Arabic"/>
          <w:b/>
          <w:bCs/>
          <w:sz w:val="36"/>
          <w:szCs w:val="36"/>
          <w:lang w:bidi="ar-SA"/>
        </w:rPr>
      </w:pPr>
      <w:commentRangeStart w:id="6"/>
      <w:r w:rsidRPr="00757B28">
        <w:rPr>
          <w:rFonts w:ascii="Traditional Arabic" w:hAnsi="Traditional Arabic" w:cs="Traditional Arabic"/>
          <w:b/>
          <w:bCs/>
          <w:sz w:val="36"/>
          <w:szCs w:val="36"/>
          <w:rtl/>
          <w:lang w:bidi="ar-SA"/>
        </w:rPr>
        <w:t>التربية الإسلامية و اللغة العربية في شربون</w:t>
      </w:r>
      <w:commentRangeEnd w:id="6"/>
      <w:r w:rsidR="00780A81">
        <w:rPr>
          <w:rStyle w:val="CommentReference"/>
          <w:rFonts w:asciiTheme="minorHAnsi" w:eastAsiaTheme="minorHAnsi" w:hAnsiTheme="minorHAnsi" w:cstheme="minorBidi"/>
          <w:rtl/>
          <w:lang w:eastAsia="en-US" w:bidi="ar-SA"/>
        </w:rPr>
        <w:commentReference w:id="6"/>
      </w:r>
    </w:p>
    <w:p w14:paraId="0AE87E3F" w14:textId="0116A027" w:rsidR="00B4229A" w:rsidRPr="00757B28" w:rsidRDefault="00B4229A" w:rsidP="00E7406B">
      <w:pPr>
        <w:pStyle w:val="LO-normal"/>
        <w:bidi/>
        <w:ind w:left="4" w:firstLine="720"/>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t>يعتقد المؤرخون أن التعليم حول الإسلام في إندونيسيا قد ظهر منذ دخول الإسلام وتطوره في هذا البلد ، وتم التعليم في منازل المعلمين الدينيين وفي المساجد. ومع ذلك ، بدأ التعليم الذي يتم دراسته بشكل منهجي ورسمي عندما بدأت السلطنات الإسلامية في التأسيس. وبالمثل ، بدأ تنفيذ ما حدث في شربون ، حيث تلقى الإسلام دعما مباشرا من سلطنة شربون ، وكذلك تدريس اللغة العربية كأدواة لاستكشاف مصادر المعرفة الإسلامية.</w:t>
      </w:r>
    </w:p>
    <w:p w14:paraId="3020F51B" w14:textId="318CA4DA" w:rsidR="00CF1551" w:rsidRPr="00757B28" w:rsidRDefault="00B4229A" w:rsidP="00E7406B">
      <w:pPr>
        <w:pStyle w:val="LO-normal"/>
        <w:bidi/>
        <w:ind w:left="4" w:firstLine="720"/>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lastRenderedPageBreak/>
        <w:t xml:space="preserve">كانت سلطنة سربون واحدة من أولى الممالك الإسلامية في جاوى الغربية. تم بناء هذه المملكة من قبل </w:t>
      </w:r>
      <w:r w:rsidRPr="00E7406B">
        <w:rPr>
          <w:rFonts w:asciiTheme="majorBidi" w:hAnsiTheme="majorBidi" w:cstheme="majorBidi"/>
          <w:sz w:val="24"/>
          <w:szCs w:val="24"/>
          <w:lang w:bidi="ar-SA"/>
        </w:rPr>
        <w:t xml:space="preserve">Sunan </w:t>
      </w:r>
      <w:proofErr w:type="spellStart"/>
      <w:r w:rsidRPr="00E7406B">
        <w:rPr>
          <w:rFonts w:asciiTheme="majorBidi" w:hAnsiTheme="majorBidi" w:cstheme="majorBidi"/>
          <w:sz w:val="24"/>
          <w:szCs w:val="24"/>
          <w:lang w:bidi="ar-SA"/>
        </w:rPr>
        <w:t>Gunung</w:t>
      </w:r>
      <w:proofErr w:type="spellEnd"/>
      <w:r w:rsidRPr="00E7406B">
        <w:rPr>
          <w:rFonts w:asciiTheme="majorBidi" w:hAnsiTheme="majorBidi" w:cstheme="majorBidi"/>
          <w:sz w:val="24"/>
          <w:szCs w:val="24"/>
          <w:lang w:bidi="ar-SA"/>
        </w:rPr>
        <w:t xml:space="preserve"> </w:t>
      </w:r>
      <w:proofErr w:type="spellStart"/>
      <w:r w:rsidRPr="00E7406B">
        <w:rPr>
          <w:rFonts w:asciiTheme="majorBidi" w:hAnsiTheme="majorBidi" w:cstheme="majorBidi"/>
          <w:sz w:val="24"/>
          <w:szCs w:val="24"/>
          <w:lang w:bidi="ar-SA"/>
        </w:rPr>
        <w:t>Djat</w:t>
      </w:r>
      <w:r w:rsidRPr="00757B28">
        <w:rPr>
          <w:rFonts w:ascii="Traditional Arabic" w:hAnsi="Traditional Arabic" w:cs="Traditional Arabic"/>
          <w:sz w:val="36"/>
          <w:szCs w:val="36"/>
          <w:lang w:bidi="ar-SA"/>
        </w:rPr>
        <w:t>i</w:t>
      </w:r>
      <w:proofErr w:type="spellEnd"/>
      <w:r w:rsidRPr="00757B28">
        <w:rPr>
          <w:rFonts w:ascii="Traditional Arabic" w:hAnsi="Traditional Arabic" w:cs="Traditional Arabic"/>
          <w:sz w:val="36"/>
          <w:szCs w:val="36"/>
          <w:rtl/>
          <w:lang w:bidi="ar-SA"/>
        </w:rPr>
        <w:t xml:space="preserve"> أو شاريف هداية الله. كمركز ديني في جاوى الغربية ، فإن عملية التعليم الإسلامي في شربون تسير على ما يرى. الدور التاريخي الذي قام به </w:t>
      </w:r>
      <w:r w:rsidRPr="00E7406B">
        <w:rPr>
          <w:rFonts w:asciiTheme="majorBidi" w:hAnsiTheme="majorBidi" w:cstheme="majorBidi"/>
          <w:sz w:val="24"/>
          <w:szCs w:val="24"/>
          <w:lang w:bidi="ar-SA"/>
        </w:rPr>
        <w:t xml:space="preserve">Sunan </w:t>
      </w:r>
      <w:proofErr w:type="spellStart"/>
      <w:r w:rsidRPr="00E7406B">
        <w:rPr>
          <w:rFonts w:asciiTheme="majorBidi" w:hAnsiTheme="majorBidi" w:cstheme="majorBidi"/>
          <w:sz w:val="24"/>
          <w:szCs w:val="24"/>
          <w:lang w:bidi="ar-SA"/>
        </w:rPr>
        <w:t>Gunung</w:t>
      </w:r>
      <w:proofErr w:type="spellEnd"/>
      <w:r w:rsidRPr="00757B28">
        <w:rPr>
          <w:rFonts w:ascii="Traditional Arabic" w:hAnsi="Traditional Arabic" w:cs="Traditional Arabic"/>
          <w:sz w:val="36"/>
          <w:szCs w:val="36"/>
          <w:lang w:bidi="ar-SA"/>
        </w:rPr>
        <w:t xml:space="preserve"> </w:t>
      </w:r>
      <w:proofErr w:type="spellStart"/>
      <w:r w:rsidRPr="00E7406B">
        <w:rPr>
          <w:rFonts w:asciiTheme="majorBidi" w:hAnsiTheme="majorBidi" w:cstheme="majorBidi"/>
          <w:sz w:val="24"/>
          <w:szCs w:val="24"/>
          <w:lang w:bidi="ar-SA"/>
        </w:rPr>
        <w:t>Djati</w:t>
      </w:r>
      <w:proofErr w:type="spellEnd"/>
      <w:r w:rsidRPr="00757B28">
        <w:rPr>
          <w:rFonts w:ascii="Traditional Arabic" w:hAnsi="Traditional Arabic" w:cs="Traditional Arabic"/>
          <w:sz w:val="36"/>
          <w:szCs w:val="36"/>
          <w:rtl/>
          <w:lang w:bidi="ar-SA"/>
        </w:rPr>
        <w:t xml:space="preserve"> لم يضيع أبدا في ذاكرة المجتمع</w:t>
      </w:r>
      <w:r w:rsidR="00984BF3" w:rsidRPr="00757B28">
        <w:rPr>
          <w:rStyle w:val="FootnoteReference"/>
          <w:rFonts w:ascii="Traditional Arabic" w:hAnsi="Traditional Arabic" w:cs="Traditional Arabic"/>
          <w:sz w:val="36"/>
          <w:szCs w:val="36"/>
          <w:rtl/>
          <w:lang w:bidi="ar-SA"/>
        </w:rPr>
        <w:footnoteReference w:id="24"/>
      </w:r>
      <w:r w:rsidRPr="00757B28">
        <w:rPr>
          <w:rFonts w:ascii="Traditional Arabic" w:hAnsi="Traditional Arabic" w:cs="Traditional Arabic"/>
          <w:sz w:val="36"/>
          <w:szCs w:val="36"/>
          <w:rtl/>
          <w:lang w:bidi="ar-SA"/>
        </w:rPr>
        <w:t xml:space="preserve">. </w:t>
      </w:r>
      <w:r w:rsidR="00CF1551" w:rsidRPr="00757B28">
        <w:rPr>
          <w:rFonts w:ascii="Traditional Arabic" w:hAnsi="Traditional Arabic" w:cs="Traditional Arabic"/>
          <w:sz w:val="36"/>
          <w:szCs w:val="36"/>
          <w:rtl/>
          <w:lang w:bidi="ar-SA"/>
        </w:rPr>
        <w:t xml:space="preserve">يستمر التعليم في مجال الدين في التطور في شربون. في القرنين </w:t>
      </w:r>
      <w:r w:rsidR="00CF1551" w:rsidRPr="00E7406B">
        <w:rPr>
          <w:rFonts w:asciiTheme="majorBidi" w:hAnsiTheme="majorBidi" w:cstheme="majorBidi"/>
          <w:sz w:val="24"/>
          <w:szCs w:val="24"/>
          <w:rtl/>
          <w:lang w:bidi="ar-SA"/>
        </w:rPr>
        <w:t>17</w:t>
      </w:r>
      <w:r w:rsidR="00CF1551" w:rsidRPr="00757B28">
        <w:rPr>
          <w:rFonts w:ascii="Traditional Arabic" w:hAnsi="Traditional Arabic" w:cs="Traditional Arabic"/>
          <w:sz w:val="36"/>
          <w:szCs w:val="36"/>
          <w:rtl/>
          <w:lang w:bidi="ar-SA"/>
        </w:rPr>
        <w:t xml:space="preserve"> و </w:t>
      </w:r>
      <w:r w:rsidR="00CF1551" w:rsidRPr="00E7406B">
        <w:rPr>
          <w:rFonts w:asciiTheme="majorBidi" w:hAnsiTheme="majorBidi" w:cstheme="majorBidi"/>
          <w:sz w:val="24"/>
          <w:szCs w:val="24"/>
          <w:rtl/>
          <w:lang w:bidi="ar-SA"/>
        </w:rPr>
        <w:t xml:space="preserve">18 </w:t>
      </w:r>
      <w:r w:rsidR="00CF1551" w:rsidRPr="00757B28">
        <w:rPr>
          <w:rFonts w:ascii="Traditional Arabic" w:hAnsi="Traditional Arabic" w:cs="Traditional Arabic"/>
          <w:sz w:val="36"/>
          <w:szCs w:val="36"/>
          <w:rtl/>
          <w:lang w:bidi="ar-SA"/>
        </w:rPr>
        <w:t>، تطورت أنشطة أخرى مثل الأدب والأغاني الدينية الصوفية أيضا في القصر. وكذلك بدأ التعليم الإسلامي القائم على المدارس الداخلية الإسلامية في ذلك الوقت في التطور في سيريبون.</w:t>
      </w:r>
    </w:p>
    <w:p w14:paraId="6C9F1C1F" w14:textId="6E72DF92" w:rsidR="00B4229A" w:rsidRPr="00757B28" w:rsidRDefault="00CF1551" w:rsidP="00E7406B">
      <w:pPr>
        <w:pStyle w:val="LO-normal"/>
        <w:bidi/>
        <w:ind w:left="4" w:firstLine="720"/>
        <w:jc w:val="both"/>
        <w:rPr>
          <w:rFonts w:ascii="Traditional Arabic" w:hAnsi="Traditional Arabic" w:cs="Traditional Arabic"/>
          <w:sz w:val="36"/>
          <w:szCs w:val="36"/>
          <w:rtl/>
          <w:lang w:bidi="ar-SA"/>
        </w:rPr>
      </w:pPr>
      <w:r w:rsidRPr="00757B28">
        <w:rPr>
          <w:rFonts w:ascii="Traditional Arabic" w:hAnsi="Traditional Arabic" w:cs="Traditional Arabic"/>
          <w:sz w:val="36"/>
          <w:szCs w:val="36"/>
          <w:rtl/>
          <w:lang w:bidi="ar-SA"/>
        </w:rPr>
        <w:t>باعتبارها أقدم مكان للتعلم في إندونيسيا ، فإن معهد لها دور في تدريس اللغة العربية ، وغالبا ما يأتي مصدر المعرفة في المعهد من الكتاب العربي أو يطلق عليه عادة الكتاب الأصفر ، وبالتالي فإن تعليم اللغة العربية في المعهد سميك جدا لأن الطلاب مطلوبون من قبل الأستاذ ليكونوا قادرين على فهم الكتب العربية. اللغة العربية في المدارس الداخلية الإسلامية ليست فقط في الكتاب الأصفر ، في عملية التعليم والتعلم في المدرسة الضنية لا يزال الطلاب يواجهون اللغة العربية</w:t>
      </w:r>
      <w:r w:rsidR="00984BF3" w:rsidRPr="00757B28">
        <w:rPr>
          <w:rStyle w:val="FootnoteReference"/>
          <w:rFonts w:ascii="Traditional Arabic" w:hAnsi="Traditional Arabic" w:cs="Traditional Arabic"/>
          <w:sz w:val="36"/>
          <w:szCs w:val="36"/>
          <w:rtl/>
          <w:lang w:bidi="ar-SA"/>
        </w:rPr>
        <w:footnoteReference w:id="25"/>
      </w:r>
      <w:r w:rsidRPr="00757B28">
        <w:rPr>
          <w:rFonts w:ascii="Traditional Arabic" w:hAnsi="Traditional Arabic" w:cs="Traditional Arabic"/>
          <w:sz w:val="36"/>
          <w:szCs w:val="36"/>
          <w:rtl/>
          <w:lang w:bidi="ar-SA"/>
        </w:rPr>
        <w:t xml:space="preserve">. </w:t>
      </w:r>
    </w:p>
    <w:p w14:paraId="29D66C6B" w14:textId="1975DB27" w:rsidR="00CF1551" w:rsidRPr="00757B28" w:rsidRDefault="00CF1551" w:rsidP="00E7406B">
      <w:pPr>
        <w:pStyle w:val="LO-normal"/>
        <w:bidi/>
        <w:ind w:left="4" w:firstLine="720"/>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t>عند النظر إليها من منظور نحوي ، فإن اللغة العربية لها جانبان نحويان فريدان. لن يفهم المرء هذه اللغة جيدا ، بينما لا يتقن كليهما</w:t>
      </w:r>
      <w:r w:rsidR="00984BF3" w:rsidRPr="00757B28">
        <w:rPr>
          <w:rStyle w:val="FootnoteReference"/>
          <w:rFonts w:ascii="Traditional Arabic" w:hAnsi="Traditional Arabic" w:cs="Traditional Arabic"/>
          <w:sz w:val="36"/>
          <w:szCs w:val="36"/>
          <w:rtl/>
          <w:lang w:bidi="ar-SA"/>
        </w:rPr>
        <w:footnoteReference w:id="26"/>
      </w:r>
      <w:r w:rsidRPr="00757B28">
        <w:rPr>
          <w:rFonts w:ascii="Traditional Arabic" w:hAnsi="Traditional Arabic" w:cs="Traditional Arabic"/>
          <w:sz w:val="36"/>
          <w:szCs w:val="36"/>
          <w:rtl/>
          <w:lang w:bidi="ar-SA"/>
        </w:rPr>
        <w:t xml:space="preserve">.  وهي قواعد علم نحوى وقواعد علم صرف. في تعلم اللغة العربية ، إذا كنت تعتمد فقط على تعلم القراءة دون معرفة المعنى ، فسيكون لذلك أحيانا تأثير على النطق غير الدقيق للعديد من الحروف الحسية المتشابهة ، ولكنها عرضة للاختلافات في المعنى. يحدث هذا غالبا في تعلم اللغة العربية غير الرسمية في المجتمع أو في المشاعل أو في التربية القرآنية </w:t>
      </w:r>
      <w:r w:rsidRPr="00E7406B">
        <w:rPr>
          <w:rFonts w:asciiTheme="majorBidi" w:hAnsiTheme="majorBidi" w:cstheme="majorBidi"/>
          <w:sz w:val="24"/>
          <w:szCs w:val="24"/>
          <w:rtl/>
          <w:lang w:bidi="ar-SA"/>
        </w:rPr>
        <w:t>(</w:t>
      </w:r>
      <w:r w:rsidRPr="00E7406B">
        <w:rPr>
          <w:rFonts w:asciiTheme="majorBidi" w:hAnsiTheme="majorBidi" w:cstheme="majorBidi"/>
          <w:sz w:val="24"/>
          <w:szCs w:val="24"/>
          <w:lang w:bidi="ar-SA"/>
        </w:rPr>
        <w:t>TPQ</w:t>
      </w:r>
      <w:r w:rsidRPr="00E7406B">
        <w:rPr>
          <w:rFonts w:asciiTheme="majorBidi" w:hAnsiTheme="majorBidi" w:cstheme="majorBidi"/>
          <w:sz w:val="24"/>
          <w:szCs w:val="24"/>
          <w:rtl/>
          <w:lang w:bidi="ar-SA"/>
        </w:rPr>
        <w:t>)</w:t>
      </w:r>
      <w:r w:rsidRPr="00757B28">
        <w:rPr>
          <w:rFonts w:ascii="Traditional Arabic" w:hAnsi="Traditional Arabic" w:cs="Traditional Arabic"/>
          <w:sz w:val="36"/>
          <w:szCs w:val="36"/>
          <w:rtl/>
          <w:lang w:bidi="ar-SA"/>
        </w:rPr>
        <w:t>.</w:t>
      </w:r>
    </w:p>
    <w:p w14:paraId="2A888500" w14:textId="77777777" w:rsidR="00B4229A" w:rsidRPr="00757B28" w:rsidRDefault="00B4229A" w:rsidP="00757B28">
      <w:pPr>
        <w:pStyle w:val="LO-normal"/>
        <w:bidi/>
        <w:ind w:left="360"/>
        <w:jc w:val="both"/>
        <w:rPr>
          <w:rFonts w:ascii="Traditional Arabic" w:hAnsi="Traditional Arabic" w:cs="Traditional Arabic"/>
          <w:b/>
          <w:bCs/>
          <w:sz w:val="36"/>
          <w:szCs w:val="36"/>
          <w:lang w:bidi="ar-SA"/>
        </w:rPr>
      </w:pPr>
    </w:p>
    <w:p w14:paraId="7ED77B0E" w14:textId="465BC543" w:rsidR="00801D46" w:rsidRPr="00757B28" w:rsidRDefault="00171DE8" w:rsidP="00E7406B">
      <w:pPr>
        <w:pStyle w:val="LO-normal"/>
        <w:bidi/>
        <w:jc w:val="both"/>
        <w:rPr>
          <w:rFonts w:ascii="Traditional Arabic" w:hAnsi="Traditional Arabic" w:cs="Traditional Arabic"/>
          <w:b/>
          <w:bCs/>
          <w:sz w:val="36"/>
          <w:szCs w:val="36"/>
          <w:lang w:bidi="ar-SA"/>
        </w:rPr>
      </w:pPr>
      <w:r w:rsidRPr="00757B28">
        <w:rPr>
          <w:rFonts w:ascii="Traditional Arabic" w:hAnsi="Traditional Arabic" w:cs="Traditional Arabic"/>
          <w:b/>
          <w:bCs/>
          <w:sz w:val="36"/>
          <w:szCs w:val="36"/>
          <w:rtl/>
          <w:lang w:bidi="ar-SA"/>
        </w:rPr>
        <w:t>العوامل التي تؤثر على حدوث الل</w:t>
      </w:r>
      <w:r w:rsidR="00CD6781">
        <w:rPr>
          <w:rFonts w:ascii="Traditional Arabic" w:hAnsi="Traditional Arabic" w:cs="Traditional Arabic" w:hint="cs"/>
          <w:b/>
          <w:bCs/>
          <w:sz w:val="36"/>
          <w:szCs w:val="36"/>
          <w:rtl/>
          <w:lang w:bidi="ar-MA"/>
        </w:rPr>
        <w:t>ح</w:t>
      </w:r>
      <w:r w:rsidRPr="00757B28">
        <w:rPr>
          <w:rFonts w:ascii="Traditional Arabic" w:hAnsi="Traditional Arabic" w:cs="Traditional Arabic"/>
          <w:b/>
          <w:bCs/>
          <w:sz w:val="36"/>
          <w:szCs w:val="36"/>
          <w:rtl/>
          <w:lang w:bidi="ar-SA"/>
        </w:rPr>
        <w:t xml:space="preserve">ن في </w:t>
      </w:r>
      <w:r w:rsidR="005A4F57" w:rsidRPr="00757B28">
        <w:rPr>
          <w:rFonts w:ascii="Traditional Arabic" w:hAnsi="Traditional Arabic" w:cs="Traditional Arabic"/>
          <w:b/>
          <w:bCs/>
          <w:sz w:val="36"/>
          <w:szCs w:val="36"/>
          <w:rtl/>
          <w:lang w:bidi="ar-SA"/>
        </w:rPr>
        <w:t>ش</w:t>
      </w:r>
      <w:r w:rsidRPr="00757B28">
        <w:rPr>
          <w:rFonts w:ascii="Traditional Arabic" w:hAnsi="Traditional Arabic" w:cs="Traditional Arabic"/>
          <w:b/>
          <w:bCs/>
          <w:sz w:val="36"/>
          <w:szCs w:val="36"/>
          <w:rtl/>
          <w:lang w:bidi="ar-SA"/>
        </w:rPr>
        <w:t>ربون.</w:t>
      </w:r>
    </w:p>
    <w:p w14:paraId="1815F32C" w14:textId="1E6321DA" w:rsidR="005A4F57" w:rsidRPr="00757B28" w:rsidRDefault="005A4F57" w:rsidP="00E2423C">
      <w:pPr>
        <w:pStyle w:val="LO-normal"/>
        <w:bidi/>
        <w:ind w:left="4" w:firstLine="432"/>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t xml:space="preserve">في تقسيم العوامل التي تؤثر على حدوث اللاهن في شربون ، يستخدم الباحث منظور علم الأنساب </w:t>
      </w:r>
      <w:proofErr w:type="spellStart"/>
      <w:r w:rsidRPr="00A4560A">
        <w:rPr>
          <w:rFonts w:asciiTheme="majorBidi" w:hAnsiTheme="majorBidi" w:cstheme="majorBidi"/>
          <w:sz w:val="24"/>
          <w:szCs w:val="24"/>
          <w:lang w:bidi="ar-SA"/>
        </w:rPr>
        <w:t>Focault</w:t>
      </w:r>
      <w:proofErr w:type="spellEnd"/>
      <w:r w:rsidRPr="00757B28">
        <w:rPr>
          <w:rFonts w:ascii="Traditional Arabic" w:hAnsi="Traditional Arabic" w:cs="Traditional Arabic"/>
          <w:sz w:val="36"/>
          <w:szCs w:val="36"/>
          <w:rtl/>
          <w:lang w:bidi="ar-SA"/>
        </w:rPr>
        <w:t xml:space="preserve"> الذي يتم تطبيقه بشكل شائع في تفكيك الواقع. أي أنه يؤخذ في الاعتبار بشكل أساسي في </w:t>
      </w:r>
      <w:r w:rsidRPr="00757B28">
        <w:rPr>
          <w:rFonts w:ascii="Traditional Arabic" w:hAnsi="Traditional Arabic" w:cs="Traditional Arabic"/>
          <w:sz w:val="36"/>
          <w:szCs w:val="36"/>
          <w:rtl/>
          <w:lang w:bidi="ar-SA"/>
        </w:rPr>
        <w:lastRenderedPageBreak/>
        <w:t xml:space="preserve">رسم خرائط عوامل الحدوث في </w:t>
      </w:r>
      <w:r w:rsidR="003F37FC" w:rsidRPr="00757B28">
        <w:rPr>
          <w:rFonts w:ascii="Traditional Arabic" w:hAnsi="Traditional Arabic" w:cs="Traditional Arabic"/>
          <w:sz w:val="36"/>
          <w:szCs w:val="36"/>
          <w:rtl/>
        </w:rPr>
        <w:t>شربون</w:t>
      </w:r>
      <w:r w:rsidR="003F37FC" w:rsidRPr="00757B28">
        <w:rPr>
          <w:rFonts w:ascii="Traditional Arabic" w:hAnsi="Traditional Arabic" w:cs="Traditional Arabic"/>
          <w:sz w:val="36"/>
          <w:szCs w:val="36"/>
          <w:rtl/>
          <w:lang w:bidi="ar-SA"/>
        </w:rPr>
        <w:t xml:space="preserve"> </w:t>
      </w:r>
      <w:r w:rsidRPr="00757B28">
        <w:rPr>
          <w:rFonts w:ascii="Traditional Arabic" w:hAnsi="Traditional Arabic" w:cs="Traditional Arabic"/>
          <w:sz w:val="36"/>
          <w:szCs w:val="36"/>
          <w:rtl/>
          <w:lang w:bidi="ar-SA"/>
        </w:rPr>
        <w:t>وهو موضوع هذه الدراسة. وهي العوامل الاجتماعية و</w:t>
      </w:r>
      <w:proofErr w:type="spellStart"/>
      <w:r w:rsidRPr="00A4560A">
        <w:rPr>
          <w:rFonts w:asciiTheme="majorBidi" w:hAnsiTheme="majorBidi" w:cstheme="majorBidi"/>
          <w:sz w:val="24"/>
          <w:szCs w:val="24"/>
          <w:lang w:bidi="ar-SA"/>
        </w:rPr>
        <w:t>Etnografi</w:t>
      </w:r>
      <w:proofErr w:type="spellEnd"/>
      <w:r w:rsidRPr="00757B28">
        <w:rPr>
          <w:rFonts w:ascii="Traditional Arabic" w:hAnsi="Traditional Arabic" w:cs="Traditional Arabic"/>
          <w:sz w:val="36"/>
          <w:szCs w:val="36"/>
          <w:lang w:bidi="ar-SA"/>
        </w:rPr>
        <w:t xml:space="preserve"> </w:t>
      </w:r>
      <w:r w:rsidRPr="00757B28">
        <w:rPr>
          <w:rFonts w:ascii="Traditional Arabic" w:hAnsi="Traditional Arabic" w:cs="Traditional Arabic"/>
          <w:sz w:val="36"/>
          <w:szCs w:val="36"/>
          <w:rtl/>
          <w:lang w:bidi="ar-SA"/>
        </w:rPr>
        <w:t xml:space="preserve"> لمجتمع </w:t>
      </w:r>
      <w:r w:rsidR="003F37FC" w:rsidRPr="00757B28">
        <w:rPr>
          <w:rFonts w:ascii="Traditional Arabic" w:hAnsi="Traditional Arabic" w:cs="Traditional Arabic"/>
          <w:sz w:val="36"/>
          <w:szCs w:val="36"/>
          <w:rtl/>
        </w:rPr>
        <w:t>شربون</w:t>
      </w:r>
      <w:r w:rsidRPr="00757B28">
        <w:rPr>
          <w:rFonts w:ascii="Traditional Arabic" w:hAnsi="Traditional Arabic" w:cs="Traditional Arabic"/>
          <w:sz w:val="36"/>
          <w:szCs w:val="36"/>
          <w:rtl/>
          <w:lang w:bidi="ar-SA"/>
        </w:rPr>
        <w:t xml:space="preserve">. </w:t>
      </w:r>
    </w:p>
    <w:p w14:paraId="0275A55E" w14:textId="01550647" w:rsidR="005A4F57" w:rsidRPr="00757B28" w:rsidRDefault="005A4F57" w:rsidP="00E2423C">
      <w:pPr>
        <w:pStyle w:val="LO-normal"/>
        <w:bidi/>
        <w:ind w:left="4" w:firstLine="432"/>
        <w:jc w:val="both"/>
        <w:rPr>
          <w:rFonts w:ascii="Traditional Arabic" w:hAnsi="Traditional Arabic" w:cs="Traditional Arabic"/>
          <w:sz w:val="36"/>
          <w:szCs w:val="36"/>
          <w:rtl/>
          <w:lang w:bidi="ar-SA"/>
        </w:rPr>
      </w:pPr>
      <w:r w:rsidRPr="00757B28">
        <w:rPr>
          <w:rFonts w:ascii="Traditional Arabic" w:hAnsi="Traditional Arabic" w:cs="Traditional Arabic"/>
          <w:sz w:val="36"/>
          <w:szCs w:val="36"/>
          <w:rtl/>
          <w:lang w:bidi="ar-SA"/>
        </w:rPr>
        <w:t xml:space="preserve">من </w:t>
      </w:r>
      <w:proofErr w:type="spellStart"/>
      <w:r w:rsidRPr="00A4560A">
        <w:rPr>
          <w:rFonts w:asciiTheme="majorBidi" w:hAnsiTheme="majorBidi" w:cstheme="majorBidi"/>
          <w:sz w:val="24"/>
          <w:szCs w:val="24"/>
          <w:lang w:bidi="ar-SA"/>
        </w:rPr>
        <w:t>Etnografi</w:t>
      </w:r>
      <w:proofErr w:type="spellEnd"/>
      <w:r w:rsidRPr="00757B28">
        <w:rPr>
          <w:rFonts w:ascii="Traditional Arabic" w:hAnsi="Traditional Arabic" w:cs="Traditional Arabic"/>
          <w:sz w:val="36"/>
          <w:szCs w:val="36"/>
          <w:rtl/>
          <w:lang w:bidi="ar-SA"/>
        </w:rPr>
        <w:t xml:space="preserve"> وعلم الاجتماع لمجتمع </w:t>
      </w:r>
      <w:r w:rsidR="003F37FC" w:rsidRPr="00757B28">
        <w:rPr>
          <w:rFonts w:ascii="Traditional Arabic" w:hAnsi="Traditional Arabic" w:cs="Traditional Arabic"/>
          <w:sz w:val="36"/>
          <w:szCs w:val="36"/>
          <w:rtl/>
        </w:rPr>
        <w:t>شربون</w:t>
      </w:r>
      <w:r w:rsidR="003F37FC" w:rsidRPr="00757B28">
        <w:rPr>
          <w:rFonts w:ascii="Traditional Arabic" w:hAnsi="Traditional Arabic" w:cs="Traditional Arabic"/>
          <w:sz w:val="36"/>
          <w:szCs w:val="36"/>
          <w:rtl/>
          <w:lang w:bidi="ar-SA"/>
        </w:rPr>
        <w:t xml:space="preserve"> </w:t>
      </w:r>
      <w:r w:rsidRPr="00757B28">
        <w:rPr>
          <w:rFonts w:ascii="Traditional Arabic" w:hAnsi="Traditional Arabic" w:cs="Traditional Arabic"/>
          <w:sz w:val="36"/>
          <w:szCs w:val="36"/>
          <w:rtl/>
          <w:lang w:bidi="ar-SA"/>
        </w:rPr>
        <w:t xml:space="preserve">، سيعرف كيف توجد ثنائية قبلية في مجتمع </w:t>
      </w:r>
      <w:r w:rsidR="00212BE6">
        <w:rPr>
          <w:rFonts w:ascii="Traditional Arabic" w:hAnsi="Traditional Arabic" w:cs="Traditional Arabic"/>
          <w:sz w:val="36"/>
          <w:szCs w:val="36"/>
          <w:rtl/>
          <w:lang w:bidi="ar-SA"/>
        </w:rPr>
        <w:t>شربون</w:t>
      </w:r>
      <w:r w:rsidRPr="00757B28">
        <w:rPr>
          <w:rFonts w:ascii="Traditional Arabic" w:hAnsi="Traditional Arabic" w:cs="Traditional Arabic"/>
          <w:sz w:val="36"/>
          <w:szCs w:val="36"/>
          <w:rtl/>
          <w:lang w:bidi="ar-SA"/>
        </w:rPr>
        <w:t xml:space="preserve"> الذي يحتوي على مجموعة متنوعة من النطق اللغوي المختلف بحيث يولد لهجات نطق عربية مختلفة ويشار إليه لتنفيذ أنماط لاهن مختلفة. بالإضافة إلى ذلك، تتناول هذه الدراسة أيضا كيف أن نظام تعلم اللغة العربية في شربون هو من التعليم النظامي في المدارس، والتعليم غير النظامي في المجتمع.</w:t>
      </w:r>
    </w:p>
    <w:p w14:paraId="25C850DD" w14:textId="2657A6A7" w:rsidR="005A4F57" w:rsidRPr="00A4560A" w:rsidRDefault="00E2423C" w:rsidP="00A4560A">
      <w:pPr>
        <w:pStyle w:val="LO-normal"/>
        <w:bidi/>
        <w:jc w:val="both"/>
        <w:rPr>
          <w:rFonts w:ascii="Traditional Arabic" w:hAnsi="Traditional Arabic" w:cs="Traditional Arabic"/>
          <w:b/>
          <w:bCs/>
          <w:sz w:val="36"/>
          <w:szCs w:val="36"/>
          <w:lang w:bidi="ar-SA"/>
        </w:rPr>
      </w:pPr>
      <w:r>
        <w:rPr>
          <w:rFonts w:ascii="Traditional Arabic" w:hAnsi="Traditional Arabic" w:cs="Traditional Arabic" w:hint="cs"/>
          <w:b/>
          <w:bCs/>
          <w:sz w:val="36"/>
          <w:szCs w:val="36"/>
          <w:rtl/>
          <w:lang w:bidi="ar-SA"/>
        </w:rPr>
        <w:t>ال</w:t>
      </w:r>
      <w:r w:rsidR="005A4F57" w:rsidRPr="00A4560A">
        <w:rPr>
          <w:rFonts w:ascii="Traditional Arabic" w:hAnsi="Traditional Arabic" w:cs="Traditional Arabic"/>
          <w:b/>
          <w:bCs/>
          <w:sz w:val="36"/>
          <w:szCs w:val="36"/>
          <w:rtl/>
          <w:lang w:bidi="ar-SA"/>
        </w:rPr>
        <w:t>عوامل القب</w:t>
      </w:r>
      <w:r>
        <w:rPr>
          <w:rFonts w:ascii="Traditional Arabic" w:hAnsi="Traditional Arabic" w:cs="Traditional Arabic" w:hint="cs"/>
          <w:b/>
          <w:bCs/>
          <w:sz w:val="36"/>
          <w:szCs w:val="36"/>
          <w:rtl/>
          <w:lang w:bidi="ar-MA"/>
        </w:rPr>
        <w:t>ي</w:t>
      </w:r>
      <w:r w:rsidR="005A4F57" w:rsidRPr="00A4560A">
        <w:rPr>
          <w:rFonts w:ascii="Traditional Arabic" w:hAnsi="Traditional Arabic" w:cs="Traditional Arabic"/>
          <w:b/>
          <w:bCs/>
          <w:sz w:val="36"/>
          <w:szCs w:val="36"/>
          <w:rtl/>
          <w:lang w:bidi="ar-SA"/>
        </w:rPr>
        <w:t>لية في شربون</w:t>
      </w:r>
    </w:p>
    <w:p w14:paraId="3862376D" w14:textId="4C7B6295" w:rsidR="005A4F57" w:rsidRPr="00757B28" w:rsidRDefault="005A4F57" w:rsidP="00A4560A">
      <w:pPr>
        <w:pStyle w:val="LO-normal"/>
        <w:bidi/>
        <w:ind w:left="4" w:firstLine="720"/>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t xml:space="preserve">تعد ثنائية القبائل في </w:t>
      </w:r>
      <w:r w:rsidR="00A11E41" w:rsidRPr="00757B28">
        <w:rPr>
          <w:rFonts w:ascii="Traditional Arabic" w:hAnsi="Traditional Arabic" w:cs="Traditional Arabic"/>
          <w:sz w:val="36"/>
          <w:szCs w:val="36"/>
          <w:rtl/>
          <w:lang w:bidi="ar-SA"/>
        </w:rPr>
        <w:t>ش</w:t>
      </w:r>
      <w:r w:rsidRPr="00757B28">
        <w:rPr>
          <w:rFonts w:ascii="Traditional Arabic" w:hAnsi="Traditional Arabic" w:cs="Traditional Arabic"/>
          <w:sz w:val="36"/>
          <w:szCs w:val="36"/>
          <w:rtl/>
          <w:lang w:bidi="ar-SA"/>
        </w:rPr>
        <w:t>ربون ، وهي القبائل الجاوية والسوند</w:t>
      </w:r>
      <w:r w:rsidR="00A11E41" w:rsidRPr="00757B28">
        <w:rPr>
          <w:rFonts w:ascii="Traditional Arabic" w:hAnsi="Traditional Arabic" w:cs="Traditional Arabic"/>
          <w:sz w:val="36"/>
          <w:szCs w:val="36"/>
          <w:rtl/>
          <w:lang w:bidi="ar-SA"/>
        </w:rPr>
        <w:t>و</w:t>
      </w:r>
      <w:r w:rsidRPr="00757B28">
        <w:rPr>
          <w:rFonts w:ascii="Traditional Arabic" w:hAnsi="Traditional Arabic" w:cs="Traditional Arabic"/>
          <w:sz w:val="36"/>
          <w:szCs w:val="36"/>
          <w:rtl/>
          <w:lang w:bidi="ar-SA"/>
        </w:rPr>
        <w:t xml:space="preserve">ية ، ولكل منها لهجة مختلفة ، أحد العوامل الرئيسية في حدوث لهجات النطق العربية التي تشير إلى حدوث </w:t>
      </w:r>
      <w:r w:rsidR="00A11E41" w:rsidRPr="00757B28">
        <w:rPr>
          <w:rFonts w:ascii="Traditional Arabic" w:hAnsi="Traditional Arabic" w:cs="Traditional Arabic"/>
          <w:sz w:val="36"/>
          <w:szCs w:val="36"/>
          <w:rtl/>
          <w:lang w:bidi="ar-SA"/>
        </w:rPr>
        <w:t>لاهن</w:t>
      </w:r>
      <w:r w:rsidRPr="00757B28">
        <w:rPr>
          <w:rFonts w:ascii="Traditional Arabic" w:hAnsi="Traditional Arabic" w:cs="Traditional Arabic"/>
          <w:sz w:val="36"/>
          <w:szCs w:val="36"/>
          <w:rtl/>
          <w:lang w:bidi="ar-SA"/>
        </w:rPr>
        <w:t xml:space="preserve"> أو خطأ في النطق. أكثر خصوصية هو النطق الخاطئ على مستوى الصوت.</w:t>
      </w:r>
    </w:p>
    <w:p w14:paraId="45159F49" w14:textId="64B022AE" w:rsidR="00A11E41" w:rsidRPr="00757B28" w:rsidRDefault="005A4F57" w:rsidP="00322CE5">
      <w:pPr>
        <w:pStyle w:val="LO-normal"/>
        <w:bidi/>
        <w:ind w:left="4" w:firstLine="720"/>
        <w:jc w:val="both"/>
        <w:rPr>
          <w:rFonts w:ascii="Traditional Arabic" w:hAnsi="Traditional Arabic" w:cs="Traditional Arabic"/>
          <w:sz w:val="36"/>
          <w:szCs w:val="36"/>
          <w:rtl/>
          <w:lang w:bidi="ar-SA"/>
        </w:rPr>
      </w:pPr>
      <w:r w:rsidRPr="00757B28">
        <w:rPr>
          <w:rFonts w:ascii="Traditional Arabic" w:hAnsi="Traditional Arabic" w:cs="Traditional Arabic"/>
          <w:sz w:val="36"/>
          <w:szCs w:val="36"/>
          <w:rtl/>
          <w:lang w:bidi="ar-SA"/>
        </w:rPr>
        <w:t>ثم يؤدي هذا الع</w:t>
      </w:r>
      <w:r w:rsidR="00A11E41" w:rsidRPr="00757B28">
        <w:rPr>
          <w:rFonts w:ascii="Traditional Arabic" w:hAnsi="Traditional Arabic" w:cs="Traditional Arabic"/>
          <w:sz w:val="36"/>
          <w:szCs w:val="36"/>
          <w:rtl/>
          <w:lang w:bidi="ar-SA"/>
        </w:rPr>
        <w:t>و</w:t>
      </w:r>
      <w:r w:rsidRPr="00757B28">
        <w:rPr>
          <w:rFonts w:ascii="Traditional Arabic" w:hAnsi="Traditional Arabic" w:cs="Traditional Arabic"/>
          <w:sz w:val="36"/>
          <w:szCs w:val="36"/>
          <w:rtl/>
          <w:lang w:bidi="ar-SA"/>
        </w:rPr>
        <w:t xml:space="preserve">امل القبلي إلى التداخل أو النقل من اللغة الأولى ، والتعميمات ، وعدم الاستقرار في الكلام أو نظام الكلام اللغوي. من بعض هذه الأشياء ، أدى ذلك إلى ظهور اللهجة العربية النموذجية  </w:t>
      </w:r>
      <w:proofErr w:type="spellStart"/>
      <w:r w:rsidR="00790175" w:rsidRPr="00790175">
        <w:rPr>
          <w:rFonts w:asciiTheme="majorBidi" w:hAnsiTheme="majorBidi" w:cstheme="majorBidi"/>
          <w:sz w:val="24"/>
          <w:szCs w:val="24"/>
          <w:lang w:bidi="ar-SA"/>
        </w:rPr>
        <w:t>Cirebon</w:t>
      </w:r>
      <w:r w:rsidRPr="00790175">
        <w:rPr>
          <w:rFonts w:asciiTheme="majorBidi" w:hAnsiTheme="majorBidi" w:cstheme="majorBidi"/>
          <w:sz w:val="24"/>
          <w:szCs w:val="24"/>
          <w:lang w:bidi="ar-SA"/>
        </w:rPr>
        <w:t>an</w:t>
      </w:r>
      <w:proofErr w:type="spellEnd"/>
      <w:r w:rsidRPr="00757B28">
        <w:rPr>
          <w:rFonts w:ascii="Traditional Arabic" w:hAnsi="Traditional Arabic" w:cs="Traditional Arabic"/>
          <w:sz w:val="36"/>
          <w:szCs w:val="36"/>
          <w:rtl/>
          <w:lang w:bidi="ar-SA"/>
        </w:rPr>
        <w:t xml:space="preserve"> ، سواء كانت جاوية أو سوند</w:t>
      </w:r>
      <w:r w:rsidR="00A11E41" w:rsidRPr="00757B28">
        <w:rPr>
          <w:rFonts w:ascii="Traditional Arabic" w:hAnsi="Traditional Arabic" w:cs="Traditional Arabic"/>
          <w:sz w:val="36"/>
          <w:szCs w:val="36"/>
          <w:rtl/>
          <w:lang w:bidi="ar-SA"/>
        </w:rPr>
        <w:t>و</w:t>
      </w:r>
      <w:r w:rsidRPr="00757B28">
        <w:rPr>
          <w:rFonts w:ascii="Traditional Arabic" w:hAnsi="Traditional Arabic" w:cs="Traditional Arabic"/>
          <w:sz w:val="36"/>
          <w:szCs w:val="36"/>
          <w:rtl/>
          <w:lang w:bidi="ar-SA"/>
        </w:rPr>
        <w:t>ية.</w:t>
      </w:r>
      <w:r w:rsidR="00A11E41" w:rsidRPr="00757B28">
        <w:rPr>
          <w:rFonts w:ascii="Traditional Arabic" w:hAnsi="Traditional Arabic" w:cs="Traditional Arabic"/>
          <w:sz w:val="36"/>
          <w:szCs w:val="36"/>
          <w:rtl/>
          <w:lang w:bidi="ar-SA"/>
        </w:rPr>
        <w:t>بعض خصائص المجتمع السوندوي تشمل:</w:t>
      </w:r>
      <w:r w:rsidR="00322CE5">
        <w:rPr>
          <w:rFonts w:ascii="Traditional Arabic" w:hAnsi="Traditional Arabic" w:cs="Traditional Arabic" w:hint="cs"/>
          <w:sz w:val="36"/>
          <w:szCs w:val="36"/>
          <w:rtl/>
          <w:lang w:bidi="ar-SA"/>
        </w:rPr>
        <w:t xml:space="preserve"> </w:t>
      </w:r>
      <w:r w:rsidR="00322CE5" w:rsidRPr="00322CE5">
        <w:rPr>
          <w:rFonts w:ascii="Traditional Arabic" w:hAnsi="Traditional Arabic" w:cs="Traditional Arabic"/>
          <w:sz w:val="36"/>
          <w:szCs w:val="36"/>
          <w:rtl/>
          <w:lang w:bidi="ar-SA"/>
        </w:rPr>
        <w:t>اولا</w:t>
      </w:r>
      <w:r w:rsidR="00322CE5">
        <w:rPr>
          <w:rFonts w:ascii="Traditional Arabic" w:hAnsi="Traditional Arabic" w:cs="Traditional Arabic" w:hint="cs"/>
          <w:sz w:val="36"/>
          <w:szCs w:val="36"/>
          <w:rtl/>
          <w:lang w:bidi="ar-SA"/>
        </w:rPr>
        <w:t xml:space="preserve"> </w:t>
      </w:r>
      <w:r w:rsidR="00A11E41" w:rsidRPr="00757B28">
        <w:rPr>
          <w:rFonts w:ascii="Traditional Arabic" w:hAnsi="Traditional Arabic" w:cs="Traditional Arabic"/>
          <w:sz w:val="36"/>
          <w:szCs w:val="36"/>
          <w:rtl/>
          <w:lang w:bidi="ar-SA"/>
        </w:rPr>
        <w:t xml:space="preserve">تفضل أن تقول </w:t>
      </w:r>
      <w:r w:rsidR="00A11E41" w:rsidRPr="00A4560A">
        <w:rPr>
          <w:rFonts w:asciiTheme="majorBidi" w:hAnsiTheme="majorBidi" w:cstheme="majorBidi"/>
          <w:sz w:val="24"/>
          <w:szCs w:val="24"/>
          <w:lang w:bidi="ar-SA"/>
        </w:rPr>
        <w:t>“p”</w:t>
      </w:r>
      <w:r w:rsidR="00A11E41" w:rsidRPr="00757B28">
        <w:rPr>
          <w:rFonts w:ascii="Traditional Arabic" w:hAnsi="Traditional Arabic" w:cs="Traditional Arabic"/>
          <w:sz w:val="36"/>
          <w:szCs w:val="36"/>
          <w:rtl/>
          <w:lang w:bidi="ar-SA"/>
        </w:rPr>
        <w:t xml:space="preserve"> بدلا من</w:t>
      </w:r>
      <w:r w:rsidR="00A11E41" w:rsidRPr="00A4560A">
        <w:rPr>
          <w:rFonts w:asciiTheme="majorBidi" w:hAnsiTheme="majorBidi" w:cstheme="majorBidi"/>
          <w:sz w:val="24"/>
          <w:szCs w:val="24"/>
          <w:lang w:bidi="ar-SA"/>
        </w:rPr>
        <w:t>”</w:t>
      </w:r>
      <w:r w:rsidR="00A11E41" w:rsidRPr="00A4560A">
        <w:rPr>
          <w:rFonts w:asciiTheme="majorBidi" w:hAnsiTheme="majorBidi" w:cstheme="majorBidi"/>
          <w:sz w:val="24"/>
          <w:szCs w:val="24"/>
          <w:rtl/>
          <w:lang w:bidi="ar-SA"/>
        </w:rPr>
        <w:t xml:space="preserve"> </w:t>
      </w:r>
      <w:r w:rsidR="00A11E41" w:rsidRPr="00A4560A">
        <w:rPr>
          <w:rFonts w:asciiTheme="majorBidi" w:hAnsiTheme="majorBidi" w:cstheme="majorBidi"/>
          <w:sz w:val="24"/>
          <w:szCs w:val="24"/>
          <w:lang w:bidi="ar-SA"/>
        </w:rPr>
        <w:t>“f</w:t>
      </w:r>
      <w:r w:rsidR="00A11E41" w:rsidRPr="00A4560A">
        <w:rPr>
          <w:rFonts w:asciiTheme="majorBidi" w:hAnsiTheme="majorBidi" w:cstheme="majorBidi"/>
          <w:sz w:val="24"/>
          <w:szCs w:val="24"/>
          <w:rtl/>
          <w:lang w:bidi="ar-SA"/>
        </w:rPr>
        <w:t xml:space="preserve"> </w:t>
      </w:r>
      <w:r w:rsidR="00A11E41" w:rsidRPr="00757B28">
        <w:rPr>
          <w:rFonts w:ascii="Traditional Arabic" w:hAnsi="Traditional Arabic" w:cs="Traditional Arabic"/>
          <w:sz w:val="36"/>
          <w:szCs w:val="36"/>
          <w:rtl/>
          <w:lang w:bidi="ar-SA"/>
        </w:rPr>
        <w:t xml:space="preserve">، مثل تفضل أن تقول </w:t>
      </w:r>
      <w:r w:rsidR="00A11E41" w:rsidRPr="00A4560A">
        <w:rPr>
          <w:rFonts w:asciiTheme="majorBidi" w:hAnsiTheme="majorBidi" w:cstheme="majorBidi"/>
          <w:sz w:val="24"/>
          <w:szCs w:val="24"/>
          <w:lang w:bidi="ar-SA"/>
        </w:rPr>
        <w:t>Pokus</w:t>
      </w:r>
      <w:r w:rsidR="00A11E41" w:rsidRPr="00757B28">
        <w:rPr>
          <w:rFonts w:ascii="Traditional Arabic" w:hAnsi="Traditional Arabic" w:cs="Traditional Arabic"/>
          <w:sz w:val="36"/>
          <w:szCs w:val="36"/>
          <w:rtl/>
          <w:lang w:bidi="ar-SA"/>
        </w:rPr>
        <w:t xml:space="preserve"> بدلا من </w:t>
      </w:r>
      <w:proofErr w:type="spellStart"/>
      <w:r w:rsidR="00A11E41" w:rsidRPr="00A4560A">
        <w:rPr>
          <w:rFonts w:asciiTheme="majorBidi" w:hAnsiTheme="majorBidi" w:cstheme="majorBidi"/>
          <w:sz w:val="24"/>
          <w:szCs w:val="24"/>
          <w:lang w:bidi="ar-SA"/>
        </w:rPr>
        <w:t>Fokus</w:t>
      </w:r>
      <w:proofErr w:type="spellEnd"/>
      <w:r w:rsidR="00A11E41" w:rsidRPr="00757B28">
        <w:rPr>
          <w:rFonts w:ascii="Traditional Arabic" w:hAnsi="Traditional Arabic" w:cs="Traditional Arabic"/>
          <w:sz w:val="36"/>
          <w:szCs w:val="36"/>
          <w:rtl/>
          <w:lang w:bidi="ar-SA"/>
        </w:rPr>
        <w:t>.</w:t>
      </w:r>
      <w:r w:rsidR="00322CE5">
        <w:rPr>
          <w:rFonts w:ascii="Traditional Arabic" w:hAnsi="Traditional Arabic" w:cs="Traditional Arabic" w:hint="cs"/>
          <w:sz w:val="36"/>
          <w:szCs w:val="36"/>
          <w:rtl/>
          <w:lang w:bidi="ar-SA"/>
        </w:rPr>
        <w:t xml:space="preserve"> </w:t>
      </w:r>
      <w:r w:rsidR="00322CE5" w:rsidRPr="00322CE5">
        <w:rPr>
          <w:rFonts w:ascii="Traditional Arabic" w:hAnsi="Traditional Arabic" w:cs="Traditional Arabic"/>
          <w:sz w:val="36"/>
          <w:szCs w:val="36"/>
          <w:rtl/>
          <w:lang w:bidi="ar-SA"/>
        </w:rPr>
        <w:t>ثانيا</w:t>
      </w:r>
      <w:r w:rsidR="00322CE5">
        <w:rPr>
          <w:rFonts w:ascii="Traditional Arabic" w:hAnsi="Traditional Arabic" w:cs="Traditional Arabic" w:hint="cs"/>
          <w:sz w:val="36"/>
          <w:szCs w:val="36"/>
          <w:rtl/>
          <w:lang w:bidi="ar-SA"/>
        </w:rPr>
        <w:t xml:space="preserve"> </w:t>
      </w:r>
      <w:r w:rsidR="00A11E41" w:rsidRPr="00757B28">
        <w:rPr>
          <w:rFonts w:ascii="Traditional Arabic" w:hAnsi="Traditional Arabic" w:cs="Traditional Arabic"/>
          <w:sz w:val="36"/>
          <w:szCs w:val="36"/>
          <w:rtl/>
          <w:lang w:bidi="ar-SA"/>
        </w:rPr>
        <w:t xml:space="preserve">قول </w:t>
      </w:r>
      <w:r w:rsidR="00A11E41" w:rsidRPr="00A4560A">
        <w:rPr>
          <w:rFonts w:asciiTheme="majorBidi" w:hAnsiTheme="majorBidi" w:cstheme="majorBidi"/>
          <w:sz w:val="24"/>
          <w:szCs w:val="24"/>
          <w:lang w:bidi="ar-SA"/>
        </w:rPr>
        <w:t>d</w:t>
      </w:r>
      <w:r w:rsidR="00A11E41" w:rsidRPr="00757B28">
        <w:rPr>
          <w:rFonts w:ascii="Traditional Arabic" w:hAnsi="Traditional Arabic" w:cs="Traditional Arabic"/>
          <w:sz w:val="36"/>
          <w:szCs w:val="36"/>
          <w:rtl/>
          <w:lang w:bidi="ar-SA"/>
        </w:rPr>
        <w:t xml:space="preserve"> و </w:t>
      </w:r>
      <w:r w:rsidR="00A11E41" w:rsidRPr="00A4560A">
        <w:rPr>
          <w:rFonts w:asciiTheme="majorBidi" w:hAnsiTheme="majorBidi" w:cstheme="majorBidi"/>
          <w:sz w:val="24"/>
          <w:szCs w:val="24"/>
          <w:lang w:bidi="ar-SA"/>
        </w:rPr>
        <w:t>b</w:t>
      </w:r>
      <w:r w:rsidR="00A11E41" w:rsidRPr="00A4560A">
        <w:rPr>
          <w:rFonts w:asciiTheme="majorBidi" w:hAnsiTheme="majorBidi" w:cstheme="majorBidi"/>
          <w:sz w:val="24"/>
          <w:szCs w:val="24"/>
          <w:rtl/>
          <w:lang w:bidi="ar-SA"/>
        </w:rPr>
        <w:t xml:space="preserve"> </w:t>
      </w:r>
      <w:r w:rsidR="00A11E41" w:rsidRPr="00757B28">
        <w:rPr>
          <w:rFonts w:ascii="Traditional Arabic" w:hAnsi="Traditional Arabic" w:cs="Traditional Arabic"/>
          <w:sz w:val="36"/>
          <w:szCs w:val="36"/>
          <w:rtl/>
          <w:lang w:bidi="ar-SA"/>
        </w:rPr>
        <w:t>مع قراءة رقيقة ، على سبيل المثال ، في</w:t>
      </w:r>
      <w:r w:rsidR="00A11E41" w:rsidRPr="00A4560A">
        <w:rPr>
          <w:rFonts w:asciiTheme="majorBidi" w:hAnsiTheme="majorBidi" w:cstheme="majorBidi"/>
          <w:sz w:val="24"/>
          <w:szCs w:val="24"/>
          <w:lang w:bidi="ar-SA"/>
        </w:rPr>
        <w:t>” Sendal”</w:t>
      </w:r>
      <w:r w:rsidR="00A11E41" w:rsidRPr="00757B28">
        <w:rPr>
          <w:rFonts w:ascii="Traditional Arabic" w:hAnsi="Traditional Arabic" w:cs="Traditional Arabic"/>
          <w:sz w:val="36"/>
          <w:szCs w:val="36"/>
          <w:rtl/>
          <w:lang w:bidi="ar-SA"/>
        </w:rPr>
        <w:t xml:space="preserve"> مع </w:t>
      </w:r>
      <w:r w:rsidR="00A11E41" w:rsidRPr="00757B28">
        <w:rPr>
          <w:rFonts w:ascii="Traditional Arabic" w:hAnsi="Traditional Arabic" w:cs="Traditional Arabic"/>
          <w:sz w:val="36"/>
          <w:szCs w:val="36"/>
          <w:lang w:bidi="ar-SA"/>
        </w:rPr>
        <w:t>d</w:t>
      </w:r>
      <w:r w:rsidR="00A11E41" w:rsidRPr="00757B28">
        <w:rPr>
          <w:rFonts w:ascii="Traditional Arabic" w:hAnsi="Traditional Arabic" w:cs="Traditional Arabic"/>
          <w:sz w:val="36"/>
          <w:szCs w:val="36"/>
          <w:rtl/>
          <w:lang w:bidi="ar-SA"/>
        </w:rPr>
        <w:t xml:space="preserve"> رقيقة وحتى كما كان يكفي مع جملة </w:t>
      </w:r>
      <w:r w:rsidR="00A11E41" w:rsidRPr="00A4560A">
        <w:rPr>
          <w:rFonts w:asciiTheme="majorBidi" w:hAnsiTheme="majorBidi" w:cstheme="majorBidi"/>
          <w:sz w:val="24"/>
          <w:szCs w:val="24"/>
          <w:rtl/>
          <w:lang w:bidi="ar-SA"/>
        </w:rPr>
        <w:t>"</w:t>
      </w:r>
      <w:proofErr w:type="spellStart"/>
      <w:r w:rsidR="00A11E41" w:rsidRPr="00A4560A">
        <w:rPr>
          <w:rFonts w:asciiTheme="majorBidi" w:hAnsiTheme="majorBidi" w:cstheme="majorBidi"/>
          <w:sz w:val="24"/>
          <w:szCs w:val="24"/>
          <w:lang w:bidi="ar-SA"/>
        </w:rPr>
        <w:t>senal</w:t>
      </w:r>
      <w:proofErr w:type="spellEnd"/>
      <w:r w:rsidR="00A11E41" w:rsidRPr="00A4560A">
        <w:rPr>
          <w:rFonts w:asciiTheme="majorBidi" w:hAnsiTheme="majorBidi" w:cstheme="majorBidi"/>
          <w:sz w:val="24"/>
          <w:szCs w:val="24"/>
          <w:rtl/>
          <w:lang w:bidi="ar-SA"/>
        </w:rPr>
        <w:t xml:space="preserve">" </w:t>
      </w:r>
      <w:r w:rsidR="00A11E41" w:rsidRPr="00757B28">
        <w:rPr>
          <w:rFonts w:ascii="Traditional Arabic" w:hAnsi="Traditional Arabic" w:cs="Traditional Arabic"/>
          <w:sz w:val="36"/>
          <w:szCs w:val="36"/>
          <w:rtl/>
          <w:lang w:bidi="ar-SA"/>
        </w:rPr>
        <w:t xml:space="preserve">، قائلا كلمة </w:t>
      </w:r>
      <w:r w:rsidR="00A11E41" w:rsidRPr="00A4560A">
        <w:rPr>
          <w:rFonts w:asciiTheme="majorBidi" w:hAnsiTheme="majorBidi" w:cstheme="majorBidi"/>
          <w:sz w:val="24"/>
          <w:szCs w:val="24"/>
          <w:lang w:bidi="ar-SA"/>
        </w:rPr>
        <w:t>“</w:t>
      </w:r>
      <w:proofErr w:type="spellStart"/>
      <w:r w:rsidR="00A11E41" w:rsidRPr="00A4560A">
        <w:rPr>
          <w:rFonts w:asciiTheme="majorBidi" w:hAnsiTheme="majorBidi" w:cstheme="majorBidi"/>
          <w:sz w:val="24"/>
          <w:szCs w:val="24"/>
          <w:lang w:bidi="ar-SA"/>
        </w:rPr>
        <w:t>Membawa</w:t>
      </w:r>
      <w:proofErr w:type="spellEnd"/>
      <w:r w:rsidR="00A11E41" w:rsidRPr="00A4560A">
        <w:rPr>
          <w:rFonts w:asciiTheme="majorBidi" w:hAnsiTheme="majorBidi" w:cstheme="majorBidi"/>
          <w:sz w:val="24"/>
          <w:szCs w:val="24"/>
          <w:lang w:bidi="ar-SA"/>
        </w:rPr>
        <w:t>”</w:t>
      </w:r>
      <w:r w:rsidR="00A11E41" w:rsidRPr="00757B28">
        <w:rPr>
          <w:rFonts w:ascii="Traditional Arabic" w:hAnsi="Traditional Arabic" w:cs="Traditional Arabic"/>
          <w:sz w:val="36"/>
          <w:szCs w:val="36"/>
          <w:rtl/>
          <w:lang w:bidi="ar-SA"/>
        </w:rPr>
        <w:t xml:space="preserve"> مع </w:t>
      </w:r>
      <w:r w:rsidR="00A11E41" w:rsidRPr="00A4560A">
        <w:rPr>
          <w:rFonts w:asciiTheme="majorBidi" w:hAnsiTheme="majorBidi" w:cstheme="majorBidi"/>
          <w:sz w:val="24"/>
          <w:szCs w:val="24"/>
          <w:lang w:bidi="ar-SA"/>
        </w:rPr>
        <w:t>“Mawa”</w:t>
      </w:r>
      <w:r w:rsidR="00A11E41" w:rsidRPr="00757B28">
        <w:rPr>
          <w:rFonts w:ascii="Traditional Arabic" w:hAnsi="Traditional Arabic" w:cs="Traditional Arabic"/>
          <w:sz w:val="36"/>
          <w:szCs w:val="36"/>
          <w:rtl/>
          <w:lang w:bidi="ar-SA"/>
        </w:rPr>
        <w:t xml:space="preserve">. </w:t>
      </w:r>
      <w:r w:rsidR="00322CE5" w:rsidRPr="00322CE5">
        <w:rPr>
          <w:rFonts w:ascii="Traditional Arabic" w:hAnsi="Traditional Arabic" w:cs="Traditional Arabic"/>
          <w:sz w:val="36"/>
          <w:szCs w:val="36"/>
          <w:rtl/>
          <w:lang w:bidi="ar-SA"/>
        </w:rPr>
        <w:t>ثالثا</w:t>
      </w:r>
      <w:r w:rsidR="00322CE5">
        <w:rPr>
          <w:rFonts w:ascii="Traditional Arabic" w:hAnsi="Traditional Arabic" w:cs="Traditional Arabic" w:hint="cs"/>
          <w:sz w:val="36"/>
          <w:szCs w:val="36"/>
          <w:rtl/>
          <w:lang w:bidi="ar-SA"/>
        </w:rPr>
        <w:t xml:space="preserve"> </w:t>
      </w:r>
      <w:r w:rsidR="00A11E41" w:rsidRPr="00757B28">
        <w:rPr>
          <w:rFonts w:ascii="Traditional Arabic" w:hAnsi="Traditional Arabic" w:cs="Traditional Arabic"/>
          <w:sz w:val="36"/>
          <w:szCs w:val="36"/>
          <w:rtl/>
          <w:lang w:bidi="ar-SA"/>
        </w:rPr>
        <w:t xml:space="preserve">يميل إلى نطق الكلمات التي تنتهي بالصوت مع إضافة مميزة ل </w:t>
      </w:r>
      <w:r w:rsidR="00A11E41" w:rsidRPr="00A4560A">
        <w:rPr>
          <w:rFonts w:asciiTheme="majorBidi" w:hAnsiTheme="majorBidi" w:cstheme="majorBidi"/>
          <w:sz w:val="24"/>
          <w:szCs w:val="24"/>
          <w:rtl/>
          <w:lang w:bidi="ar-SA"/>
        </w:rPr>
        <w:t>"</w:t>
      </w:r>
      <w:r w:rsidR="00A11E41" w:rsidRPr="00A4560A">
        <w:rPr>
          <w:rFonts w:asciiTheme="majorBidi" w:hAnsiTheme="majorBidi" w:cstheme="majorBidi"/>
          <w:sz w:val="24"/>
          <w:szCs w:val="24"/>
          <w:lang w:bidi="ar-SA"/>
        </w:rPr>
        <w:t>A</w:t>
      </w:r>
      <w:r w:rsidR="00A11E41" w:rsidRPr="00A4560A">
        <w:rPr>
          <w:rFonts w:asciiTheme="majorBidi" w:hAnsiTheme="majorBidi" w:cstheme="majorBidi"/>
          <w:sz w:val="24"/>
          <w:szCs w:val="24"/>
          <w:rtl/>
          <w:lang w:bidi="ar-SA"/>
        </w:rPr>
        <w:t>"</w:t>
      </w:r>
      <w:r w:rsidR="00A11E41" w:rsidRPr="00757B28">
        <w:rPr>
          <w:rFonts w:ascii="Traditional Arabic" w:hAnsi="Traditional Arabic" w:cs="Traditional Arabic"/>
          <w:sz w:val="36"/>
          <w:szCs w:val="36"/>
          <w:rtl/>
          <w:lang w:bidi="ar-SA"/>
        </w:rPr>
        <w:t xml:space="preserve"> أو </w:t>
      </w:r>
      <w:r w:rsidR="00A11E41" w:rsidRPr="00A4560A">
        <w:rPr>
          <w:rFonts w:asciiTheme="majorBidi" w:hAnsiTheme="majorBidi" w:cstheme="majorBidi"/>
          <w:sz w:val="24"/>
          <w:szCs w:val="24"/>
          <w:rtl/>
          <w:lang w:bidi="ar-SA"/>
        </w:rPr>
        <w:t>"</w:t>
      </w:r>
      <w:r w:rsidR="00A11E41" w:rsidRPr="00A4560A">
        <w:rPr>
          <w:rFonts w:asciiTheme="majorBidi" w:hAnsiTheme="majorBidi" w:cstheme="majorBidi"/>
          <w:sz w:val="24"/>
          <w:szCs w:val="24"/>
          <w:lang w:bidi="ar-SA"/>
        </w:rPr>
        <w:t>U</w:t>
      </w:r>
      <w:r w:rsidR="00A11E41" w:rsidRPr="00A4560A">
        <w:rPr>
          <w:rFonts w:asciiTheme="majorBidi" w:hAnsiTheme="majorBidi" w:cstheme="majorBidi"/>
          <w:sz w:val="24"/>
          <w:szCs w:val="24"/>
          <w:rtl/>
          <w:lang w:bidi="ar-SA"/>
        </w:rPr>
        <w:t>"</w:t>
      </w:r>
      <w:r w:rsidR="00A11E41" w:rsidRPr="00757B28">
        <w:rPr>
          <w:rFonts w:ascii="Traditional Arabic" w:hAnsi="Traditional Arabic" w:cs="Traditional Arabic"/>
          <w:sz w:val="36"/>
          <w:szCs w:val="36"/>
          <w:rtl/>
          <w:lang w:bidi="ar-SA"/>
        </w:rPr>
        <w:t xml:space="preserve"> على سبيل المثال </w:t>
      </w:r>
      <w:r w:rsidR="00A11E41" w:rsidRPr="00A4560A">
        <w:rPr>
          <w:rFonts w:asciiTheme="majorBidi" w:hAnsiTheme="majorBidi" w:cstheme="majorBidi"/>
          <w:sz w:val="24"/>
          <w:szCs w:val="24"/>
          <w:rtl/>
          <w:lang w:bidi="ar-SA"/>
        </w:rPr>
        <w:t>،</w:t>
      </w:r>
      <w:r w:rsidR="00A11E41" w:rsidRPr="00A4560A">
        <w:rPr>
          <w:rFonts w:asciiTheme="majorBidi" w:hAnsiTheme="majorBidi" w:cstheme="majorBidi"/>
          <w:sz w:val="24"/>
          <w:szCs w:val="24"/>
          <w:lang w:bidi="ar-SA"/>
        </w:rPr>
        <w:t xml:space="preserve"> </w:t>
      </w:r>
      <w:proofErr w:type="spellStart"/>
      <w:r w:rsidR="00A11E41" w:rsidRPr="00A4560A">
        <w:rPr>
          <w:rFonts w:asciiTheme="majorBidi" w:hAnsiTheme="majorBidi" w:cstheme="majorBidi"/>
          <w:sz w:val="24"/>
          <w:szCs w:val="24"/>
          <w:lang w:bidi="ar-SA"/>
        </w:rPr>
        <w:t>ada</w:t>
      </w:r>
      <w:proofErr w:type="spellEnd"/>
      <w:r w:rsidR="00A11E41" w:rsidRPr="00757B28">
        <w:rPr>
          <w:rFonts w:ascii="Traditional Arabic" w:hAnsi="Traditional Arabic" w:cs="Traditional Arabic"/>
          <w:sz w:val="36"/>
          <w:szCs w:val="36"/>
          <w:rtl/>
          <w:lang w:bidi="ar-SA"/>
        </w:rPr>
        <w:t xml:space="preserve"> تصبح</w:t>
      </w:r>
      <w:r w:rsidR="00A11E41" w:rsidRPr="00A4560A">
        <w:rPr>
          <w:rFonts w:asciiTheme="majorBidi" w:hAnsiTheme="majorBidi" w:cstheme="majorBidi"/>
          <w:sz w:val="24"/>
          <w:szCs w:val="24"/>
          <w:rtl/>
          <w:lang w:bidi="ar-SA"/>
        </w:rPr>
        <w:t xml:space="preserve"> </w:t>
      </w:r>
      <w:proofErr w:type="spellStart"/>
      <w:r w:rsidR="00A11E41" w:rsidRPr="00A4560A">
        <w:rPr>
          <w:rFonts w:asciiTheme="majorBidi" w:hAnsiTheme="majorBidi" w:cstheme="majorBidi"/>
          <w:sz w:val="24"/>
          <w:szCs w:val="24"/>
          <w:lang w:bidi="ar-SA"/>
        </w:rPr>
        <w:t>ada</w:t>
      </w:r>
      <w:proofErr w:type="spellEnd"/>
      <w:r w:rsidR="00A11E41" w:rsidRPr="00A4560A">
        <w:rPr>
          <w:rFonts w:asciiTheme="majorBidi" w:hAnsiTheme="majorBidi" w:cstheme="majorBidi"/>
          <w:sz w:val="24"/>
          <w:szCs w:val="24"/>
          <w:lang w:bidi="ar-SA"/>
        </w:rPr>
        <w:t>’</w:t>
      </w:r>
      <w:r w:rsidR="00A11E41" w:rsidRPr="00757B28">
        <w:rPr>
          <w:rFonts w:ascii="Traditional Arabic" w:hAnsi="Traditional Arabic" w:cs="Traditional Arabic"/>
          <w:sz w:val="36"/>
          <w:szCs w:val="36"/>
          <w:rtl/>
          <w:lang w:bidi="ar-SA"/>
        </w:rPr>
        <w:t>،</w:t>
      </w:r>
      <w:r w:rsidR="000354E8" w:rsidRPr="00757B28">
        <w:rPr>
          <w:rFonts w:ascii="Traditional Arabic" w:hAnsi="Traditional Arabic" w:cs="Traditional Arabic"/>
          <w:sz w:val="36"/>
          <w:szCs w:val="36"/>
          <w:lang w:bidi="ar-SA"/>
        </w:rPr>
        <w:t xml:space="preserve"> </w:t>
      </w:r>
      <w:r w:rsidR="000354E8" w:rsidRPr="00A4560A">
        <w:rPr>
          <w:rFonts w:asciiTheme="majorBidi" w:hAnsiTheme="majorBidi" w:cstheme="majorBidi"/>
          <w:sz w:val="24"/>
          <w:szCs w:val="24"/>
          <w:lang w:bidi="ar-SA"/>
        </w:rPr>
        <w:t>kudu</w:t>
      </w:r>
      <w:r w:rsidR="000354E8" w:rsidRPr="00757B28">
        <w:rPr>
          <w:rFonts w:ascii="Traditional Arabic" w:hAnsi="Traditional Arabic" w:cs="Traditional Arabic"/>
          <w:sz w:val="36"/>
          <w:szCs w:val="36"/>
          <w:rtl/>
          <w:lang w:bidi="ar-SA"/>
        </w:rPr>
        <w:t xml:space="preserve"> تصبح</w:t>
      </w:r>
      <w:r w:rsidR="00A11E41" w:rsidRPr="00757B28">
        <w:rPr>
          <w:rFonts w:ascii="Traditional Arabic" w:hAnsi="Traditional Arabic" w:cs="Traditional Arabic"/>
          <w:sz w:val="36"/>
          <w:szCs w:val="36"/>
          <w:rtl/>
          <w:lang w:bidi="ar-SA"/>
        </w:rPr>
        <w:t xml:space="preserve"> </w:t>
      </w:r>
      <w:r w:rsidR="00A11E41" w:rsidRPr="00A4560A">
        <w:rPr>
          <w:rFonts w:asciiTheme="majorBidi" w:hAnsiTheme="majorBidi" w:cstheme="majorBidi"/>
          <w:sz w:val="24"/>
          <w:szCs w:val="24"/>
          <w:lang w:bidi="ar-SA"/>
        </w:rPr>
        <w:t>kud</w:t>
      </w:r>
      <w:r w:rsidR="000354E8" w:rsidRPr="00A4560A">
        <w:rPr>
          <w:rFonts w:asciiTheme="majorBidi" w:hAnsiTheme="majorBidi" w:cstheme="majorBidi"/>
          <w:sz w:val="24"/>
          <w:szCs w:val="24"/>
          <w:lang w:bidi="ar-SA"/>
        </w:rPr>
        <w:t>u’</w:t>
      </w:r>
      <w:r w:rsidR="00322CE5">
        <w:rPr>
          <w:rFonts w:asciiTheme="majorBidi" w:hAnsiTheme="majorBidi" w:cstheme="majorBidi" w:hint="cs"/>
          <w:sz w:val="24"/>
          <w:szCs w:val="24"/>
          <w:rtl/>
          <w:lang w:bidi="ar-SA"/>
        </w:rPr>
        <w:t>.</w:t>
      </w:r>
      <w:r w:rsidR="00322CE5">
        <w:rPr>
          <w:rFonts w:ascii="Traditional Arabic" w:hAnsi="Traditional Arabic" w:cs="Traditional Arabic" w:hint="cs"/>
          <w:sz w:val="36"/>
          <w:szCs w:val="36"/>
          <w:rtl/>
          <w:lang w:bidi="ar-SA"/>
        </w:rPr>
        <w:t xml:space="preserve"> </w:t>
      </w:r>
      <w:r w:rsidR="00322CE5" w:rsidRPr="00322CE5">
        <w:rPr>
          <w:rFonts w:ascii="Traditional Arabic" w:hAnsi="Traditional Arabic" w:cs="Traditional Arabic"/>
          <w:sz w:val="36"/>
          <w:szCs w:val="36"/>
          <w:rtl/>
          <w:lang w:bidi="ar-SA"/>
        </w:rPr>
        <w:t>رابعا</w:t>
      </w:r>
      <w:r w:rsidR="00322CE5">
        <w:rPr>
          <w:rFonts w:ascii="Traditional Arabic" w:hAnsi="Traditional Arabic" w:cs="Traditional Arabic" w:hint="cs"/>
          <w:sz w:val="36"/>
          <w:szCs w:val="36"/>
          <w:rtl/>
          <w:lang w:bidi="ar-SA"/>
        </w:rPr>
        <w:t xml:space="preserve"> </w:t>
      </w:r>
      <w:r w:rsidR="00A11E41" w:rsidRPr="00757B28">
        <w:rPr>
          <w:rFonts w:ascii="Traditional Arabic" w:hAnsi="Traditional Arabic" w:cs="Traditional Arabic"/>
          <w:sz w:val="36"/>
          <w:szCs w:val="36"/>
          <w:rtl/>
          <w:lang w:bidi="ar-SA"/>
        </w:rPr>
        <w:t xml:space="preserve">على عكس الجاويين الذين يفضلون نطق حرف </w:t>
      </w:r>
      <w:r w:rsidR="000354E8" w:rsidRPr="00757B28">
        <w:rPr>
          <w:rFonts w:ascii="Traditional Arabic" w:hAnsi="Traditional Arabic" w:cs="Traditional Arabic"/>
          <w:sz w:val="36"/>
          <w:szCs w:val="36"/>
          <w:rtl/>
          <w:lang w:bidi="ar-SA"/>
        </w:rPr>
        <w:t>"</w:t>
      </w:r>
      <w:r w:rsidR="00A11E41" w:rsidRPr="00757B28">
        <w:rPr>
          <w:rFonts w:ascii="Traditional Arabic" w:hAnsi="Traditional Arabic" w:cs="Traditional Arabic"/>
          <w:sz w:val="36"/>
          <w:szCs w:val="36"/>
          <w:rtl/>
          <w:lang w:bidi="ar-SA"/>
        </w:rPr>
        <w:t>عين</w:t>
      </w:r>
      <w:r w:rsidR="000354E8" w:rsidRPr="00757B28">
        <w:rPr>
          <w:rFonts w:ascii="Traditional Arabic" w:hAnsi="Traditional Arabic" w:cs="Traditional Arabic"/>
          <w:sz w:val="36"/>
          <w:szCs w:val="36"/>
          <w:rtl/>
          <w:lang w:bidi="ar-SA"/>
        </w:rPr>
        <w:t>"</w:t>
      </w:r>
      <w:r w:rsidR="00A11E41" w:rsidRPr="00757B28">
        <w:rPr>
          <w:rFonts w:ascii="Traditional Arabic" w:hAnsi="Traditional Arabic" w:cs="Traditional Arabic"/>
          <w:sz w:val="36"/>
          <w:szCs w:val="36"/>
          <w:rtl/>
          <w:lang w:bidi="ar-SA"/>
        </w:rPr>
        <w:t xml:space="preserve"> مع </w:t>
      </w:r>
      <w:r w:rsidR="000354E8" w:rsidRPr="00757B28">
        <w:rPr>
          <w:rFonts w:ascii="Traditional Arabic" w:hAnsi="Traditional Arabic" w:cs="Traditional Arabic"/>
          <w:sz w:val="36"/>
          <w:szCs w:val="36"/>
          <w:rtl/>
          <w:lang w:bidi="ar-SA"/>
        </w:rPr>
        <w:t>"</w:t>
      </w:r>
      <w:r w:rsidR="00A11E41" w:rsidRPr="00757B28">
        <w:rPr>
          <w:rFonts w:ascii="Traditional Arabic" w:hAnsi="Traditional Arabic" w:cs="Traditional Arabic"/>
          <w:sz w:val="36"/>
          <w:szCs w:val="36"/>
          <w:rtl/>
          <w:lang w:bidi="ar-SA"/>
        </w:rPr>
        <w:t>غين</w:t>
      </w:r>
      <w:r w:rsidR="000354E8" w:rsidRPr="00757B28">
        <w:rPr>
          <w:rFonts w:ascii="Traditional Arabic" w:hAnsi="Traditional Arabic" w:cs="Traditional Arabic"/>
          <w:sz w:val="36"/>
          <w:szCs w:val="36"/>
          <w:rtl/>
          <w:lang w:bidi="ar-SA"/>
        </w:rPr>
        <w:t>"</w:t>
      </w:r>
      <w:r w:rsidR="00A11E41" w:rsidRPr="00757B28">
        <w:rPr>
          <w:rFonts w:ascii="Traditional Arabic" w:hAnsi="Traditional Arabic" w:cs="Traditional Arabic"/>
          <w:sz w:val="36"/>
          <w:szCs w:val="36"/>
          <w:rtl/>
          <w:lang w:bidi="ar-SA"/>
        </w:rPr>
        <w:t xml:space="preserve"> ، يفضل السوندا</w:t>
      </w:r>
      <w:r w:rsidR="000354E8" w:rsidRPr="00757B28">
        <w:rPr>
          <w:rFonts w:ascii="Traditional Arabic" w:hAnsi="Traditional Arabic" w:cs="Traditional Arabic"/>
          <w:sz w:val="36"/>
          <w:szCs w:val="36"/>
          <w:rtl/>
          <w:lang w:bidi="ar-SA"/>
        </w:rPr>
        <w:t>و</w:t>
      </w:r>
      <w:r w:rsidR="00A11E41" w:rsidRPr="00757B28">
        <w:rPr>
          <w:rFonts w:ascii="Traditional Arabic" w:hAnsi="Traditional Arabic" w:cs="Traditional Arabic"/>
          <w:sz w:val="36"/>
          <w:szCs w:val="36"/>
          <w:rtl/>
          <w:lang w:bidi="ar-SA"/>
        </w:rPr>
        <w:t>يون نطق عين يميل إلى حرف الهمزة أو الألف.</w:t>
      </w:r>
    </w:p>
    <w:p w14:paraId="17406D4D" w14:textId="1DADD879" w:rsidR="000354E8" w:rsidRPr="00757B28" w:rsidRDefault="000354E8" w:rsidP="00A4560A">
      <w:pPr>
        <w:pStyle w:val="LO-normal"/>
        <w:bidi/>
        <w:ind w:left="4" w:firstLine="720"/>
        <w:jc w:val="both"/>
        <w:rPr>
          <w:rFonts w:ascii="Traditional Arabic" w:hAnsi="Traditional Arabic" w:cs="Traditional Arabic"/>
          <w:sz w:val="36"/>
          <w:szCs w:val="36"/>
          <w:rtl/>
          <w:lang w:bidi="ar-SA"/>
        </w:rPr>
      </w:pPr>
      <w:r w:rsidRPr="00757B28">
        <w:rPr>
          <w:rFonts w:ascii="Traditional Arabic" w:hAnsi="Traditional Arabic" w:cs="Traditional Arabic"/>
          <w:sz w:val="36"/>
          <w:szCs w:val="36"/>
          <w:rtl/>
          <w:lang w:bidi="ar-SA"/>
        </w:rPr>
        <w:t xml:space="preserve">مع بعض العادات المذكورة أعلاه ، عندما يقبل الناس اللغة العربية وهي لغة أجنبية ، سيكون هناك نهج لهجة منفصل يتم نقله إلى اللغة الأصلية للقبيلة السوندية أو يقال إنه يكيف الصوت مع الصوت السوندوي. يؤدي هذا إلى حدوث العديد من اللهجات التي تؤدي أحيانا إلى سوء النطق ، لأنه لا يوجد انسجام بين اللغة المنطوقة ومعيار اللغة الأجنبية. </w:t>
      </w:r>
      <w:r w:rsidR="005A4F57" w:rsidRPr="00757B28">
        <w:rPr>
          <w:rFonts w:ascii="Traditional Arabic" w:hAnsi="Traditional Arabic" w:cs="Traditional Arabic"/>
          <w:sz w:val="36"/>
          <w:szCs w:val="36"/>
          <w:rtl/>
          <w:lang w:bidi="ar-SA"/>
        </w:rPr>
        <w:t>عوامل نظام تعلم اللغة العربية</w:t>
      </w:r>
      <w:r w:rsidRPr="00757B28">
        <w:rPr>
          <w:rFonts w:ascii="Traditional Arabic" w:hAnsi="Traditional Arabic" w:cs="Traditional Arabic"/>
          <w:sz w:val="36"/>
          <w:szCs w:val="36"/>
          <w:rtl/>
          <w:lang w:bidi="ar-SA"/>
        </w:rPr>
        <w:t>.</w:t>
      </w:r>
    </w:p>
    <w:p w14:paraId="2C9568E4" w14:textId="7082417C" w:rsidR="00692734" w:rsidRPr="00757B28" w:rsidRDefault="000354E8" w:rsidP="00322CE5">
      <w:pPr>
        <w:pStyle w:val="LO-normal"/>
        <w:bidi/>
        <w:ind w:firstLine="713"/>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t>فيما يلي بعض لهجات النطق العربي التي تحدث بسبب لهجة العادات السوندوية:</w:t>
      </w:r>
      <w:r w:rsidR="00322CE5">
        <w:rPr>
          <w:rFonts w:ascii="Traditional Arabic" w:hAnsi="Traditional Arabic" w:cs="Traditional Arabic" w:hint="cs"/>
          <w:sz w:val="36"/>
          <w:szCs w:val="36"/>
          <w:rtl/>
          <w:lang w:bidi="ar-SA"/>
        </w:rPr>
        <w:t xml:space="preserve"> </w:t>
      </w:r>
      <w:r w:rsidR="00322CE5" w:rsidRPr="00322CE5">
        <w:rPr>
          <w:rFonts w:ascii="Traditional Arabic" w:hAnsi="Traditional Arabic" w:cs="Traditional Arabic"/>
          <w:sz w:val="36"/>
          <w:szCs w:val="36"/>
          <w:rtl/>
          <w:lang w:bidi="ar-SA"/>
        </w:rPr>
        <w:t>اولا</w:t>
      </w:r>
      <w:r w:rsidRPr="00757B28">
        <w:rPr>
          <w:rFonts w:ascii="Traditional Arabic" w:hAnsi="Traditional Arabic" w:cs="Traditional Arabic"/>
          <w:sz w:val="36"/>
          <w:szCs w:val="36"/>
          <w:rtl/>
          <w:lang w:bidi="ar-SA"/>
        </w:rPr>
        <w:t xml:space="preserve">يتم نطق حرف </w:t>
      </w:r>
      <w:r w:rsidRPr="00A4560A">
        <w:rPr>
          <w:rFonts w:asciiTheme="majorBidi" w:hAnsiTheme="majorBidi" w:cstheme="majorBidi"/>
          <w:sz w:val="24"/>
          <w:szCs w:val="24"/>
          <w:lang w:bidi="ar-SA"/>
        </w:rPr>
        <w:t>“Fa”</w:t>
      </w:r>
      <w:r w:rsidRPr="00757B28">
        <w:rPr>
          <w:rFonts w:ascii="Traditional Arabic" w:hAnsi="Traditional Arabic" w:cs="Traditional Arabic"/>
          <w:sz w:val="36"/>
          <w:szCs w:val="36"/>
          <w:rtl/>
          <w:lang w:bidi="ar-SA"/>
        </w:rPr>
        <w:t xml:space="preserve"> ب </w:t>
      </w:r>
      <w:r w:rsidRPr="00A4560A">
        <w:rPr>
          <w:rFonts w:asciiTheme="majorBidi" w:hAnsiTheme="majorBidi" w:cstheme="majorBidi"/>
          <w:sz w:val="24"/>
          <w:szCs w:val="24"/>
          <w:lang w:bidi="ar-SA"/>
        </w:rPr>
        <w:t>“Pa”</w:t>
      </w:r>
      <w:r w:rsidRPr="00757B28">
        <w:rPr>
          <w:rFonts w:ascii="Traditional Arabic" w:hAnsi="Traditional Arabic" w:cs="Traditional Arabic"/>
          <w:sz w:val="36"/>
          <w:szCs w:val="36"/>
          <w:rtl/>
          <w:lang w:bidi="ar-SA"/>
        </w:rPr>
        <w:t xml:space="preserve"> ، على سبيل المثال ، عند قراءة سورة ألفيل </w:t>
      </w:r>
      <w:proofErr w:type="spellStart"/>
      <w:r w:rsidRPr="00A4560A">
        <w:rPr>
          <w:rFonts w:asciiTheme="majorBidi" w:hAnsiTheme="majorBidi" w:cstheme="majorBidi"/>
          <w:sz w:val="24"/>
          <w:szCs w:val="24"/>
          <w:lang w:bidi="ar-SA"/>
        </w:rPr>
        <w:t>kaifa</w:t>
      </w:r>
      <w:proofErr w:type="spellEnd"/>
      <w:r w:rsidRPr="00757B28">
        <w:rPr>
          <w:rFonts w:ascii="Traditional Arabic" w:hAnsi="Traditional Arabic" w:cs="Traditional Arabic"/>
          <w:sz w:val="36"/>
          <w:szCs w:val="36"/>
          <w:rtl/>
          <w:lang w:bidi="ar-SA"/>
        </w:rPr>
        <w:t xml:space="preserve"> تصبح </w:t>
      </w:r>
      <w:proofErr w:type="spellStart"/>
      <w:r w:rsidRPr="00A4560A">
        <w:rPr>
          <w:rFonts w:asciiTheme="majorBidi" w:hAnsiTheme="majorBidi" w:cstheme="majorBidi"/>
          <w:sz w:val="24"/>
          <w:szCs w:val="24"/>
          <w:lang w:bidi="ar-SA"/>
        </w:rPr>
        <w:t>kaipa</w:t>
      </w:r>
      <w:proofErr w:type="spellEnd"/>
      <w:r w:rsidRPr="00757B28">
        <w:rPr>
          <w:rFonts w:ascii="Traditional Arabic" w:hAnsi="Traditional Arabic" w:cs="Traditional Arabic"/>
          <w:sz w:val="36"/>
          <w:szCs w:val="36"/>
          <w:rtl/>
          <w:lang w:bidi="ar-SA"/>
        </w:rPr>
        <w:t xml:space="preserve"> ،</w:t>
      </w:r>
      <w:r w:rsidRPr="00757B28">
        <w:rPr>
          <w:rFonts w:ascii="Traditional Arabic" w:hAnsi="Traditional Arabic" w:cs="Traditional Arabic"/>
          <w:sz w:val="36"/>
          <w:szCs w:val="36"/>
          <w:lang w:bidi="ar-SA"/>
        </w:rPr>
        <w:t xml:space="preserve"> </w:t>
      </w:r>
      <w:r w:rsidRPr="00A4560A">
        <w:rPr>
          <w:rFonts w:asciiTheme="majorBidi" w:hAnsiTheme="majorBidi" w:cstheme="majorBidi"/>
          <w:sz w:val="24"/>
          <w:szCs w:val="24"/>
          <w:lang w:bidi="ar-SA"/>
        </w:rPr>
        <w:t xml:space="preserve">al </w:t>
      </w:r>
      <w:proofErr w:type="spellStart"/>
      <w:r w:rsidRPr="00A4560A">
        <w:rPr>
          <w:rFonts w:asciiTheme="majorBidi" w:hAnsiTheme="majorBidi" w:cstheme="majorBidi"/>
          <w:sz w:val="24"/>
          <w:szCs w:val="24"/>
          <w:lang w:bidi="ar-SA"/>
        </w:rPr>
        <w:t>fiil</w:t>
      </w:r>
      <w:proofErr w:type="spellEnd"/>
      <w:r w:rsidRPr="00757B28">
        <w:rPr>
          <w:rFonts w:ascii="Traditional Arabic" w:hAnsi="Traditional Arabic" w:cs="Traditional Arabic"/>
          <w:sz w:val="36"/>
          <w:szCs w:val="36"/>
          <w:rtl/>
          <w:lang w:bidi="ar-SA"/>
        </w:rPr>
        <w:t xml:space="preserve"> يصبح </w:t>
      </w:r>
      <w:proofErr w:type="spellStart"/>
      <w:r w:rsidRPr="00A4560A">
        <w:rPr>
          <w:rFonts w:asciiTheme="majorBidi" w:hAnsiTheme="majorBidi" w:cstheme="majorBidi"/>
          <w:sz w:val="24"/>
          <w:szCs w:val="24"/>
          <w:lang w:bidi="ar-SA"/>
        </w:rPr>
        <w:lastRenderedPageBreak/>
        <w:t>alpiil</w:t>
      </w:r>
      <w:proofErr w:type="spellEnd"/>
      <w:r w:rsidRPr="00757B28">
        <w:rPr>
          <w:rFonts w:ascii="Traditional Arabic" w:hAnsi="Traditional Arabic" w:cs="Traditional Arabic"/>
          <w:sz w:val="36"/>
          <w:szCs w:val="36"/>
          <w:rtl/>
          <w:lang w:bidi="ar-SA"/>
        </w:rPr>
        <w:t>. أَلَمْ تَرَ كَيْفَ فَعَلَ رَبُّكَ بِأَصْحَٰبِ ٱلْفِيلِ</w:t>
      </w:r>
      <w:r w:rsidR="00322CE5">
        <w:rPr>
          <w:rFonts w:ascii="Traditional Arabic" w:hAnsi="Traditional Arabic" w:cs="Traditional Arabic" w:hint="cs"/>
          <w:sz w:val="36"/>
          <w:szCs w:val="36"/>
          <w:rtl/>
          <w:lang w:bidi="ar-SA"/>
        </w:rPr>
        <w:t xml:space="preserve">. </w:t>
      </w:r>
      <w:r w:rsidR="00322CE5" w:rsidRPr="00322CE5">
        <w:rPr>
          <w:rFonts w:ascii="Traditional Arabic" w:hAnsi="Traditional Arabic" w:cs="Traditional Arabic"/>
          <w:sz w:val="36"/>
          <w:szCs w:val="36"/>
          <w:rtl/>
          <w:lang w:bidi="ar-SA"/>
        </w:rPr>
        <w:t>ثانيا</w:t>
      </w:r>
      <w:r w:rsidRPr="00757B28">
        <w:rPr>
          <w:rFonts w:ascii="Traditional Arabic" w:hAnsi="Traditional Arabic" w:cs="Traditional Arabic"/>
          <w:sz w:val="36"/>
          <w:szCs w:val="36"/>
          <w:rtl/>
          <w:lang w:bidi="ar-SA"/>
        </w:rPr>
        <w:t xml:space="preserve"> نهاية الطويل تقرأ </w:t>
      </w:r>
      <w:r w:rsidR="00692734" w:rsidRPr="00757B28">
        <w:rPr>
          <w:rFonts w:ascii="Traditional Arabic" w:hAnsi="Traditional Arabic" w:cs="Traditional Arabic"/>
          <w:sz w:val="36"/>
          <w:szCs w:val="36"/>
          <w:rtl/>
          <w:lang w:bidi="ar-SA"/>
        </w:rPr>
        <w:t>ه</w:t>
      </w:r>
      <w:r w:rsidRPr="00757B28">
        <w:rPr>
          <w:rFonts w:ascii="Traditional Arabic" w:hAnsi="Traditional Arabic" w:cs="Traditional Arabic"/>
          <w:sz w:val="36"/>
          <w:szCs w:val="36"/>
          <w:rtl/>
          <w:lang w:bidi="ar-SA"/>
        </w:rPr>
        <w:t>مزة</w:t>
      </w:r>
      <w:r w:rsidR="00A4560A">
        <w:rPr>
          <w:rFonts w:ascii="Traditional Arabic" w:hAnsi="Traditional Arabic" w:cs="Traditional Arabic" w:hint="cs"/>
          <w:sz w:val="36"/>
          <w:szCs w:val="36"/>
          <w:rtl/>
          <w:lang w:bidi="ar-SA"/>
        </w:rPr>
        <w:t xml:space="preserve"> </w:t>
      </w:r>
      <w:r w:rsidRPr="00757B28">
        <w:rPr>
          <w:rFonts w:ascii="Traditional Arabic" w:hAnsi="Traditional Arabic" w:cs="Traditional Arabic"/>
          <w:sz w:val="36"/>
          <w:szCs w:val="36"/>
          <w:rtl/>
          <w:lang w:bidi="ar-SA"/>
        </w:rPr>
        <w:t>وَٱلضُّحَىٰ</w:t>
      </w:r>
      <w:r w:rsidR="00A4560A">
        <w:rPr>
          <w:rFonts w:ascii="Traditional Arabic" w:hAnsi="Traditional Arabic" w:cs="Traditional Arabic" w:hint="cs"/>
          <w:sz w:val="36"/>
          <w:szCs w:val="36"/>
          <w:rtl/>
          <w:lang w:bidi="ar-SA"/>
        </w:rPr>
        <w:t xml:space="preserve">, </w:t>
      </w:r>
      <w:r w:rsidR="00692734" w:rsidRPr="00757B28">
        <w:rPr>
          <w:rFonts w:ascii="Traditional Arabic" w:hAnsi="Traditional Arabic" w:cs="Traditional Arabic"/>
          <w:sz w:val="36"/>
          <w:szCs w:val="36"/>
          <w:rtl/>
          <w:lang w:bidi="ar-SA"/>
        </w:rPr>
        <w:t xml:space="preserve">وَٱلضُّحَىٰ </w:t>
      </w:r>
      <w:r w:rsidR="00692734" w:rsidRPr="00A4560A">
        <w:rPr>
          <w:rFonts w:asciiTheme="majorBidi" w:hAnsiTheme="majorBidi" w:cstheme="majorBidi"/>
          <w:sz w:val="24"/>
          <w:szCs w:val="24"/>
          <w:rtl/>
          <w:lang w:bidi="ar-SA"/>
        </w:rPr>
        <w:t>(</w:t>
      </w:r>
      <w:r w:rsidR="00692734" w:rsidRPr="00A4560A">
        <w:rPr>
          <w:rFonts w:asciiTheme="majorBidi" w:hAnsiTheme="majorBidi" w:cstheme="majorBidi"/>
          <w:sz w:val="24"/>
          <w:szCs w:val="24"/>
          <w:lang w:bidi="ar-SA"/>
        </w:rPr>
        <w:t xml:space="preserve"> (</w:t>
      </w:r>
      <w:proofErr w:type="spellStart"/>
      <w:r w:rsidR="00692734" w:rsidRPr="00A4560A">
        <w:rPr>
          <w:rFonts w:asciiTheme="majorBidi" w:hAnsiTheme="majorBidi" w:cstheme="majorBidi"/>
          <w:sz w:val="24"/>
          <w:szCs w:val="24"/>
          <w:lang w:bidi="ar-SA"/>
        </w:rPr>
        <w:t>Wadduha</w:t>
      </w:r>
      <w:proofErr w:type="spellEnd"/>
      <w:r w:rsidR="00692734" w:rsidRPr="00757B28">
        <w:rPr>
          <w:rFonts w:ascii="Traditional Arabic" w:hAnsi="Traditional Arabic" w:cs="Traditional Arabic"/>
          <w:sz w:val="36"/>
          <w:szCs w:val="36"/>
          <w:rtl/>
          <w:lang w:bidi="ar-SA"/>
        </w:rPr>
        <w:t xml:space="preserve"> </w:t>
      </w:r>
      <w:r w:rsidRPr="00757B28">
        <w:rPr>
          <w:rFonts w:ascii="Traditional Arabic" w:hAnsi="Traditional Arabic" w:cs="Traditional Arabic"/>
          <w:sz w:val="36"/>
          <w:szCs w:val="36"/>
          <w:rtl/>
          <w:lang w:bidi="ar-SA"/>
        </w:rPr>
        <w:t>تق</w:t>
      </w:r>
      <w:r w:rsidR="00692734" w:rsidRPr="00757B28">
        <w:rPr>
          <w:rFonts w:ascii="Traditional Arabic" w:hAnsi="Traditional Arabic" w:cs="Traditional Arabic"/>
          <w:sz w:val="36"/>
          <w:szCs w:val="36"/>
          <w:rtl/>
          <w:lang w:bidi="ar-SA"/>
        </w:rPr>
        <w:t>رأ</w:t>
      </w:r>
      <w:r w:rsidRPr="00757B28">
        <w:rPr>
          <w:rFonts w:ascii="Traditional Arabic" w:hAnsi="Traditional Arabic" w:cs="Traditional Arabic"/>
          <w:sz w:val="36"/>
          <w:szCs w:val="36"/>
          <w:rtl/>
          <w:lang w:bidi="ar-SA"/>
        </w:rPr>
        <w:t xml:space="preserve"> </w:t>
      </w:r>
      <w:r w:rsidRPr="00A4560A">
        <w:rPr>
          <w:rFonts w:asciiTheme="majorBidi" w:hAnsiTheme="majorBidi" w:cstheme="majorBidi"/>
          <w:sz w:val="24"/>
          <w:szCs w:val="24"/>
          <w:rtl/>
          <w:lang w:bidi="ar-SA"/>
        </w:rPr>
        <w:t>(</w:t>
      </w:r>
      <w:proofErr w:type="spellStart"/>
      <w:r w:rsidR="00692734" w:rsidRPr="00A4560A">
        <w:rPr>
          <w:rFonts w:asciiTheme="majorBidi" w:hAnsiTheme="majorBidi" w:cstheme="majorBidi"/>
          <w:sz w:val="24"/>
          <w:szCs w:val="24"/>
          <w:lang w:bidi="ar-SA"/>
        </w:rPr>
        <w:t>Wadduha’a</w:t>
      </w:r>
      <w:proofErr w:type="spellEnd"/>
      <w:r w:rsidRPr="00A4560A">
        <w:rPr>
          <w:rFonts w:asciiTheme="majorBidi" w:hAnsiTheme="majorBidi" w:cstheme="majorBidi"/>
          <w:sz w:val="24"/>
          <w:szCs w:val="24"/>
          <w:rtl/>
          <w:lang w:bidi="ar-SA"/>
        </w:rPr>
        <w:t>).</w:t>
      </w:r>
      <w:r w:rsidR="00322CE5">
        <w:rPr>
          <w:rFonts w:ascii="Traditional Arabic" w:hAnsi="Traditional Arabic" w:cs="Traditional Arabic" w:hint="cs"/>
          <w:sz w:val="36"/>
          <w:szCs w:val="36"/>
          <w:rtl/>
          <w:lang w:bidi="ar-SA"/>
        </w:rPr>
        <w:t xml:space="preserve"> </w:t>
      </w:r>
      <w:r w:rsidR="00322CE5" w:rsidRPr="00322CE5">
        <w:rPr>
          <w:rFonts w:ascii="Traditional Arabic" w:hAnsi="Traditional Arabic" w:cs="Traditional Arabic"/>
          <w:sz w:val="36"/>
          <w:szCs w:val="36"/>
          <w:rtl/>
          <w:lang w:bidi="ar-SA"/>
        </w:rPr>
        <w:t>ثالثا</w:t>
      </w:r>
      <w:r w:rsidR="00692734" w:rsidRPr="00757B28">
        <w:rPr>
          <w:rFonts w:ascii="Traditional Arabic" w:hAnsi="Traditional Arabic" w:cs="Traditional Arabic"/>
          <w:sz w:val="36"/>
          <w:szCs w:val="36"/>
          <w:rtl/>
          <w:lang w:bidi="ar-SA"/>
        </w:rPr>
        <w:t>حرف "</w:t>
      </w:r>
      <w:r w:rsidRPr="00757B28">
        <w:rPr>
          <w:rFonts w:ascii="Traditional Arabic" w:hAnsi="Traditional Arabic" w:cs="Traditional Arabic"/>
          <w:sz w:val="36"/>
          <w:szCs w:val="36"/>
          <w:rtl/>
          <w:lang w:bidi="ar-SA"/>
        </w:rPr>
        <w:t>عين</w:t>
      </w:r>
      <w:r w:rsidR="00692734" w:rsidRPr="00757B28">
        <w:rPr>
          <w:rFonts w:ascii="Traditional Arabic" w:hAnsi="Traditional Arabic" w:cs="Traditional Arabic"/>
          <w:sz w:val="36"/>
          <w:szCs w:val="36"/>
          <w:rtl/>
          <w:lang w:bidi="ar-SA"/>
        </w:rPr>
        <w:t>"</w:t>
      </w:r>
      <w:r w:rsidRPr="00757B28">
        <w:rPr>
          <w:rFonts w:ascii="Traditional Arabic" w:hAnsi="Traditional Arabic" w:cs="Traditional Arabic"/>
          <w:sz w:val="36"/>
          <w:szCs w:val="36"/>
          <w:rtl/>
          <w:lang w:bidi="ar-SA"/>
        </w:rPr>
        <w:t xml:space="preserve"> </w:t>
      </w:r>
      <w:r w:rsidR="00692734" w:rsidRPr="00757B28">
        <w:rPr>
          <w:rFonts w:ascii="Traditional Arabic" w:hAnsi="Traditional Arabic" w:cs="Traditional Arabic"/>
          <w:sz w:val="36"/>
          <w:szCs w:val="36"/>
          <w:rtl/>
          <w:lang w:bidi="ar-SA"/>
        </w:rPr>
        <w:t>تقرأ "ه</w:t>
      </w:r>
      <w:r w:rsidRPr="00757B28">
        <w:rPr>
          <w:rFonts w:ascii="Traditional Arabic" w:hAnsi="Traditional Arabic" w:cs="Traditional Arabic"/>
          <w:sz w:val="36"/>
          <w:szCs w:val="36"/>
          <w:rtl/>
          <w:lang w:bidi="ar-SA"/>
        </w:rPr>
        <w:t>مزة</w:t>
      </w:r>
      <w:r w:rsidR="00692734" w:rsidRPr="00757B28">
        <w:rPr>
          <w:rFonts w:ascii="Traditional Arabic" w:hAnsi="Traditional Arabic" w:cs="Traditional Arabic"/>
          <w:sz w:val="36"/>
          <w:szCs w:val="36"/>
          <w:rtl/>
          <w:lang w:bidi="ar-SA"/>
        </w:rPr>
        <w:t>"</w:t>
      </w:r>
      <w:r w:rsidRPr="00757B28">
        <w:rPr>
          <w:rFonts w:ascii="Traditional Arabic" w:hAnsi="Traditional Arabic" w:cs="Traditional Arabic"/>
          <w:sz w:val="36"/>
          <w:szCs w:val="36"/>
          <w:rtl/>
          <w:lang w:bidi="ar-SA"/>
        </w:rPr>
        <w:t xml:space="preserve"> ، ومثال على ذلك في تلاوة التع</w:t>
      </w:r>
      <w:r w:rsidR="00692734" w:rsidRPr="00757B28">
        <w:rPr>
          <w:rFonts w:ascii="Traditional Arabic" w:hAnsi="Traditional Arabic" w:cs="Traditional Arabic"/>
          <w:sz w:val="36"/>
          <w:szCs w:val="36"/>
          <w:rtl/>
          <w:lang w:bidi="ar-SA"/>
        </w:rPr>
        <w:t>ا</w:t>
      </w:r>
      <w:r w:rsidRPr="00757B28">
        <w:rPr>
          <w:rFonts w:ascii="Traditional Arabic" w:hAnsi="Traditional Arabic" w:cs="Traditional Arabic"/>
          <w:sz w:val="36"/>
          <w:szCs w:val="36"/>
          <w:rtl/>
          <w:lang w:bidi="ar-SA"/>
        </w:rPr>
        <w:t>و</w:t>
      </w:r>
      <w:r w:rsidR="00692734" w:rsidRPr="00757B28">
        <w:rPr>
          <w:rFonts w:ascii="Traditional Arabic" w:hAnsi="Traditional Arabic" w:cs="Traditional Arabic"/>
          <w:sz w:val="36"/>
          <w:szCs w:val="36"/>
          <w:rtl/>
          <w:lang w:bidi="ar-SA"/>
        </w:rPr>
        <w:t xml:space="preserve">ذ " أَعُوذُ بِاللَّهِ مِنَ الشَّيْطَانِ الرَّجِيم" تقرأ " ائُوذُ بِاللَّهِ مِنَ السَّيْطَانِ الرَّجِيم" </w:t>
      </w:r>
      <w:r w:rsidRPr="00757B28">
        <w:rPr>
          <w:rFonts w:ascii="Traditional Arabic" w:hAnsi="Traditional Arabic" w:cs="Traditional Arabic"/>
          <w:sz w:val="36"/>
          <w:szCs w:val="36"/>
          <w:rtl/>
          <w:lang w:bidi="ar-SA"/>
        </w:rPr>
        <w:t>.</w:t>
      </w:r>
      <w:r w:rsidR="00322CE5">
        <w:rPr>
          <w:rFonts w:ascii="Traditional Arabic" w:hAnsi="Traditional Arabic" w:cs="Traditional Arabic" w:hint="cs"/>
          <w:sz w:val="36"/>
          <w:szCs w:val="36"/>
          <w:rtl/>
          <w:lang w:bidi="ar-SA"/>
        </w:rPr>
        <w:t xml:space="preserve"> </w:t>
      </w:r>
      <w:r w:rsidR="00322CE5" w:rsidRPr="00322CE5">
        <w:rPr>
          <w:rFonts w:ascii="Traditional Arabic" w:hAnsi="Traditional Arabic" w:cs="Traditional Arabic"/>
          <w:sz w:val="36"/>
          <w:szCs w:val="36"/>
          <w:rtl/>
          <w:lang w:bidi="ar-SA"/>
        </w:rPr>
        <w:t>رابعا</w:t>
      </w:r>
      <w:r w:rsidR="00322CE5">
        <w:rPr>
          <w:rFonts w:ascii="Traditional Arabic" w:hAnsi="Traditional Arabic" w:cs="Traditional Arabic" w:hint="cs"/>
          <w:sz w:val="36"/>
          <w:szCs w:val="36"/>
          <w:rtl/>
          <w:lang w:bidi="ar-SA"/>
        </w:rPr>
        <w:t xml:space="preserve"> </w:t>
      </w:r>
      <w:r w:rsidR="00692734" w:rsidRPr="00757B28">
        <w:rPr>
          <w:rFonts w:ascii="Traditional Arabic" w:hAnsi="Traditional Arabic" w:cs="Traditional Arabic"/>
          <w:sz w:val="36"/>
          <w:szCs w:val="36"/>
          <w:rtl/>
          <w:lang w:bidi="ar-SA"/>
        </w:rPr>
        <w:t>حرف "د"</w:t>
      </w:r>
      <w:r w:rsidRPr="00757B28">
        <w:rPr>
          <w:rFonts w:ascii="Traditional Arabic" w:hAnsi="Traditional Arabic" w:cs="Traditional Arabic"/>
          <w:sz w:val="36"/>
          <w:szCs w:val="36"/>
          <w:rtl/>
          <w:lang w:bidi="ar-SA"/>
        </w:rPr>
        <w:t xml:space="preserve"> واضح بشكل رقيق. وهي أن نطق حرف </w:t>
      </w:r>
      <w:r w:rsidR="00692734" w:rsidRPr="00757B28">
        <w:rPr>
          <w:rFonts w:ascii="Traditional Arabic" w:hAnsi="Traditional Arabic" w:cs="Traditional Arabic"/>
          <w:sz w:val="36"/>
          <w:szCs w:val="36"/>
          <w:rtl/>
          <w:lang w:bidi="ar-SA"/>
        </w:rPr>
        <w:t>"</w:t>
      </w:r>
      <w:r w:rsidRPr="00757B28">
        <w:rPr>
          <w:rFonts w:ascii="Traditional Arabic" w:hAnsi="Traditional Arabic" w:cs="Traditional Arabic"/>
          <w:sz w:val="36"/>
          <w:szCs w:val="36"/>
          <w:rtl/>
          <w:lang w:bidi="ar-SA"/>
        </w:rPr>
        <w:t>د</w:t>
      </w:r>
      <w:r w:rsidR="00692734" w:rsidRPr="00757B28">
        <w:rPr>
          <w:rFonts w:ascii="Traditional Arabic" w:hAnsi="Traditional Arabic" w:cs="Traditional Arabic"/>
          <w:sz w:val="36"/>
          <w:szCs w:val="36"/>
          <w:rtl/>
          <w:lang w:bidi="ar-SA"/>
        </w:rPr>
        <w:t>"</w:t>
      </w:r>
      <w:r w:rsidRPr="00757B28">
        <w:rPr>
          <w:rFonts w:ascii="Traditional Arabic" w:hAnsi="Traditional Arabic" w:cs="Traditional Arabic"/>
          <w:sz w:val="36"/>
          <w:szCs w:val="36"/>
          <w:rtl/>
          <w:lang w:bidi="ar-SA"/>
        </w:rPr>
        <w:t xml:space="preserve"> هو عند طرف اللسان يضرب قاعدة القاطعة الأولى العلوية لضرب اللثة. ولكن في ظاهرة لا</w:t>
      </w:r>
      <w:r w:rsidR="00692734" w:rsidRPr="00757B28">
        <w:rPr>
          <w:rFonts w:ascii="Traditional Arabic" w:hAnsi="Traditional Arabic" w:cs="Traditional Arabic"/>
          <w:sz w:val="36"/>
          <w:szCs w:val="36"/>
          <w:rtl/>
          <w:lang w:bidi="ar-SA"/>
        </w:rPr>
        <w:t>ه</w:t>
      </w:r>
      <w:r w:rsidRPr="00757B28">
        <w:rPr>
          <w:rFonts w:ascii="Traditional Arabic" w:hAnsi="Traditional Arabic" w:cs="Traditional Arabic"/>
          <w:sz w:val="36"/>
          <w:szCs w:val="36"/>
          <w:rtl/>
          <w:lang w:bidi="ar-SA"/>
        </w:rPr>
        <w:t xml:space="preserve">ن ، يتم قراءة نطق </w:t>
      </w:r>
      <w:r w:rsidR="00692734" w:rsidRPr="00757B28">
        <w:rPr>
          <w:rFonts w:ascii="Traditional Arabic" w:hAnsi="Traditional Arabic" w:cs="Traditional Arabic"/>
          <w:sz w:val="36"/>
          <w:szCs w:val="36"/>
          <w:rtl/>
          <w:lang w:bidi="ar-SA"/>
        </w:rPr>
        <w:t>"</w:t>
      </w:r>
      <w:r w:rsidRPr="00757B28">
        <w:rPr>
          <w:rFonts w:ascii="Traditional Arabic" w:hAnsi="Traditional Arabic" w:cs="Traditional Arabic"/>
          <w:sz w:val="36"/>
          <w:szCs w:val="36"/>
          <w:rtl/>
          <w:lang w:bidi="ar-SA"/>
        </w:rPr>
        <w:t>د</w:t>
      </w:r>
      <w:r w:rsidR="00692734" w:rsidRPr="00757B28">
        <w:rPr>
          <w:rFonts w:ascii="Traditional Arabic" w:hAnsi="Traditional Arabic" w:cs="Traditional Arabic"/>
          <w:sz w:val="36"/>
          <w:szCs w:val="36"/>
          <w:rtl/>
          <w:lang w:bidi="ar-SA"/>
        </w:rPr>
        <w:t>"</w:t>
      </w:r>
      <w:r w:rsidRPr="00757B28">
        <w:rPr>
          <w:rFonts w:ascii="Traditional Arabic" w:hAnsi="Traditional Arabic" w:cs="Traditional Arabic"/>
          <w:sz w:val="36"/>
          <w:szCs w:val="36"/>
          <w:rtl/>
          <w:lang w:bidi="ar-SA"/>
        </w:rPr>
        <w:t xml:space="preserve"> رقيقة جدا. يبدو الأمر كما أن نطق حرف </w:t>
      </w:r>
      <w:r w:rsidR="00692734" w:rsidRPr="00757B28">
        <w:rPr>
          <w:rFonts w:ascii="Traditional Arabic" w:hAnsi="Traditional Arabic" w:cs="Traditional Arabic"/>
          <w:sz w:val="36"/>
          <w:szCs w:val="36"/>
          <w:rtl/>
          <w:lang w:bidi="ar-SA"/>
        </w:rPr>
        <w:t xml:space="preserve">"د" </w:t>
      </w:r>
      <w:r w:rsidRPr="00757B28">
        <w:rPr>
          <w:rFonts w:ascii="Traditional Arabic" w:hAnsi="Traditional Arabic" w:cs="Traditional Arabic"/>
          <w:sz w:val="36"/>
          <w:szCs w:val="36"/>
          <w:rtl/>
          <w:lang w:bidi="ar-SA"/>
        </w:rPr>
        <w:t>لا يظهر التركيز لأنه رقيق جدا.</w:t>
      </w:r>
      <w:r w:rsidR="00322CE5">
        <w:rPr>
          <w:rFonts w:ascii="Traditional Arabic" w:hAnsi="Traditional Arabic" w:cs="Traditional Arabic" w:hint="cs"/>
          <w:sz w:val="36"/>
          <w:szCs w:val="36"/>
          <w:rtl/>
          <w:lang w:bidi="ar-SA"/>
        </w:rPr>
        <w:t xml:space="preserve"> </w:t>
      </w:r>
      <w:r w:rsidR="00322CE5" w:rsidRPr="00322CE5">
        <w:rPr>
          <w:rFonts w:ascii="Traditional Arabic" w:hAnsi="Traditional Arabic" w:cs="Traditional Arabic"/>
          <w:sz w:val="36"/>
          <w:szCs w:val="36"/>
          <w:rtl/>
          <w:lang w:bidi="ar-SA"/>
        </w:rPr>
        <w:t>خامسا</w:t>
      </w:r>
      <w:r w:rsidR="00692734" w:rsidRPr="00757B28">
        <w:rPr>
          <w:rFonts w:ascii="Traditional Arabic" w:hAnsi="Traditional Arabic" w:cs="Traditional Arabic"/>
          <w:sz w:val="36"/>
          <w:szCs w:val="36"/>
          <w:rtl/>
          <w:lang w:bidi="ar-SA"/>
        </w:rPr>
        <w:t xml:space="preserve"> يتحدث "ب" رقيقة. نطق الحرف "ب"على كل من الشفتين العلوية والسفلية. ولكن في ظاهرة لاهن التي حدثت ، تمت قراءة "ب" رقيقة جدا. حتى على سبيل المثال ، يلتقي حرف "ميم" مع "ب" كما أن الباء غير مقروءة. التأثير عند قراءة </w:t>
      </w:r>
      <w:proofErr w:type="spellStart"/>
      <w:r w:rsidR="00692734" w:rsidRPr="00A4560A">
        <w:rPr>
          <w:rFonts w:asciiTheme="majorBidi" w:hAnsiTheme="majorBidi" w:cstheme="majorBidi"/>
          <w:sz w:val="24"/>
          <w:szCs w:val="24"/>
          <w:lang w:bidi="ar-SA"/>
        </w:rPr>
        <w:t>mimba'di</w:t>
      </w:r>
      <w:proofErr w:type="spellEnd"/>
      <w:r w:rsidR="00692734" w:rsidRPr="00757B28">
        <w:rPr>
          <w:rFonts w:ascii="Traditional Arabic" w:hAnsi="Traditional Arabic" w:cs="Traditional Arabic"/>
          <w:sz w:val="36"/>
          <w:szCs w:val="36"/>
          <w:rtl/>
          <w:lang w:bidi="ar-SA"/>
        </w:rPr>
        <w:t xml:space="preserve"> يصبح يقرأه </w:t>
      </w:r>
      <w:proofErr w:type="spellStart"/>
      <w:r w:rsidR="00692734" w:rsidRPr="00A4560A">
        <w:rPr>
          <w:rFonts w:asciiTheme="majorBidi" w:hAnsiTheme="majorBidi" w:cstheme="majorBidi"/>
          <w:sz w:val="24"/>
          <w:szCs w:val="24"/>
          <w:lang w:bidi="ar-SA"/>
        </w:rPr>
        <w:t>mimma'di</w:t>
      </w:r>
      <w:proofErr w:type="spellEnd"/>
      <w:r w:rsidR="00692734" w:rsidRPr="00A4560A">
        <w:rPr>
          <w:rFonts w:asciiTheme="majorBidi" w:hAnsiTheme="majorBidi" w:cstheme="majorBidi"/>
          <w:sz w:val="24"/>
          <w:szCs w:val="24"/>
          <w:rtl/>
          <w:lang w:bidi="ar-SA"/>
        </w:rPr>
        <w:t>.</w:t>
      </w:r>
    </w:p>
    <w:p w14:paraId="69B2FFDE" w14:textId="0659CE46" w:rsidR="00586C76" w:rsidRPr="00757B28" w:rsidRDefault="00586C76" w:rsidP="00322CE5">
      <w:pPr>
        <w:pStyle w:val="LO-normal"/>
        <w:bidi/>
        <w:ind w:left="4" w:firstLine="425"/>
        <w:jc w:val="both"/>
        <w:rPr>
          <w:rFonts w:ascii="Traditional Arabic" w:hAnsi="Traditional Arabic" w:cs="Traditional Arabic"/>
          <w:sz w:val="36"/>
          <w:szCs w:val="36"/>
          <w:rtl/>
          <w:lang w:bidi="ar-SA"/>
        </w:rPr>
      </w:pPr>
      <w:r w:rsidRPr="00757B28">
        <w:rPr>
          <w:rFonts w:ascii="Traditional Arabic" w:hAnsi="Traditional Arabic" w:cs="Traditional Arabic"/>
          <w:sz w:val="36"/>
          <w:szCs w:val="36"/>
          <w:rtl/>
          <w:lang w:bidi="ar-SA"/>
        </w:rPr>
        <w:t>وفي الوقت نفسه ، فإن القبيلة الجاوية في شربون لها أيضا لهجتها الخاصة التي تختلف عن الشعب السوندوي في شربون. على الرغم من أنهم يعيشون في منطقة واحدة ، إلا أن لديهم عائلات لغوية مختلفة ولهجات مختلفة. لذلك عند تكييف اللغات الأجنبية مثل اللغة العربية ، فإنها ستلد لهجات مختلفة.</w:t>
      </w:r>
    </w:p>
    <w:p w14:paraId="1C806C2E" w14:textId="0F846190" w:rsidR="00586C76" w:rsidRPr="00757B28" w:rsidRDefault="00586C76" w:rsidP="00A4560A">
      <w:pPr>
        <w:pStyle w:val="LO-normal"/>
        <w:bidi/>
        <w:ind w:left="4" w:firstLine="720"/>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t xml:space="preserve">قبيلة الجاوية في شربون ، على الرغم من اختلاف اللهجة عن القبائل الجاوية الأخرى ، إلا أن هناك العديد من اللهجات التي تشبه القبيلة الجاوية بشكل عام ، وهي تفضيل نطق الحرفين "ب" و "د" بلهجة </w:t>
      </w:r>
      <w:r w:rsidR="006A2E9E">
        <w:rPr>
          <w:rFonts w:ascii="Traditional Arabic" w:hAnsi="Traditional Arabic" w:cs="Traditional Arabic" w:hint="cs"/>
          <w:sz w:val="36"/>
          <w:szCs w:val="36"/>
          <w:rtl/>
          <w:lang w:bidi="ar-SA"/>
        </w:rPr>
        <w:t>تفخسم</w:t>
      </w:r>
      <w:r w:rsidRPr="00757B28">
        <w:rPr>
          <w:rFonts w:ascii="Traditional Arabic" w:hAnsi="Traditional Arabic" w:cs="Traditional Arabic"/>
          <w:sz w:val="36"/>
          <w:szCs w:val="36"/>
          <w:rtl/>
          <w:lang w:bidi="ar-SA"/>
        </w:rPr>
        <w:t xml:space="preserve">، وهذا يختلف عن القبيلة السوندوية التي تميل إلى أن تكون رقيقة.  وبالمثل ، عند اقتراح الحرف "ت" ، ليس من غير المألوف نطقه مع </w:t>
      </w:r>
      <w:r w:rsidR="006A2E9E">
        <w:rPr>
          <w:rFonts w:ascii="Traditional Arabic" w:hAnsi="Traditional Arabic" w:cs="Traditional Arabic" w:hint="cs"/>
          <w:sz w:val="36"/>
          <w:szCs w:val="36"/>
          <w:rtl/>
          <w:lang w:bidi="ar-SA"/>
        </w:rPr>
        <w:t>تفخسم</w:t>
      </w:r>
      <w:r w:rsidRPr="00757B28">
        <w:rPr>
          <w:rFonts w:ascii="Traditional Arabic" w:hAnsi="Traditional Arabic" w:cs="Traditional Arabic"/>
          <w:sz w:val="36"/>
          <w:szCs w:val="36"/>
          <w:rtl/>
          <w:lang w:bidi="ar-SA"/>
        </w:rPr>
        <w:t xml:space="preserve"> ، مثل </w:t>
      </w:r>
      <w:r w:rsidRPr="006A2E9E">
        <w:rPr>
          <w:rFonts w:asciiTheme="majorBidi" w:hAnsiTheme="majorBidi" w:cstheme="majorBidi"/>
          <w:sz w:val="24"/>
          <w:szCs w:val="24"/>
          <w:lang w:bidi="ar-SA"/>
        </w:rPr>
        <w:t>Aceh</w:t>
      </w:r>
      <w:r w:rsidRPr="006A2E9E">
        <w:rPr>
          <w:rFonts w:asciiTheme="majorBidi" w:hAnsiTheme="majorBidi" w:cstheme="majorBidi"/>
          <w:sz w:val="24"/>
          <w:szCs w:val="24"/>
          <w:rtl/>
          <w:lang w:bidi="ar-SA"/>
        </w:rPr>
        <w:t xml:space="preserve"> </w:t>
      </w:r>
      <w:r w:rsidRPr="00757B28">
        <w:rPr>
          <w:rFonts w:ascii="Traditional Arabic" w:hAnsi="Traditional Arabic" w:cs="Traditional Arabic"/>
          <w:sz w:val="36"/>
          <w:szCs w:val="36"/>
          <w:rtl/>
          <w:lang w:bidi="ar-SA"/>
        </w:rPr>
        <w:t xml:space="preserve">و </w:t>
      </w:r>
      <w:r w:rsidRPr="006A2E9E">
        <w:rPr>
          <w:rFonts w:asciiTheme="majorBidi" w:hAnsiTheme="majorBidi" w:cstheme="majorBidi"/>
          <w:sz w:val="24"/>
          <w:szCs w:val="24"/>
          <w:lang w:bidi="ar-SA"/>
        </w:rPr>
        <w:t>Bali</w:t>
      </w:r>
      <w:r w:rsidRPr="00757B28">
        <w:rPr>
          <w:rFonts w:ascii="Traditional Arabic" w:hAnsi="Traditional Arabic" w:cs="Traditional Arabic"/>
          <w:sz w:val="36"/>
          <w:szCs w:val="36"/>
          <w:rtl/>
          <w:lang w:bidi="ar-SA"/>
        </w:rPr>
        <w:t xml:space="preserve">. في بعض الحالات ، غالبا ما يشير شعب </w:t>
      </w:r>
      <w:r w:rsidRPr="006A2E9E">
        <w:rPr>
          <w:rFonts w:asciiTheme="majorBidi" w:hAnsiTheme="majorBidi" w:cstheme="majorBidi"/>
          <w:sz w:val="24"/>
          <w:szCs w:val="24"/>
          <w:lang w:bidi="ar-SA"/>
        </w:rPr>
        <w:t xml:space="preserve">Jawa </w:t>
      </w:r>
      <w:r w:rsidR="006A2E9E">
        <w:rPr>
          <w:rFonts w:ascii="Traditional Arabic" w:hAnsi="Traditional Arabic" w:cs="Traditional Arabic" w:hint="cs"/>
          <w:sz w:val="36"/>
          <w:szCs w:val="36"/>
          <w:rtl/>
          <w:lang w:bidi="ar-SA"/>
        </w:rPr>
        <w:t xml:space="preserve"> </w:t>
      </w:r>
      <w:r w:rsidR="00212BE6">
        <w:rPr>
          <w:rFonts w:ascii="Traditional Arabic" w:hAnsi="Traditional Arabic" w:cs="Traditional Arabic"/>
          <w:sz w:val="36"/>
          <w:szCs w:val="36"/>
          <w:rtl/>
          <w:lang w:bidi="ar-SA"/>
        </w:rPr>
        <w:t>شربون</w:t>
      </w:r>
      <w:r w:rsidRPr="00757B28">
        <w:rPr>
          <w:rFonts w:ascii="Traditional Arabic" w:hAnsi="Traditional Arabic" w:cs="Traditional Arabic"/>
          <w:sz w:val="36"/>
          <w:szCs w:val="36"/>
          <w:lang w:bidi="ar-SA"/>
        </w:rPr>
        <w:t xml:space="preserve"> </w:t>
      </w:r>
      <w:r w:rsidRPr="00757B28">
        <w:rPr>
          <w:rFonts w:ascii="Traditional Arabic" w:hAnsi="Traditional Arabic" w:cs="Traditional Arabic"/>
          <w:sz w:val="36"/>
          <w:szCs w:val="36"/>
          <w:rtl/>
          <w:lang w:bidi="ar-SA"/>
        </w:rPr>
        <w:t xml:space="preserve"> إلى "ج" مع "ز".</w:t>
      </w:r>
    </w:p>
    <w:p w14:paraId="1DB6E52A" w14:textId="7D21C5C6" w:rsidR="00DE1E3E" w:rsidRPr="00757B28" w:rsidRDefault="00586C76" w:rsidP="00322CE5">
      <w:pPr>
        <w:pStyle w:val="LO-normal"/>
        <w:bidi/>
        <w:ind w:left="4" w:firstLine="720"/>
        <w:jc w:val="both"/>
        <w:rPr>
          <w:rFonts w:ascii="Traditional Arabic" w:hAnsi="Traditional Arabic" w:cs="Traditional Arabic"/>
          <w:sz w:val="36"/>
          <w:szCs w:val="36"/>
          <w:rtl/>
          <w:lang w:bidi="ar-SA"/>
        </w:rPr>
      </w:pPr>
      <w:r w:rsidRPr="00757B28">
        <w:rPr>
          <w:rFonts w:ascii="Traditional Arabic" w:hAnsi="Traditional Arabic" w:cs="Traditional Arabic"/>
          <w:sz w:val="36"/>
          <w:szCs w:val="36"/>
          <w:rtl/>
          <w:lang w:bidi="ar-SA"/>
        </w:rPr>
        <w:t>من هذه العادة ، عندما يتكيف شعب شربون الجاوي مع اللغة العربية ، ستولد اللهجة العربية الجاوية في شربون. فيما يلي بعض آثار هذه اللهجات على نطق اللغة العربية:</w:t>
      </w:r>
      <w:r w:rsidR="005E35C2">
        <w:rPr>
          <w:rFonts w:ascii="Traditional Arabic" w:hAnsi="Traditional Arabic" w:cs="Traditional Arabic" w:hint="cs"/>
          <w:sz w:val="36"/>
          <w:szCs w:val="36"/>
          <w:rtl/>
          <w:lang w:bidi="ar-SA"/>
        </w:rPr>
        <w:t xml:space="preserve"> اولا</w:t>
      </w:r>
      <w:r w:rsidR="00E55229" w:rsidRPr="00757B28">
        <w:rPr>
          <w:rFonts w:ascii="Traditional Arabic" w:hAnsi="Traditional Arabic" w:cs="Traditional Arabic"/>
          <w:sz w:val="36"/>
          <w:szCs w:val="36"/>
          <w:rtl/>
          <w:lang w:bidi="ar-SA"/>
        </w:rPr>
        <w:t xml:space="preserve"> "ق" يرتد. حرف "ق" هو حرف واحد الذي يحتوي على مخرج في قاعدة اللسان يضرب الحنك العلوي ، بحيث يتطلب في نطقه الضغط. ومع ذلك ، فإن الظاهرة التي تحدث في </w:t>
      </w:r>
      <w:r w:rsidR="00212BE6">
        <w:rPr>
          <w:rFonts w:ascii="Traditional Arabic" w:hAnsi="Traditional Arabic" w:cs="Traditional Arabic"/>
          <w:sz w:val="36"/>
          <w:szCs w:val="36"/>
          <w:rtl/>
          <w:lang w:bidi="ar-SA"/>
        </w:rPr>
        <w:t>شربون</w:t>
      </w:r>
      <w:r w:rsidR="00E55229" w:rsidRPr="00757B28">
        <w:rPr>
          <w:rFonts w:ascii="Traditional Arabic" w:hAnsi="Traditional Arabic" w:cs="Traditional Arabic"/>
          <w:sz w:val="36"/>
          <w:szCs w:val="36"/>
          <w:rtl/>
          <w:lang w:bidi="ar-SA"/>
        </w:rPr>
        <w:t xml:space="preserve"> هي نطق حرف "ق" الذي هو رنان للغاية وهو ليس كما ينبغي. بحيث يؤدي هذا إلى وجود لاهن في نطقه.</w:t>
      </w:r>
      <w:r w:rsidR="005E35C2">
        <w:rPr>
          <w:rFonts w:ascii="Traditional Arabic" w:hAnsi="Traditional Arabic" w:cs="Traditional Arabic" w:hint="cs"/>
          <w:sz w:val="36"/>
          <w:szCs w:val="36"/>
          <w:rtl/>
          <w:lang w:bidi="ar-SA"/>
        </w:rPr>
        <w:t xml:space="preserve"> ثانيا</w:t>
      </w:r>
      <w:r w:rsidR="00E55229" w:rsidRPr="00757B28">
        <w:rPr>
          <w:rFonts w:ascii="Traditional Arabic" w:hAnsi="Traditional Arabic" w:cs="Traditional Arabic"/>
          <w:sz w:val="36"/>
          <w:szCs w:val="36"/>
          <w:rtl/>
          <w:lang w:bidi="ar-SA"/>
        </w:rPr>
        <w:t xml:space="preserve"> "ب" سميكة. يحتوي الحرف "ب" على مخرج على كل من الشفتين العلوية والسفلية ، وهو أيضا في نفس مكان "و" و "م". الظاهرة التي تحدث هي عندما يكون نطق الحرف "ب" سميكا جدا وليس كما ينبغي أن يكون ، مما يؤدي إلى ظهور لاهن. يتضمن نطق الحرف "ب" كلتا الشفتين ، لكنه ليس سميكا جدا.</w:t>
      </w:r>
      <w:r w:rsidR="00322CE5">
        <w:rPr>
          <w:rFonts w:ascii="Traditional Arabic" w:hAnsi="Traditional Arabic" w:cs="Traditional Arabic" w:hint="cs"/>
          <w:sz w:val="36"/>
          <w:szCs w:val="36"/>
          <w:rtl/>
          <w:lang w:bidi="ar-SA"/>
        </w:rPr>
        <w:t>ثالثا</w:t>
      </w:r>
      <w:r w:rsidR="00E55229" w:rsidRPr="00757B28">
        <w:rPr>
          <w:rFonts w:ascii="Traditional Arabic" w:hAnsi="Traditional Arabic" w:cs="Traditional Arabic"/>
          <w:sz w:val="36"/>
          <w:szCs w:val="36"/>
          <w:rtl/>
          <w:lang w:bidi="ar-SA"/>
        </w:rPr>
        <w:t xml:space="preserve"> في بعض الحالات ، يبدو نطق </w:t>
      </w:r>
      <w:r w:rsidR="00E55229" w:rsidRPr="00757B28">
        <w:rPr>
          <w:rFonts w:ascii="Traditional Arabic" w:hAnsi="Traditional Arabic" w:cs="Traditional Arabic"/>
          <w:sz w:val="36"/>
          <w:szCs w:val="36"/>
          <w:rtl/>
          <w:lang w:bidi="ar-SA"/>
        </w:rPr>
        <w:lastRenderedPageBreak/>
        <w:t xml:space="preserve">الحرف </w:t>
      </w:r>
      <w:r w:rsidR="00DE1E3E" w:rsidRPr="00757B28">
        <w:rPr>
          <w:rFonts w:ascii="Traditional Arabic" w:hAnsi="Traditional Arabic" w:cs="Traditional Arabic"/>
          <w:sz w:val="36"/>
          <w:szCs w:val="36"/>
          <w:rtl/>
          <w:lang w:bidi="ar-SA"/>
        </w:rPr>
        <w:t>"</w:t>
      </w:r>
      <w:r w:rsidR="00E55229" w:rsidRPr="00757B28">
        <w:rPr>
          <w:rFonts w:ascii="Traditional Arabic" w:hAnsi="Traditional Arabic" w:cs="Traditional Arabic"/>
          <w:sz w:val="36"/>
          <w:szCs w:val="36"/>
          <w:rtl/>
          <w:lang w:bidi="ar-SA"/>
        </w:rPr>
        <w:t>د</w:t>
      </w:r>
      <w:r w:rsidR="00DE1E3E" w:rsidRPr="00757B28">
        <w:rPr>
          <w:rFonts w:ascii="Traditional Arabic" w:hAnsi="Traditional Arabic" w:cs="Traditional Arabic"/>
          <w:sz w:val="36"/>
          <w:szCs w:val="36"/>
          <w:rtl/>
          <w:lang w:bidi="ar-SA"/>
        </w:rPr>
        <w:t>"</w:t>
      </w:r>
      <w:r w:rsidR="00E55229" w:rsidRPr="00757B28">
        <w:rPr>
          <w:rFonts w:ascii="Traditional Arabic" w:hAnsi="Traditional Arabic" w:cs="Traditional Arabic"/>
          <w:sz w:val="36"/>
          <w:szCs w:val="36"/>
          <w:rtl/>
          <w:lang w:bidi="ar-SA"/>
        </w:rPr>
        <w:t xml:space="preserve"> أحيانا جريئا وفقا لعادات شعب </w:t>
      </w:r>
      <w:r w:rsidR="00DE1E3E" w:rsidRPr="00757B28">
        <w:rPr>
          <w:rFonts w:ascii="Traditional Arabic" w:hAnsi="Traditional Arabic" w:cs="Traditional Arabic"/>
          <w:sz w:val="36"/>
          <w:szCs w:val="36"/>
          <w:rtl/>
          <w:lang w:bidi="ar-SA"/>
        </w:rPr>
        <w:t>ش</w:t>
      </w:r>
      <w:r w:rsidR="00E55229" w:rsidRPr="00757B28">
        <w:rPr>
          <w:rFonts w:ascii="Traditional Arabic" w:hAnsi="Traditional Arabic" w:cs="Traditional Arabic"/>
          <w:sz w:val="36"/>
          <w:szCs w:val="36"/>
          <w:rtl/>
          <w:lang w:bidi="ar-SA"/>
        </w:rPr>
        <w:t>ربون الجاوي.</w:t>
      </w:r>
      <w:r w:rsidR="00322CE5">
        <w:rPr>
          <w:rFonts w:ascii="Traditional Arabic" w:hAnsi="Traditional Arabic" w:cs="Traditional Arabic" w:hint="cs"/>
          <w:sz w:val="36"/>
          <w:szCs w:val="36"/>
          <w:rtl/>
          <w:lang w:bidi="ar-SA"/>
        </w:rPr>
        <w:t xml:space="preserve"> رابعا</w:t>
      </w:r>
      <w:r w:rsidR="00E55229" w:rsidRPr="00757B28">
        <w:rPr>
          <w:rFonts w:ascii="Traditional Arabic" w:hAnsi="Traditional Arabic" w:cs="Traditional Arabic"/>
          <w:sz w:val="36"/>
          <w:szCs w:val="36"/>
          <w:rtl/>
          <w:lang w:bidi="ar-SA"/>
        </w:rPr>
        <w:t xml:space="preserve"> وبالمثل ، فإن عادة نطق حرف</w:t>
      </w:r>
      <w:r w:rsidR="00DE1E3E" w:rsidRPr="00757B28">
        <w:rPr>
          <w:rFonts w:ascii="Traditional Arabic" w:hAnsi="Traditional Arabic" w:cs="Traditional Arabic"/>
          <w:sz w:val="36"/>
          <w:szCs w:val="36"/>
          <w:rtl/>
          <w:lang w:bidi="ar-SA"/>
        </w:rPr>
        <w:t xml:space="preserve"> </w:t>
      </w:r>
      <w:r w:rsidR="00DE1E3E" w:rsidRPr="006A2E9E">
        <w:rPr>
          <w:rFonts w:asciiTheme="majorBidi" w:hAnsiTheme="majorBidi" w:cstheme="majorBidi"/>
          <w:sz w:val="24"/>
          <w:szCs w:val="24"/>
          <w:rtl/>
          <w:lang w:bidi="ar-SA"/>
        </w:rPr>
        <w:t>"</w:t>
      </w:r>
      <w:r w:rsidR="00DE1E3E" w:rsidRPr="006A2E9E">
        <w:rPr>
          <w:rFonts w:asciiTheme="majorBidi" w:hAnsiTheme="majorBidi" w:cstheme="majorBidi"/>
          <w:sz w:val="24"/>
          <w:szCs w:val="24"/>
          <w:lang w:bidi="ar-SA"/>
        </w:rPr>
        <w:t>T</w:t>
      </w:r>
      <w:r w:rsidR="00DE1E3E" w:rsidRPr="006A2E9E">
        <w:rPr>
          <w:rFonts w:asciiTheme="majorBidi" w:hAnsiTheme="majorBidi" w:cstheme="majorBidi"/>
          <w:sz w:val="24"/>
          <w:szCs w:val="24"/>
          <w:rtl/>
          <w:lang w:bidi="ar-SA"/>
        </w:rPr>
        <w:t>"</w:t>
      </w:r>
      <w:r w:rsidR="00E55229" w:rsidRPr="00757B28">
        <w:rPr>
          <w:rFonts w:ascii="Traditional Arabic" w:hAnsi="Traditional Arabic" w:cs="Traditional Arabic"/>
          <w:sz w:val="36"/>
          <w:szCs w:val="36"/>
          <w:rtl/>
          <w:lang w:bidi="ar-SA"/>
        </w:rPr>
        <w:t xml:space="preserve"> بحرف </w:t>
      </w:r>
      <w:r w:rsidR="00DE1E3E" w:rsidRPr="006A2E9E">
        <w:rPr>
          <w:rFonts w:asciiTheme="majorBidi" w:hAnsiTheme="majorBidi" w:cstheme="majorBidi"/>
          <w:sz w:val="24"/>
          <w:szCs w:val="24"/>
          <w:rtl/>
          <w:lang w:bidi="ar-SA"/>
        </w:rPr>
        <w:t>"</w:t>
      </w:r>
      <w:r w:rsidR="00DE1E3E" w:rsidRPr="006A2E9E">
        <w:rPr>
          <w:rFonts w:asciiTheme="majorBidi" w:hAnsiTheme="majorBidi" w:cstheme="majorBidi"/>
          <w:sz w:val="24"/>
          <w:szCs w:val="24"/>
          <w:lang w:bidi="ar-SA"/>
        </w:rPr>
        <w:t xml:space="preserve"> T</w:t>
      </w:r>
      <w:r w:rsidR="00DE1E3E" w:rsidRPr="006A2E9E">
        <w:rPr>
          <w:rFonts w:asciiTheme="majorBidi" w:hAnsiTheme="majorBidi" w:cstheme="majorBidi"/>
          <w:sz w:val="24"/>
          <w:szCs w:val="24"/>
          <w:rtl/>
          <w:lang w:bidi="ar-SA"/>
        </w:rPr>
        <w:t>"</w:t>
      </w:r>
      <w:r w:rsidR="00E55229" w:rsidRPr="00757B28">
        <w:rPr>
          <w:rFonts w:ascii="Traditional Arabic" w:hAnsi="Traditional Arabic" w:cs="Traditional Arabic"/>
          <w:sz w:val="36"/>
          <w:szCs w:val="36"/>
          <w:rtl/>
          <w:lang w:bidi="ar-SA"/>
        </w:rPr>
        <w:t xml:space="preserve"> سميك تؤثر أحيانا على نطق الحروف ت،ط.</w:t>
      </w:r>
      <w:r w:rsidR="00322CE5">
        <w:rPr>
          <w:rFonts w:ascii="Traditional Arabic" w:hAnsi="Traditional Arabic" w:cs="Traditional Arabic" w:hint="cs"/>
          <w:sz w:val="36"/>
          <w:szCs w:val="36"/>
          <w:rtl/>
          <w:lang w:bidi="ar-SA"/>
        </w:rPr>
        <w:t xml:space="preserve"> خامسا</w:t>
      </w:r>
      <w:r w:rsidR="00DE1E3E" w:rsidRPr="00757B28">
        <w:rPr>
          <w:rFonts w:ascii="Traditional Arabic" w:hAnsi="Traditional Arabic" w:cs="Traditional Arabic"/>
          <w:sz w:val="36"/>
          <w:szCs w:val="36"/>
          <w:rtl/>
          <w:lang w:bidi="ar-SA"/>
        </w:rPr>
        <w:t xml:space="preserve"> "ج</w:t>
      </w:r>
      <w:r w:rsidR="00DE1E3E" w:rsidRPr="00757B28">
        <w:rPr>
          <w:rFonts w:ascii="Traditional Arabic" w:hAnsi="Traditional Arabic" w:cs="Traditional Arabic"/>
          <w:sz w:val="36"/>
          <w:szCs w:val="36"/>
          <w:lang w:bidi="ar-SA"/>
        </w:rPr>
        <w:t>”</w:t>
      </w:r>
      <w:r w:rsidR="00DE1E3E" w:rsidRPr="00757B28">
        <w:rPr>
          <w:rFonts w:ascii="Traditional Arabic" w:hAnsi="Traditional Arabic" w:cs="Traditional Arabic"/>
          <w:sz w:val="36"/>
          <w:szCs w:val="36"/>
          <w:rtl/>
          <w:lang w:bidi="ar-SA"/>
        </w:rPr>
        <w:t xml:space="preserve"> يقرأ "ز". حرف "ج" هو حرف يوجد مخلوقه في منتصف اللسان يلامس منتصف السقف ، والظاهرة التي تحدث هي نطق </w:t>
      </w:r>
      <w:r w:rsidR="00AC3043" w:rsidRPr="00757B28">
        <w:rPr>
          <w:rFonts w:ascii="Traditional Arabic" w:hAnsi="Traditional Arabic" w:cs="Traditional Arabic"/>
          <w:sz w:val="36"/>
          <w:szCs w:val="36"/>
          <w:rtl/>
          <w:lang w:bidi="ar-SA"/>
        </w:rPr>
        <w:t>"</w:t>
      </w:r>
      <w:r w:rsidR="00DE1E3E" w:rsidRPr="00757B28">
        <w:rPr>
          <w:rFonts w:ascii="Traditional Arabic" w:hAnsi="Traditional Arabic" w:cs="Traditional Arabic"/>
          <w:sz w:val="36"/>
          <w:szCs w:val="36"/>
          <w:rtl/>
          <w:lang w:bidi="ar-SA"/>
        </w:rPr>
        <w:t>ج</w:t>
      </w:r>
      <w:r w:rsidR="00AC3043" w:rsidRPr="00757B28">
        <w:rPr>
          <w:rFonts w:ascii="Traditional Arabic" w:hAnsi="Traditional Arabic" w:cs="Traditional Arabic"/>
          <w:sz w:val="36"/>
          <w:szCs w:val="36"/>
          <w:rtl/>
          <w:lang w:bidi="ar-SA"/>
        </w:rPr>
        <w:t>"</w:t>
      </w:r>
      <w:r w:rsidR="00DE1E3E" w:rsidRPr="00757B28">
        <w:rPr>
          <w:rFonts w:ascii="Traditional Arabic" w:hAnsi="Traditional Arabic" w:cs="Traditional Arabic"/>
          <w:sz w:val="36"/>
          <w:szCs w:val="36"/>
          <w:rtl/>
          <w:lang w:bidi="ar-SA"/>
        </w:rPr>
        <w:t xml:space="preserve"> الذي يميل إلى أن يكون أقرب إلى </w:t>
      </w:r>
      <w:r w:rsidR="00AC3043" w:rsidRPr="00757B28">
        <w:rPr>
          <w:rFonts w:ascii="Traditional Arabic" w:hAnsi="Traditional Arabic" w:cs="Traditional Arabic"/>
          <w:sz w:val="36"/>
          <w:szCs w:val="36"/>
          <w:rtl/>
          <w:lang w:bidi="ar-SA"/>
        </w:rPr>
        <w:t>"</w:t>
      </w:r>
      <w:r w:rsidR="00DE1E3E" w:rsidRPr="00757B28">
        <w:rPr>
          <w:rFonts w:ascii="Traditional Arabic" w:hAnsi="Traditional Arabic" w:cs="Traditional Arabic"/>
          <w:sz w:val="36"/>
          <w:szCs w:val="36"/>
          <w:rtl/>
          <w:lang w:bidi="ar-SA"/>
        </w:rPr>
        <w:t>ز</w:t>
      </w:r>
      <w:r w:rsidR="00AC3043" w:rsidRPr="00757B28">
        <w:rPr>
          <w:rFonts w:ascii="Traditional Arabic" w:hAnsi="Traditional Arabic" w:cs="Traditional Arabic"/>
          <w:sz w:val="36"/>
          <w:szCs w:val="36"/>
          <w:rtl/>
          <w:lang w:bidi="ar-SA"/>
        </w:rPr>
        <w:t>"</w:t>
      </w:r>
      <w:r w:rsidR="00DE1E3E" w:rsidRPr="00757B28">
        <w:rPr>
          <w:rFonts w:ascii="Traditional Arabic" w:hAnsi="Traditional Arabic" w:cs="Traditional Arabic"/>
          <w:sz w:val="36"/>
          <w:szCs w:val="36"/>
          <w:rtl/>
          <w:lang w:bidi="ar-SA"/>
        </w:rPr>
        <w:t>، ويؤكد المنطوق أكثر على استخدام طرف اللسان بحيث يحدث لا</w:t>
      </w:r>
      <w:r w:rsidR="00AC3043" w:rsidRPr="00757B28">
        <w:rPr>
          <w:rFonts w:ascii="Traditional Arabic" w:hAnsi="Traditional Arabic" w:cs="Traditional Arabic"/>
          <w:sz w:val="36"/>
          <w:szCs w:val="36"/>
          <w:rtl/>
          <w:lang w:bidi="ar-SA"/>
        </w:rPr>
        <w:t>ه</w:t>
      </w:r>
      <w:r w:rsidR="00DE1E3E" w:rsidRPr="00757B28">
        <w:rPr>
          <w:rFonts w:ascii="Traditional Arabic" w:hAnsi="Traditional Arabic" w:cs="Traditional Arabic"/>
          <w:sz w:val="36"/>
          <w:szCs w:val="36"/>
          <w:rtl/>
          <w:lang w:bidi="ar-SA"/>
        </w:rPr>
        <w:t xml:space="preserve">ن في نطقه. يجب ألا يتضمن نطق </w:t>
      </w:r>
      <w:r w:rsidR="00AC3043" w:rsidRPr="00757B28">
        <w:rPr>
          <w:rFonts w:ascii="Traditional Arabic" w:hAnsi="Traditional Arabic" w:cs="Traditional Arabic"/>
          <w:sz w:val="36"/>
          <w:szCs w:val="36"/>
          <w:rtl/>
          <w:lang w:bidi="ar-SA"/>
        </w:rPr>
        <w:t>"</w:t>
      </w:r>
      <w:r w:rsidR="00DE1E3E" w:rsidRPr="00757B28">
        <w:rPr>
          <w:rFonts w:ascii="Traditional Arabic" w:hAnsi="Traditional Arabic" w:cs="Traditional Arabic"/>
          <w:sz w:val="36"/>
          <w:szCs w:val="36"/>
          <w:rtl/>
          <w:lang w:bidi="ar-SA"/>
        </w:rPr>
        <w:t>ج</w:t>
      </w:r>
      <w:r w:rsidR="00AC3043" w:rsidRPr="00757B28">
        <w:rPr>
          <w:rFonts w:ascii="Traditional Arabic" w:hAnsi="Traditional Arabic" w:cs="Traditional Arabic"/>
          <w:sz w:val="36"/>
          <w:szCs w:val="36"/>
          <w:rtl/>
          <w:lang w:bidi="ar-SA"/>
        </w:rPr>
        <w:t>"</w:t>
      </w:r>
      <w:r w:rsidR="00DE1E3E" w:rsidRPr="00757B28">
        <w:rPr>
          <w:rFonts w:ascii="Traditional Arabic" w:hAnsi="Traditional Arabic" w:cs="Traditional Arabic"/>
          <w:sz w:val="36"/>
          <w:szCs w:val="36"/>
          <w:rtl/>
          <w:lang w:bidi="ar-SA"/>
        </w:rPr>
        <w:t xml:space="preserve"> الالتصاق بطرف اللسان ويجب ألا يسبب هسهسة عند التحدث.</w:t>
      </w:r>
    </w:p>
    <w:p w14:paraId="10E95EC5" w14:textId="1766EEC1" w:rsidR="001E64EE" w:rsidRPr="00757B28" w:rsidRDefault="00AC3043" w:rsidP="005E35C2">
      <w:pPr>
        <w:pStyle w:val="LO-normal"/>
        <w:bidi/>
        <w:ind w:left="4" w:firstLine="720"/>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t xml:space="preserve">بالإضافة إلى خصائص كل مجتمع </w:t>
      </w:r>
      <w:r w:rsidR="003F37FC" w:rsidRPr="00757B28">
        <w:rPr>
          <w:rFonts w:ascii="Traditional Arabic" w:hAnsi="Traditional Arabic" w:cs="Traditional Arabic"/>
          <w:sz w:val="36"/>
          <w:szCs w:val="36"/>
          <w:rtl/>
        </w:rPr>
        <w:t>شربون</w:t>
      </w:r>
      <w:r w:rsidR="003F37FC" w:rsidRPr="00757B28">
        <w:rPr>
          <w:rFonts w:ascii="Traditional Arabic" w:hAnsi="Traditional Arabic" w:cs="Traditional Arabic"/>
          <w:sz w:val="36"/>
          <w:szCs w:val="36"/>
          <w:rtl/>
          <w:lang w:bidi="ar-SA"/>
        </w:rPr>
        <w:t xml:space="preserve"> </w:t>
      </w:r>
      <w:r w:rsidRPr="00757B28">
        <w:rPr>
          <w:rFonts w:ascii="Traditional Arabic" w:hAnsi="Traditional Arabic" w:cs="Traditional Arabic"/>
          <w:sz w:val="36"/>
          <w:szCs w:val="36"/>
          <w:rtl/>
          <w:lang w:bidi="ar-SA"/>
        </w:rPr>
        <w:t>لكل قبيلة ، وهي الجاوية أو السوندوية ، هناك أيضا لهجات أو لهجات ناتجة عن التكيف المحلي مع اللغات الأجنبية ، وهي العربية. ينشأ هذا لأن عادة نطق الإندونيسية تختلف عن اللغة العربية. بعض هذه الأشياء هي كما يلي:</w:t>
      </w:r>
      <w:r w:rsidR="005E35C2">
        <w:rPr>
          <w:rFonts w:ascii="Traditional Arabic" w:hAnsi="Traditional Arabic" w:cs="Traditional Arabic" w:hint="cs"/>
          <w:sz w:val="36"/>
          <w:szCs w:val="36"/>
          <w:rtl/>
          <w:lang w:bidi="ar-SA"/>
        </w:rPr>
        <w:t>اولا</w:t>
      </w:r>
      <w:r w:rsidRPr="00757B28">
        <w:rPr>
          <w:rFonts w:ascii="Traditional Arabic" w:hAnsi="Traditional Arabic" w:cs="Traditional Arabic"/>
          <w:sz w:val="36"/>
          <w:szCs w:val="36"/>
          <w:rtl/>
          <w:lang w:bidi="ar-SA"/>
        </w:rPr>
        <w:t xml:space="preserve"> "ت"، "ط" يؤمن بتغيير حرف "ط" إلى "ت" في كلمة "الصراط"، فنطقها بحرف "ت"</w:t>
      </w:r>
      <w:r w:rsidR="00780E16" w:rsidRPr="00757B28">
        <w:rPr>
          <w:rFonts w:ascii="Traditional Arabic" w:hAnsi="Traditional Arabic" w:cs="Traditional Arabic"/>
          <w:sz w:val="36"/>
          <w:szCs w:val="36"/>
          <w:rtl/>
          <w:lang w:bidi="ar-SA"/>
        </w:rPr>
        <w:t xml:space="preserve"> يصبح "اهدناالصرات"</w:t>
      </w:r>
      <w:r w:rsidRPr="00757B28">
        <w:rPr>
          <w:rFonts w:ascii="Traditional Arabic" w:hAnsi="Traditional Arabic" w:cs="Traditional Arabic"/>
          <w:sz w:val="36"/>
          <w:szCs w:val="36"/>
          <w:rtl/>
          <w:lang w:bidi="ar-SA"/>
        </w:rPr>
        <w:t xml:space="preserve">. </w:t>
      </w:r>
      <w:r w:rsidR="005E35C2">
        <w:rPr>
          <w:rFonts w:ascii="Traditional Arabic" w:hAnsi="Traditional Arabic" w:cs="Traditional Arabic" w:hint="cs"/>
          <w:sz w:val="36"/>
          <w:szCs w:val="36"/>
          <w:rtl/>
          <w:lang w:bidi="ar-SA"/>
        </w:rPr>
        <w:t xml:space="preserve">ثانيا </w:t>
      </w:r>
      <w:r w:rsidRPr="00757B28">
        <w:rPr>
          <w:rFonts w:ascii="Traditional Arabic" w:hAnsi="Traditional Arabic" w:cs="Traditional Arabic"/>
          <w:sz w:val="36"/>
          <w:szCs w:val="36"/>
          <w:rtl/>
          <w:lang w:bidi="ar-SA"/>
        </w:rPr>
        <w:t>استبدال حرف</w:t>
      </w:r>
      <w:r w:rsidR="00780E16" w:rsidRPr="00757B28">
        <w:rPr>
          <w:rFonts w:ascii="Traditional Arabic" w:hAnsi="Traditional Arabic" w:cs="Traditional Arabic"/>
          <w:sz w:val="36"/>
          <w:szCs w:val="36"/>
          <w:rtl/>
          <w:lang w:bidi="ar-SA"/>
        </w:rPr>
        <w:t xml:space="preserve"> "ت"</w:t>
      </w:r>
      <w:r w:rsidRPr="00757B28">
        <w:rPr>
          <w:rFonts w:ascii="Traditional Arabic" w:hAnsi="Traditional Arabic" w:cs="Traditional Arabic"/>
          <w:sz w:val="36"/>
          <w:szCs w:val="36"/>
          <w:rtl/>
          <w:lang w:bidi="ar-SA"/>
        </w:rPr>
        <w:t xml:space="preserve"> </w:t>
      </w:r>
      <w:r w:rsidR="00780E16" w:rsidRPr="00757B28">
        <w:rPr>
          <w:rFonts w:ascii="Traditional Arabic" w:hAnsi="Traditional Arabic" w:cs="Traditional Arabic"/>
          <w:sz w:val="36"/>
          <w:szCs w:val="36"/>
          <w:rtl/>
          <w:lang w:bidi="ar-SA"/>
        </w:rPr>
        <w:t xml:space="preserve">ب "ط" </w:t>
      </w:r>
      <w:r w:rsidRPr="00757B28">
        <w:rPr>
          <w:rFonts w:ascii="Traditional Arabic" w:hAnsi="Traditional Arabic" w:cs="Traditional Arabic"/>
          <w:sz w:val="36"/>
          <w:szCs w:val="36"/>
          <w:rtl/>
          <w:lang w:bidi="ar-SA"/>
        </w:rPr>
        <w:t>في كلمة "الم</w:t>
      </w:r>
      <w:r w:rsidR="00780E16" w:rsidRPr="00757B28">
        <w:rPr>
          <w:rFonts w:ascii="Traditional Arabic" w:hAnsi="Traditional Arabic" w:cs="Traditional Arabic"/>
          <w:sz w:val="36"/>
          <w:szCs w:val="36"/>
          <w:rtl/>
          <w:lang w:bidi="ar-SA"/>
        </w:rPr>
        <w:t>ستقيم</w:t>
      </w:r>
      <w:r w:rsidRPr="00757B28">
        <w:rPr>
          <w:rFonts w:ascii="Traditional Arabic" w:hAnsi="Traditional Arabic" w:cs="Traditional Arabic"/>
          <w:sz w:val="36"/>
          <w:szCs w:val="36"/>
          <w:rtl/>
          <w:lang w:bidi="ar-SA"/>
        </w:rPr>
        <w:t xml:space="preserve">" ، بحيث يقرأ "المسطقيم" </w:t>
      </w:r>
      <w:r w:rsidR="005E35C2">
        <w:rPr>
          <w:rFonts w:ascii="Traditional Arabic" w:hAnsi="Traditional Arabic" w:cs="Traditional Arabic" w:hint="cs"/>
          <w:sz w:val="36"/>
          <w:szCs w:val="36"/>
          <w:rtl/>
          <w:lang w:bidi="ar-SA"/>
        </w:rPr>
        <w:t>ثالثا</w:t>
      </w:r>
      <w:r w:rsidRPr="00757B28">
        <w:rPr>
          <w:rFonts w:ascii="Traditional Arabic" w:hAnsi="Traditional Arabic" w:cs="Traditional Arabic"/>
          <w:sz w:val="36"/>
          <w:szCs w:val="36"/>
          <w:rtl/>
          <w:lang w:bidi="ar-SA"/>
        </w:rPr>
        <w:t xml:space="preserve"> استبدال حرف </w:t>
      </w:r>
      <w:r w:rsidR="00780E16" w:rsidRPr="00757B28">
        <w:rPr>
          <w:rFonts w:ascii="Traditional Arabic" w:hAnsi="Traditional Arabic" w:cs="Traditional Arabic"/>
          <w:sz w:val="36"/>
          <w:szCs w:val="36"/>
          <w:rtl/>
          <w:lang w:bidi="ar-SA"/>
        </w:rPr>
        <w:t>"ش"</w:t>
      </w:r>
      <w:r w:rsidRPr="00757B28">
        <w:rPr>
          <w:rFonts w:ascii="Traditional Arabic" w:hAnsi="Traditional Arabic" w:cs="Traditional Arabic"/>
          <w:sz w:val="36"/>
          <w:szCs w:val="36"/>
          <w:rtl/>
          <w:lang w:bidi="ar-SA"/>
        </w:rPr>
        <w:t xml:space="preserve"> ب</w:t>
      </w:r>
      <w:r w:rsidR="00780E16" w:rsidRPr="00757B28">
        <w:rPr>
          <w:rFonts w:ascii="Traditional Arabic" w:hAnsi="Traditional Arabic" w:cs="Traditional Arabic"/>
          <w:sz w:val="36"/>
          <w:szCs w:val="36"/>
          <w:rtl/>
          <w:lang w:bidi="ar-SA"/>
        </w:rPr>
        <w:t xml:space="preserve"> "س" في كلمة "أَعُوذُ بِاللَّهِ مِنَ الشَّيْطَانِ الرَّجِيم " بحيث يقرأ "أعوذ بالله من السّيطان الرجيم"</w:t>
      </w:r>
      <w:r w:rsidR="005E35C2">
        <w:rPr>
          <w:rFonts w:ascii="Traditional Arabic" w:hAnsi="Traditional Arabic" w:cs="Traditional Arabic" w:hint="cs"/>
          <w:sz w:val="36"/>
          <w:szCs w:val="36"/>
          <w:rtl/>
          <w:lang w:bidi="ar-SA"/>
        </w:rPr>
        <w:t>.رابعا</w:t>
      </w:r>
      <w:r w:rsidRPr="00757B28">
        <w:rPr>
          <w:rFonts w:ascii="Traditional Arabic" w:hAnsi="Traditional Arabic" w:cs="Traditional Arabic"/>
          <w:sz w:val="36"/>
          <w:szCs w:val="36"/>
          <w:rtl/>
          <w:lang w:bidi="ar-SA"/>
        </w:rPr>
        <w:t xml:space="preserve"> </w:t>
      </w:r>
      <w:r w:rsidR="00780E16" w:rsidRPr="00757B28">
        <w:rPr>
          <w:rFonts w:ascii="Traditional Arabic" w:hAnsi="Traditional Arabic" w:cs="Traditional Arabic"/>
          <w:sz w:val="36"/>
          <w:szCs w:val="36"/>
          <w:rtl/>
          <w:lang w:bidi="ar-SA"/>
        </w:rPr>
        <w:t>استبدال حرف "س" ب "ص" في كلمة "المستقيم" بحيث يقرأ "المصطقيم"</w:t>
      </w:r>
      <w:r w:rsidR="005E35C2">
        <w:rPr>
          <w:rFonts w:ascii="Traditional Arabic" w:hAnsi="Traditional Arabic" w:cs="Traditional Arabic" w:hint="cs"/>
          <w:sz w:val="36"/>
          <w:szCs w:val="36"/>
          <w:rtl/>
          <w:lang w:bidi="ar-SA"/>
        </w:rPr>
        <w:t>. خامسا</w:t>
      </w:r>
      <w:r w:rsidRPr="00757B28">
        <w:rPr>
          <w:rFonts w:ascii="Traditional Arabic" w:hAnsi="Traditional Arabic" w:cs="Traditional Arabic"/>
          <w:sz w:val="36"/>
          <w:szCs w:val="36"/>
          <w:rtl/>
          <w:lang w:bidi="ar-SA"/>
        </w:rPr>
        <w:t xml:space="preserve"> </w:t>
      </w:r>
      <w:r w:rsidR="008D65BC" w:rsidRPr="00757B28">
        <w:rPr>
          <w:rFonts w:ascii="Traditional Arabic" w:hAnsi="Traditional Arabic" w:cs="Traditional Arabic"/>
          <w:sz w:val="36"/>
          <w:szCs w:val="36"/>
          <w:rtl/>
          <w:lang w:bidi="ar-SA"/>
        </w:rPr>
        <w:t>"ذ"</w:t>
      </w:r>
      <w:r w:rsidRPr="00757B28">
        <w:rPr>
          <w:rFonts w:ascii="Traditional Arabic" w:hAnsi="Traditional Arabic" w:cs="Traditional Arabic"/>
          <w:sz w:val="36"/>
          <w:szCs w:val="36"/>
          <w:rtl/>
          <w:lang w:bidi="ar-SA"/>
        </w:rPr>
        <w:t>،</w:t>
      </w:r>
      <w:r w:rsidR="008D65BC" w:rsidRPr="00757B28">
        <w:rPr>
          <w:rFonts w:ascii="Traditional Arabic" w:hAnsi="Traditional Arabic" w:cs="Traditional Arabic"/>
          <w:sz w:val="36"/>
          <w:szCs w:val="36"/>
          <w:rtl/>
          <w:lang w:bidi="ar-SA"/>
        </w:rPr>
        <w:t>"</w:t>
      </w:r>
      <w:r w:rsidRPr="00757B28">
        <w:rPr>
          <w:rFonts w:ascii="Traditional Arabic" w:hAnsi="Traditional Arabic" w:cs="Traditional Arabic"/>
          <w:sz w:val="36"/>
          <w:szCs w:val="36"/>
          <w:rtl/>
          <w:lang w:bidi="ar-SA"/>
        </w:rPr>
        <w:t>د</w:t>
      </w:r>
      <w:r w:rsidR="008D65BC" w:rsidRPr="00757B28">
        <w:rPr>
          <w:rFonts w:ascii="Traditional Arabic" w:hAnsi="Traditional Arabic" w:cs="Traditional Arabic"/>
          <w:sz w:val="36"/>
          <w:szCs w:val="36"/>
          <w:rtl/>
          <w:lang w:bidi="ar-SA"/>
        </w:rPr>
        <w:t>"</w:t>
      </w:r>
      <w:r w:rsidRPr="00757B28">
        <w:rPr>
          <w:rFonts w:ascii="Traditional Arabic" w:hAnsi="Traditional Arabic" w:cs="Traditional Arabic"/>
          <w:sz w:val="36"/>
          <w:szCs w:val="36"/>
          <w:rtl/>
          <w:lang w:bidi="ar-SA"/>
        </w:rPr>
        <w:t>،</w:t>
      </w:r>
      <w:r w:rsidR="008D65BC" w:rsidRPr="00757B28">
        <w:rPr>
          <w:rFonts w:ascii="Traditional Arabic" w:hAnsi="Traditional Arabic" w:cs="Traditional Arabic"/>
          <w:sz w:val="36"/>
          <w:szCs w:val="36"/>
          <w:rtl/>
          <w:lang w:bidi="ar-SA"/>
        </w:rPr>
        <w:t>"ض"</w:t>
      </w:r>
      <w:r w:rsidRPr="00757B28">
        <w:rPr>
          <w:rFonts w:ascii="Traditional Arabic" w:hAnsi="Traditional Arabic" w:cs="Traditional Arabic"/>
          <w:sz w:val="36"/>
          <w:szCs w:val="36"/>
          <w:rtl/>
          <w:lang w:bidi="ar-SA"/>
        </w:rPr>
        <w:t>. 'في شرح الانضباط فيما يتعلق بالمكان الذي تخرج فيه الحروف (</w:t>
      </w:r>
      <w:r w:rsidR="001E64EE" w:rsidRPr="00757B28">
        <w:rPr>
          <w:rFonts w:ascii="Traditional Arabic" w:hAnsi="Traditional Arabic" w:cs="Traditional Arabic"/>
          <w:sz w:val="36"/>
          <w:szCs w:val="36"/>
          <w:rtl/>
          <w:lang w:bidi="ar-SA"/>
        </w:rPr>
        <w:t>مخارج الحروف</w:t>
      </w:r>
      <w:r w:rsidRPr="00757B28">
        <w:rPr>
          <w:rFonts w:ascii="Traditional Arabic" w:hAnsi="Traditional Arabic" w:cs="Traditional Arabic"/>
          <w:sz w:val="36"/>
          <w:szCs w:val="36"/>
          <w:rtl/>
          <w:lang w:bidi="ar-SA"/>
        </w:rPr>
        <w:t xml:space="preserve">) له مكان كل حرف من الحروف ، فإن </w:t>
      </w:r>
      <w:r w:rsidR="001E64EE" w:rsidRPr="00757B28">
        <w:rPr>
          <w:rFonts w:ascii="Traditional Arabic" w:hAnsi="Traditional Arabic" w:cs="Traditional Arabic"/>
          <w:sz w:val="36"/>
          <w:szCs w:val="36"/>
          <w:rtl/>
          <w:lang w:bidi="ar-SA"/>
        </w:rPr>
        <w:t>لاهن</w:t>
      </w:r>
      <w:r w:rsidRPr="00757B28">
        <w:rPr>
          <w:rFonts w:ascii="Traditional Arabic" w:hAnsi="Traditional Arabic" w:cs="Traditional Arabic"/>
          <w:sz w:val="36"/>
          <w:szCs w:val="36"/>
          <w:rtl/>
          <w:lang w:bidi="ar-SA"/>
        </w:rPr>
        <w:t xml:space="preserve"> الشائع في نطق الحروف (الكلمات) هو </w:t>
      </w:r>
      <w:r w:rsidR="001E64EE" w:rsidRPr="00757B28">
        <w:rPr>
          <w:rFonts w:ascii="Traditional Arabic" w:hAnsi="Traditional Arabic" w:cs="Traditional Arabic"/>
          <w:sz w:val="36"/>
          <w:szCs w:val="36"/>
          <w:rtl/>
          <w:lang w:bidi="ar-SA"/>
        </w:rPr>
        <w:t>"ذ"،"د"،"ض"</w:t>
      </w:r>
      <w:r w:rsidRPr="00757B28">
        <w:rPr>
          <w:rFonts w:ascii="Traditional Arabic" w:hAnsi="Traditional Arabic" w:cs="Traditional Arabic"/>
          <w:sz w:val="36"/>
          <w:szCs w:val="36"/>
          <w:rtl/>
          <w:lang w:bidi="ar-SA"/>
        </w:rPr>
        <w:t xml:space="preserve">. </w:t>
      </w:r>
      <w:r w:rsidR="005E35C2">
        <w:rPr>
          <w:rFonts w:ascii="Traditional Arabic" w:hAnsi="Traditional Arabic" w:cs="Traditional Arabic" w:hint="cs"/>
          <w:sz w:val="36"/>
          <w:szCs w:val="36"/>
          <w:rtl/>
          <w:lang w:bidi="ar-MA"/>
        </w:rPr>
        <w:t>سادسا</w:t>
      </w:r>
      <w:r w:rsidRPr="00757B28">
        <w:rPr>
          <w:rFonts w:ascii="Traditional Arabic" w:hAnsi="Traditional Arabic" w:cs="Traditional Arabic"/>
          <w:sz w:val="36"/>
          <w:szCs w:val="36"/>
          <w:rtl/>
          <w:lang w:bidi="ar-SA"/>
        </w:rPr>
        <w:t xml:space="preserve"> </w:t>
      </w:r>
      <w:r w:rsidR="001E64EE" w:rsidRPr="00757B28">
        <w:rPr>
          <w:rFonts w:ascii="Traditional Arabic" w:hAnsi="Traditional Arabic" w:cs="Traditional Arabic"/>
          <w:sz w:val="36"/>
          <w:szCs w:val="36"/>
          <w:rtl/>
          <w:lang w:bidi="ar-SA"/>
        </w:rPr>
        <w:t>"ح"</w:t>
      </w:r>
      <w:r w:rsidRPr="00757B28">
        <w:rPr>
          <w:rFonts w:ascii="Traditional Arabic" w:hAnsi="Traditional Arabic" w:cs="Traditional Arabic"/>
          <w:sz w:val="36"/>
          <w:szCs w:val="36"/>
          <w:rtl/>
          <w:lang w:bidi="ar-SA"/>
        </w:rPr>
        <w:t xml:space="preserve">، </w:t>
      </w:r>
      <w:r w:rsidR="001E64EE" w:rsidRPr="00757B28">
        <w:rPr>
          <w:rFonts w:ascii="Traditional Arabic" w:hAnsi="Traditional Arabic" w:cs="Traditional Arabic"/>
          <w:sz w:val="36"/>
          <w:szCs w:val="36"/>
          <w:rtl/>
          <w:lang w:bidi="ar-SA"/>
        </w:rPr>
        <w:t>"خ"</w:t>
      </w:r>
      <w:r w:rsidRPr="00757B28">
        <w:rPr>
          <w:rFonts w:ascii="Traditional Arabic" w:hAnsi="Traditional Arabic" w:cs="Traditional Arabic"/>
          <w:sz w:val="36"/>
          <w:szCs w:val="36"/>
          <w:rtl/>
          <w:lang w:bidi="ar-SA"/>
        </w:rPr>
        <w:t xml:space="preserve">غالبا ما يخطئ ، وذلك لأن الحرفين لهما مخرج متجاورة وفي الإندونيسية لا يوجد حرف </w:t>
      </w:r>
      <w:r w:rsidR="001E64EE" w:rsidRPr="00757B28">
        <w:rPr>
          <w:rFonts w:ascii="Traditional Arabic" w:hAnsi="Traditional Arabic" w:cs="Traditional Arabic"/>
          <w:sz w:val="36"/>
          <w:szCs w:val="36"/>
          <w:rtl/>
          <w:lang w:bidi="ar-SA"/>
        </w:rPr>
        <w:t>"</w:t>
      </w:r>
      <w:r w:rsidRPr="00757B28">
        <w:rPr>
          <w:rFonts w:ascii="Traditional Arabic" w:hAnsi="Traditional Arabic" w:cs="Traditional Arabic"/>
          <w:sz w:val="36"/>
          <w:szCs w:val="36"/>
          <w:rtl/>
          <w:lang w:bidi="ar-SA"/>
        </w:rPr>
        <w:t>خ</w:t>
      </w:r>
      <w:r w:rsidR="001E64EE" w:rsidRPr="00757B28">
        <w:rPr>
          <w:rFonts w:ascii="Traditional Arabic" w:hAnsi="Traditional Arabic" w:cs="Traditional Arabic"/>
          <w:sz w:val="36"/>
          <w:szCs w:val="36"/>
          <w:rtl/>
          <w:lang w:bidi="ar-SA"/>
        </w:rPr>
        <w:t>"</w:t>
      </w:r>
      <w:r w:rsidRPr="00757B28">
        <w:rPr>
          <w:rFonts w:ascii="Traditional Arabic" w:hAnsi="Traditional Arabic" w:cs="Traditional Arabic"/>
          <w:sz w:val="36"/>
          <w:szCs w:val="36"/>
          <w:rtl/>
          <w:lang w:bidi="ar-SA"/>
        </w:rPr>
        <w:t xml:space="preserve"> بحيث يصعب أحيانا على المتحدثين التمييز بين الحرفين.</w:t>
      </w:r>
      <w:r w:rsidR="005E35C2">
        <w:rPr>
          <w:rFonts w:ascii="Traditional Arabic" w:hAnsi="Traditional Arabic" w:cs="Traditional Arabic" w:hint="cs"/>
          <w:sz w:val="36"/>
          <w:szCs w:val="36"/>
          <w:rtl/>
          <w:lang w:bidi="ar-SA"/>
        </w:rPr>
        <w:t>سابعا</w:t>
      </w:r>
      <w:r w:rsidR="001E64EE" w:rsidRPr="00757B28">
        <w:rPr>
          <w:rFonts w:ascii="Traditional Arabic" w:hAnsi="Traditional Arabic" w:cs="Traditional Arabic"/>
          <w:sz w:val="36"/>
          <w:szCs w:val="36"/>
          <w:rtl/>
          <w:lang w:bidi="ar-SA"/>
        </w:rPr>
        <w:t xml:space="preserve"> قراءة حرف "ر" . كثير من مشاركة الشفاه. حرف "ر" هو حرف يوجد مخروجه في طرف اللسان فيما يتعلق بالسلسلة الأولى العليا من اللثة ، ولكن في الممارسة العملية في بعض الأحيان ينطوي على الشفاه أكثر من اللازم بحيث يحدث لاهن.</w:t>
      </w:r>
    </w:p>
    <w:p w14:paraId="02EA194D" w14:textId="76931DC4" w:rsidR="00801D46" w:rsidRPr="00757B28" w:rsidRDefault="001E64EE" w:rsidP="006A2E9E">
      <w:pPr>
        <w:pStyle w:val="LO-normal"/>
        <w:bidi/>
        <w:jc w:val="both"/>
        <w:rPr>
          <w:rFonts w:ascii="Traditional Arabic" w:hAnsi="Traditional Arabic" w:cs="Traditional Arabic"/>
          <w:b/>
          <w:bCs/>
          <w:sz w:val="36"/>
          <w:szCs w:val="36"/>
          <w:lang w:bidi="ar-SA"/>
        </w:rPr>
      </w:pPr>
      <w:r w:rsidRPr="00757B28">
        <w:rPr>
          <w:rFonts w:ascii="Traditional Arabic" w:hAnsi="Traditional Arabic" w:cs="Traditional Arabic"/>
          <w:b/>
          <w:bCs/>
          <w:sz w:val="36"/>
          <w:szCs w:val="36"/>
          <w:rtl/>
          <w:lang w:bidi="ar-SA"/>
        </w:rPr>
        <w:t>عوامل نظام تعلم اللغة العربية</w:t>
      </w:r>
    </w:p>
    <w:p w14:paraId="72FA0B69" w14:textId="6B38AC5E" w:rsidR="001E64EE" w:rsidRPr="00757B28" w:rsidRDefault="001E64EE" w:rsidP="006A2E9E">
      <w:pPr>
        <w:pStyle w:val="LO-normal"/>
        <w:bidi/>
        <w:ind w:left="4" w:firstLine="720"/>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t xml:space="preserve">رحلة اللغة العربية في </w:t>
      </w:r>
      <w:r w:rsidR="001A411D" w:rsidRPr="00757B28">
        <w:rPr>
          <w:rFonts w:ascii="Traditional Arabic" w:hAnsi="Traditional Arabic" w:cs="Traditional Arabic"/>
          <w:sz w:val="36"/>
          <w:szCs w:val="36"/>
          <w:rtl/>
          <w:lang w:bidi="ar-SA"/>
        </w:rPr>
        <w:t>ش</w:t>
      </w:r>
      <w:r w:rsidRPr="00757B28">
        <w:rPr>
          <w:rFonts w:ascii="Traditional Arabic" w:hAnsi="Traditional Arabic" w:cs="Traditional Arabic"/>
          <w:sz w:val="36"/>
          <w:szCs w:val="36"/>
          <w:rtl/>
          <w:lang w:bidi="ar-SA"/>
        </w:rPr>
        <w:t xml:space="preserve">ربون مستمرة بالفعل منذ فترة طويلة ، وكانت رحلة تعلم اللغة العربية هذه منذ وقت </w:t>
      </w:r>
      <w:r w:rsidR="001A411D" w:rsidRPr="00757B28">
        <w:rPr>
          <w:rFonts w:ascii="Traditional Arabic" w:hAnsi="Traditional Arabic" w:cs="Traditional Arabic"/>
          <w:sz w:val="36"/>
          <w:szCs w:val="36"/>
          <w:rtl/>
          <w:lang w:bidi="ar-SA"/>
        </w:rPr>
        <w:t>أ</w:t>
      </w:r>
      <w:r w:rsidRPr="00757B28">
        <w:rPr>
          <w:rFonts w:ascii="Traditional Arabic" w:hAnsi="Traditional Arabic" w:cs="Traditional Arabic"/>
          <w:sz w:val="36"/>
          <w:szCs w:val="36"/>
          <w:rtl/>
          <w:lang w:bidi="ar-SA"/>
        </w:rPr>
        <w:t>ولي</w:t>
      </w:r>
      <w:r w:rsidR="001A411D" w:rsidRPr="00757B28">
        <w:rPr>
          <w:rFonts w:ascii="Traditional Arabic" w:hAnsi="Traditional Arabic" w:cs="Traditional Arabic"/>
          <w:sz w:val="36"/>
          <w:szCs w:val="36"/>
          <w:rtl/>
          <w:lang w:bidi="ar-SA"/>
        </w:rPr>
        <w:t>اء</w:t>
      </w:r>
      <w:r w:rsidRPr="00757B28">
        <w:rPr>
          <w:rFonts w:ascii="Traditional Arabic" w:hAnsi="Traditional Arabic" w:cs="Traditional Arabic"/>
          <w:sz w:val="36"/>
          <w:szCs w:val="36"/>
          <w:rtl/>
          <w:lang w:bidi="ar-SA"/>
        </w:rPr>
        <w:t xml:space="preserve"> </w:t>
      </w:r>
      <w:r w:rsidR="001A411D" w:rsidRPr="00757B28">
        <w:rPr>
          <w:rFonts w:ascii="Traditional Arabic" w:hAnsi="Traditional Arabic" w:cs="Traditional Arabic"/>
          <w:sz w:val="36"/>
          <w:szCs w:val="36"/>
          <w:rtl/>
          <w:lang w:bidi="ar-SA"/>
        </w:rPr>
        <w:t>تاسعة</w:t>
      </w:r>
      <w:r w:rsidRPr="00757B28">
        <w:rPr>
          <w:rFonts w:ascii="Traditional Arabic" w:hAnsi="Traditional Arabic" w:cs="Traditional Arabic"/>
          <w:sz w:val="36"/>
          <w:szCs w:val="36"/>
          <w:rtl/>
          <w:lang w:bidi="ar-SA"/>
        </w:rPr>
        <w:t xml:space="preserve"> حتى الآن. ومع ذلك ، اتضح أن هذا لا يجعل بالضرورة نطق اللغة العربية من قبل شعب </w:t>
      </w:r>
      <w:r w:rsidR="00212BE6">
        <w:rPr>
          <w:rFonts w:ascii="Traditional Arabic" w:hAnsi="Traditional Arabic" w:cs="Traditional Arabic"/>
          <w:sz w:val="36"/>
          <w:szCs w:val="36"/>
          <w:rtl/>
          <w:lang w:bidi="ar-SA"/>
        </w:rPr>
        <w:t>شربون</w:t>
      </w:r>
      <w:r w:rsidRPr="00757B28">
        <w:rPr>
          <w:rFonts w:ascii="Traditional Arabic" w:hAnsi="Traditional Arabic" w:cs="Traditional Arabic"/>
          <w:sz w:val="36"/>
          <w:szCs w:val="36"/>
          <w:rtl/>
          <w:lang w:bidi="ar-SA"/>
        </w:rPr>
        <w:t xml:space="preserve"> تماما مثل ما يتم في البلدان العربية. لكن الأمر يتعلق أكثر بظهور لهجة </w:t>
      </w:r>
      <w:r w:rsidR="003F37FC" w:rsidRPr="00757B28">
        <w:rPr>
          <w:rFonts w:ascii="Traditional Arabic" w:hAnsi="Traditional Arabic" w:cs="Traditional Arabic"/>
          <w:sz w:val="36"/>
          <w:szCs w:val="36"/>
          <w:rtl/>
        </w:rPr>
        <w:t>شربون</w:t>
      </w:r>
      <w:r w:rsidRPr="00757B28">
        <w:rPr>
          <w:rFonts w:ascii="Traditional Arabic" w:hAnsi="Traditional Arabic" w:cs="Traditional Arabic"/>
          <w:sz w:val="36"/>
          <w:szCs w:val="36"/>
          <w:rtl/>
          <w:lang w:bidi="ar-SA"/>
        </w:rPr>
        <w:t>.</w:t>
      </w:r>
    </w:p>
    <w:p w14:paraId="2AD63CFD" w14:textId="3D845F7B" w:rsidR="001A411D" w:rsidRPr="00757B28" w:rsidRDefault="001E64EE" w:rsidP="006A2E9E">
      <w:pPr>
        <w:pStyle w:val="LO-normal"/>
        <w:bidi/>
        <w:ind w:left="4" w:firstLine="720"/>
        <w:jc w:val="both"/>
        <w:rPr>
          <w:rFonts w:ascii="Traditional Arabic" w:hAnsi="Traditional Arabic" w:cs="Traditional Arabic"/>
          <w:sz w:val="36"/>
          <w:szCs w:val="36"/>
          <w:rtl/>
          <w:lang w:bidi="ar-SA"/>
        </w:rPr>
      </w:pPr>
      <w:r w:rsidRPr="00757B28">
        <w:rPr>
          <w:rFonts w:ascii="Traditional Arabic" w:hAnsi="Traditional Arabic" w:cs="Traditional Arabic"/>
          <w:sz w:val="36"/>
          <w:szCs w:val="36"/>
          <w:rtl/>
          <w:lang w:bidi="ar-SA"/>
        </w:rPr>
        <w:t xml:space="preserve">تجدر الإشارة إلى أن تعلم اللغة العربية في </w:t>
      </w:r>
      <w:r w:rsidR="003F37FC" w:rsidRPr="00757B28">
        <w:rPr>
          <w:rFonts w:ascii="Traditional Arabic" w:hAnsi="Traditional Arabic" w:cs="Traditional Arabic"/>
          <w:sz w:val="36"/>
          <w:szCs w:val="36"/>
          <w:rtl/>
        </w:rPr>
        <w:t>شربون</w:t>
      </w:r>
      <w:r w:rsidR="003F37FC" w:rsidRPr="00757B28">
        <w:rPr>
          <w:rFonts w:ascii="Traditional Arabic" w:hAnsi="Traditional Arabic" w:cs="Traditional Arabic"/>
          <w:sz w:val="36"/>
          <w:szCs w:val="36"/>
          <w:rtl/>
          <w:lang w:bidi="ar-SA"/>
        </w:rPr>
        <w:t xml:space="preserve"> </w:t>
      </w:r>
      <w:r w:rsidRPr="00757B28">
        <w:rPr>
          <w:rFonts w:ascii="Traditional Arabic" w:hAnsi="Traditional Arabic" w:cs="Traditional Arabic"/>
          <w:sz w:val="36"/>
          <w:szCs w:val="36"/>
          <w:rtl/>
          <w:lang w:bidi="ar-SA"/>
        </w:rPr>
        <w:t>يمر عبر ن</w:t>
      </w:r>
      <w:r w:rsidR="001A411D" w:rsidRPr="00757B28">
        <w:rPr>
          <w:rFonts w:ascii="Traditional Arabic" w:hAnsi="Traditional Arabic" w:cs="Traditional Arabic"/>
          <w:sz w:val="36"/>
          <w:szCs w:val="36"/>
          <w:rtl/>
          <w:lang w:bidi="ar-SA"/>
        </w:rPr>
        <w:t>وعان</w:t>
      </w:r>
      <w:r w:rsidRPr="00757B28">
        <w:rPr>
          <w:rFonts w:ascii="Traditional Arabic" w:hAnsi="Traditional Arabic" w:cs="Traditional Arabic"/>
          <w:sz w:val="36"/>
          <w:szCs w:val="36"/>
          <w:rtl/>
          <w:lang w:bidi="ar-SA"/>
        </w:rPr>
        <w:t xml:space="preserve"> ، وهي النموذج الرسمي ، إما في المدرسة أو الجامع</w:t>
      </w:r>
      <w:r w:rsidR="001A411D" w:rsidRPr="00757B28">
        <w:rPr>
          <w:rFonts w:ascii="Traditional Arabic" w:hAnsi="Traditional Arabic" w:cs="Traditional Arabic"/>
          <w:sz w:val="36"/>
          <w:szCs w:val="36"/>
          <w:rtl/>
          <w:lang w:bidi="ar-SA"/>
        </w:rPr>
        <w:t>ة</w:t>
      </w:r>
      <w:r w:rsidRPr="00757B28">
        <w:rPr>
          <w:rFonts w:ascii="Traditional Arabic" w:hAnsi="Traditional Arabic" w:cs="Traditional Arabic"/>
          <w:sz w:val="36"/>
          <w:szCs w:val="36"/>
          <w:rtl/>
          <w:lang w:bidi="ar-SA"/>
        </w:rPr>
        <w:t xml:space="preserve"> أو </w:t>
      </w:r>
      <w:r w:rsidR="001A411D" w:rsidRPr="00757B28">
        <w:rPr>
          <w:rFonts w:ascii="Traditional Arabic" w:hAnsi="Traditional Arabic" w:cs="Traditional Arabic"/>
          <w:sz w:val="36"/>
          <w:szCs w:val="36"/>
          <w:rtl/>
          <w:lang w:bidi="ar-SA"/>
        </w:rPr>
        <w:t>المعهد</w:t>
      </w:r>
      <w:r w:rsidRPr="00757B28">
        <w:rPr>
          <w:rFonts w:ascii="Traditional Arabic" w:hAnsi="Traditional Arabic" w:cs="Traditional Arabic"/>
          <w:sz w:val="36"/>
          <w:szCs w:val="36"/>
          <w:rtl/>
          <w:lang w:bidi="ar-SA"/>
        </w:rPr>
        <w:t>. ثم الثاني من خلال المستويات غير الرسمية ، سواء في الم</w:t>
      </w:r>
      <w:r w:rsidR="001A411D" w:rsidRPr="00757B28">
        <w:rPr>
          <w:rFonts w:ascii="Traditional Arabic" w:hAnsi="Traditional Arabic" w:cs="Traditional Arabic"/>
          <w:sz w:val="36"/>
          <w:szCs w:val="36"/>
          <w:rtl/>
          <w:lang w:bidi="ar-SA"/>
        </w:rPr>
        <w:t>صلّى</w:t>
      </w:r>
      <w:r w:rsidRPr="00757B28">
        <w:rPr>
          <w:rFonts w:ascii="Traditional Arabic" w:hAnsi="Traditional Arabic" w:cs="Traditional Arabic"/>
          <w:sz w:val="36"/>
          <w:szCs w:val="36"/>
          <w:rtl/>
          <w:lang w:bidi="ar-SA"/>
        </w:rPr>
        <w:t xml:space="preserve"> أو ال</w:t>
      </w:r>
      <w:r w:rsidR="001A411D" w:rsidRPr="00757B28">
        <w:rPr>
          <w:rFonts w:ascii="Traditional Arabic" w:hAnsi="Traditional Arabic" w:cs="Traditional Arabic"/>
          <w:sz w:val="36"/>
          <w:szCs w:val="36"/>
          <w:rtl/>
          <w:lang w:bidi="ar-SA"/>
        </w:rPr>
        <w:t>حلاقة</w:t>
      </w:r>
      <w:r w:rsidRPr="00757B28">
        <w:rPr>
          <w:rFonts w:ascii="Traditional Arabic" w:hAnsi="Traditional Arabic" w:cs="Traditional Arabic"/>
          <w:sz w:val="36"/>
          <w:szCs w:val="36"/>
          <w:rtl/>
          <w:lang w:bidi="ar-SA"/>
        </w:rPr>
        <w:t xml:space="preserve"> وما </w:t>
      </w:r>
      <w:r w:rsidRPr="00757B28">
        <w:rPr>
          <w:rFonts w:ascii="Traditional Arabic" w:hAnsi="Traditional Arabic" w:cs="Traditional Arabic"/>
          <w:sz w:val="36"/>
          <w:szCs w:val="36"/>
          <w:rtl/>
          <w:lang w:bidi="ar-SA"/>
        </w:rPr>
        <w:lastRenderedPageBreak/>
        <w:t xml:space="preserve">إلى ذلك. للتعلم على المستوى الرسمي ، عادة ما يكون لدى المعلمين شهادات تدريس ،. بينما في غير الرسمية ، في بعض الأحيان يكون مدى إتقان المعلم للغة العربية غير معروف، لذلك فإن دقة التدريس غير مضمونة. في تعلم اللغة العربية ، وفقا </w:t>
      </w:r>
      <w:r w:rsidR="001A411D" w:rsidRPr="006A2E9E">
        <w:rPr>
          <w:rFonts w:asciiTheme="majorBidi" w:hAnsiTheme="majorBidi" w:cstheme="majorBidi"/>
          <w:sz w:val="24"/>
          <w:szCs w:val="24"/>
          <w:lang w:bidi="ar-SA"/>
        </w:rPr>
        <w:t>Badawi</w:t>
      </w:r>
      <w:r w:rsidRPr="006A2E9E">
        <w:rPr>
          <w:rFonts w:asciiTheme="majorBidi" w:hAnsiTheme="majorBidi" w:cstheme="majorBidi"/>
          <w:sz w:val="24"/>
          <w:szCs w:val="24"/>
          <w:rtl/>
          <w:lang w:bidi="ar-SA"/>
        </w:rPr>
        <w:t xml:space="preserve"> </w:t>
      </w:r>
      <w:r w:rsidR="00984BF3" w:rsidRPr="00757B28">
        <w:rPr>
          <w:rStyle w:val="FootnoteReference"/>
          <w:rFonts w:ascii="Traditional Arabic" w:hAnsi="Traditional Arabic" w:cs="Traditional Arabic"/>
          <w:sz w:val="36"/>
          <w:szCs w:val="36"/>
          <w:rtl/>
          <w:lang w:bidi="ar-SA"/>
        </w:rPr>
        <w:footnoteReference w:id="27"/>
      </w:r>
      <w:r w:rsidRPr="00757B28">
        <w:rPr>
          <w:rFonts w:ascii="Traditional Arabic" w:hAnsi="Traditional Arabic" w:cs="Traditional Arabic"/>
          <w:sz w:val="36"/>
          <w:szCs w:val="36"/>
          <w:rtl/>
          <w:lang w:bidi="ar-SA"/>
        </w:rPr>
        <w:t>، يجب أن تفي بالمعايير التالية:</w:t>
      </w:r>
      <w:r w:rsidR="006A2E9E">
        <w:rPr>
          <w:rFonts w:ascii="Traditional Arabic" w:hAnsi="Traditional Arabic" w:cs="Traditional Arabic" w:hint="cs"/>
          <w:sz w:val="36"/>
          <w:szCs w:val="36"/>
          <w:rtl/>
          <w:lang w:bidi="ar-SA"/>
        </w:rPr>
        <w:t xml:space="preserve"> </w:t>
      </w:r>
      <w:r w:rsidR="001A411D" w:rsidRPr="00757B28">
        <w:rPr>
          <w:rFonts w:ascii="Traditional Arabic" w:hAnsi="Traditional Arabic" w:cs="Traditional Arabic"/>
          <w:sz w:val="36"/>
          <w:szCs w:val="36"/>
          <w:rtl/>
          <w:lang w:bidi="ar-SA"/>
        </w:rPr>
        <w:t>علويات التقدم (توصيل)</w:t>
      </w:r>
      <w:r w:rsidR="006A2E9E">
        <w:rPr>
          <w:rFonts w:ascii="Traditional Arabic" w:hAnsi="Traditional Arabic" w:cs="Traditional Arabic" w:hint="cs"/>
          <w:sz w:val="36"/>
          <w:szCs w:val="36"/>
          <w:rtl/>
          <w:lang w:bidi="ar-SA"/>
        </w:rPr>
        <w:t xml:space="preserve"> و </w:t>
      </w:r>
      <w:r w:rsidR="001A411D" w:rsidRPr="00757B28">
        <w:rPr>
          <w:rFonts w:ascii="Traditional Arabic" w:hAnsi="Traditional Arabic" w:cs="Traditional Arabic"/>
          <w:sz w:val="36"/>
          <w:szCs w:val="36"/>
          <w:rtl/>
          <w:lang w:bidi="ar-SA"/>
        </w:rPr>
        <w:t>الدقة (التفاصيل)</w:t>
      </w:r>
      <w:r w:rsidR="006A2E9E">
        <w:rPr>
          <w:rFonts w:ascii="Traditional Arabic" w:hAnsi="Traditional Arabic" w:cs="Traditional Arabic" w:hint="cs"/>
          <w:sz w:val="36"/>
          <w:szCs w:val="36"/>
          <w:rtl/>
          <w:lang w:bidi="ar-SA"/>
        </w:rPr>
        <w:t xml:space="preserve"> و</w:t>
      </w:r>
      <w:r w:rsidR="001A411D" w:rsidRPr="00757B28">
        <w:rPr>
          <w:rFonts w:ascii="Traditional Arabic" w:hAnsi="Traditional Arabic" w:cs="Traditional Arabic"/>
          <w:sz w:val="36"/>
          <w:szCs w:val="36"/>
          <w:rtl/>
          <w:lang w:bidi="ar-SA"/>
        </w:rPr>
        <w:t xml:space="preserve">التدرج </w:t>
      </w:r>
      <w:r w:rsidR="006A2E9E">
        <w:rPr>
          <w:rFonts w:ascii="Traditional Arabic" w:hAnsi="Traditional Arabic" w:cs="Traditional Arabic" w:hint="cs"/>
          <w:sz w:val="36"/>
          <w:szCs w:val="36"/>
          <w:rtl/>
          <w:lang w:bidi="ar-SA"/>
        </w:rPr>
        <w:t>و</w:t>
      </w:r>
      <w:r w:rsidR="001A411D" w:rsidRPr="00757B28">
        <w:rPr>
          <w:rFonts w:ascii="Traditional Arabic" w:hAnsi="Traditional Arabic" w:cs="Traditional Arabic"/>
          <w:sz w:val="36"/>
          <w:szCs w:val="36"/>
          <w:rtl/>
          <w:lang w:bidi="ar-SA"/>
        </w:rPr>
        <w:t>عناصر التشيوق (عنصر الفرح)</w:t>
      </w:r>
      <w:r w:rsidR="006A2E9E">
        <w:rPr>
          <w:rFonts w:ascii="Traditional Arabic" w:hAnsi="Traditional Arabic" w:cs="Traditional Arabic" w:hint="cs"/>
          <w:sz w:val="36"/>
          <w:szCs w:val="36"/>
          <w:rtl/>
          <w:lang w:bidi="ar-SA"/>
        </w:rPr>
        <w:t xml:space="preserve"> و</w:t>
      </w:r>
      <w:r w:rsidR="001A411D" w:rsidRPr="00757B28">
        <w:rPr>
          <w:rFonts w:ascii="Traditional Arabic" w:hAnsi="Traditional Arabic" w:cs="Traditional Arabic"/>
          <w:sz w:val="36"/>
          <w:szCs w:val="36"/>
          <w:rtl/>
          <w:lang w:bidi="ar-SA"/>
        </w:rPr>
        <w:t>الدلالة والمتانة (الدقة).</w:t>
      </w:r>
    </w:p>
    <w:p w14:paraId="7120DBE2" w14:textId="15E9AA5B" w:rsidR="00801D46" w:rsidRPr="00757B28" w:rsidRDefault="00155CCA" w:rsidP="006A2E9E">
      <w:pPr>
        <w:pStyle w:val="LO-normal"/>
        <w:bidi/>
        <w:ind w:left="4" w:firstLine="720"/>
        <w:jc w:val="both"/>
        <w:rPr>
          <w:rFonts w:ascii="Traditional Arabic" w:hAnsi="Traditional Arabic" w:cs="Traditional Arabic"/>
          <w:sz w:val="36"/>
          <w:szCs w:val="36"/>
          <w:rtl/>
          <w:lang w:bidi="ar-SA"/>
        </w:rPr>
      </w:pPr>
      <w:r w:rsidRPr="00757B28">
        <w:rPr>
          <w:rFonts w:ascii="Traditional Arabic" w:hAnsi="Traditional Arabic" w:cs="Traditional Arabic"/>
          <w:sz w:val="36"/>
          <w:szCs w:val="36"/>
          <w:rtl/>
          <w:lang w:bidi="ar-SA"/>
        </w:rPr>
        <w:t>من النتائج في الميدان ، من خلال الاعتماد على المعلمين المؤقتين ، لم تتمكن نتائج تعلم نطق اللغة العربية أيضا من الوصول إلى المستوى المناسب لنطق اللغة العربية كما ذكر بدوي السابقة. لتلبية درجة الدقة والتفصيل والدقة ، ستكون هناك عقبات ، لأنه في الميدان ينطق المعلمون أيضا اللغة العربية باللهجات المحلية ، بحيث تلد أيضا النطق باللهجات المحلية ، مثل نطق "ت" و "ط" ، والتي غالبا ما يتم نطقها ، "ق" ، "ك" التي يتم الخلط بينها أيضا ، أو أيضا الحروف "ح"، "خ" التي يتم تبادلها.</w:t>
      </w:r>
    </w:p>
    <w:p w14:paraId="6B0CFED1" w14:textId="6F273E85" w:rsidR="00155CCA" w:rsidRPr="00757B28" w:rsidRDefault="00155CCA" w:rsidP="006A2E9E">
      <w:pPr>
        <w:pStyle w:val="LO-normal"/>
        <w:bidi/>
        <w:ind w:left="4" w:firstLine="720"/>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t>في حالات أخرى ، وجد أنه على سبيل المثال ، فيما يتعلق بتعلم المديح ، غالبا ما يتم تدريسه من خلال الاعتماد فقط على الرؤية والسمع والسرد من السمع. بدون فحص ماهية الكتابة الفعلية ، فإن ما يحدث هو أن تعليم المديح خاطئ ، من قبل المعلم ، ويستخدمه أيضا طلابه بطريقة خاطئة. أو أيضا ، هذه المدائح شائعة ، بحيث بدون أن يعلمها المعلم ، ولكن المجتمع يقلد فقط المديح في المساجد الأخرى ، بحيث عندما يكون هناك خطأ ، سيتم إلقاء اللوم عليه أيضا على الخطأ. مثال على الحالة في قراءة الصلواة التالية:</w:t>
      </w:r>
    </w:p>
    <w:p w14:paraId="6BC95BEE" w14:textId="77777777" w:rsidR="00155CCA" w:rsidRPr="00757B28" w:rsidRDefault="00155CCA" w:rsidP="006A2E9E">
      <w:pPr>
        <w:pStyle w:val="LO-normal"/>
        <w:bidi/>
        <w:ind w:left="4"/>
        <w:jc w:val="both"/>
        <w:rPr>
          <w:rFonts w:ascii="Traditional Arabic" w:hAnsi="Traditional Arabic" w:cs="Traditional Arabic"/>
          <w:color w:val="000000"/>
          <w:sz w:val="36"/>
          <w:szCs w:val="36"/>
        </w:rPr>
      </w:pPr>
      <w:r w:rsidRPr="00757B28">
        <w:rPr>
          <w:rFonts w:ascii="Traditional Arabic" w:hAnsi="Traditional Arabic" w:cs="Traditional Arabic"/>
          <w:color w:val="000000"/>
          <w:sz w:val="36"/>
          <w:szCs w:val="36"/>
          <w:rtl/>
          <w:lang w:bidi="ar-SA"/>
        </w:rPr>
        <w:t>اَللّهُمَّ صَلِّ عَلىَ مُحَمَّدٍ # يَا رَبِّ صَلِّ عَلَيْهِ وَسَلِّمْ</w:t>
      </w:r>
    </w:p>
    <w:p w14:paraId="26D8B2D9" w14:textId="77777777" w:rsidR="00155CCA" w:rsidRPr="00757B28" w:rsidRDefault="00155CCA" w:rsidP="006A2E9E">
      <w:pPr>
        <w:pStyle w:val="LO-normal"/>
        <w:bidi/>
        <w:ind w:left="4"/>
        <w:jc w:val="both"/>
        <w:rPr>
          <w:rFonts w:ascii="Traditional Arabic" w:hAnsi="Traditional Arabic" w:cs="Traditional Arabic"/>
          <w:color w:val="000000"/>
          <w:sz w:val="36"/>
          <w:szCs w:val="36"/>
          <w:rtl/>
          <w:lang w:bidi="ar-SA"/>
        </w:rPr>
      </w:pPr>
      <w:r w:rsidRPr="00757B28">
        <w:rPr>
          <w:rFonts w:ascii="Traditional Arabic" w:hAnsi="Traditional Arabic" w:cs="Traditional Arabic"/>
          <w:color w:val="000000"/>
          <w:sz w:val="36"/>
          <w:szCs w:val="36"/>
          <w:rtl/>
          <w:lang w:bidi="ar-SA"/>
        </w:rPr>
        <w:t>فِىْ حُبِّ سَيِّدِنَا مُحَمَّدٍ # نُوْرٌ لـِبَدْرِ اْلهُدى مُتَمَّمٌ</w:t>
      </w:r>
    </w:p>
    <w:p w14:paraId="7E970016" w14:textId="48644C3E" w:rsidR="00155CCA" w:rsidRPr="00757B28" w:rsidRDefault="00155CCA" w:rsidP="006A2E9E">
      <w:pPr>
        <w:pStyle w:val="LO-normal"/>
        <w:bidi/>
        <w:ind w:left="4"/>
        <w:jc w:val="both"/>
        <w:rPr>
          <w:rFonts w:ascii="Traditional Arabic" w:hAnsi="Traditional Arabic" w:cs="Traditional Arabic"/>
          <w:color w:val="000000"/>
          <w:sz w:val="36"/>
          <w:szCs w:val="36"/>
          <w:rtl/>
          <w:lang w:bidi="ar-SA"/>
        </w:rPr>
      </w:pPr>
      <w:r w:rsidRPr="00757B28">
        <w:rPr>
          <w:rFonts w:ascii="Traditional Arabic" w:hAnsi="Traditional Arabic" w:cs="Traditional Arabic"/>
          <w:color w:val="000000"/>
          <w:sz w:val="36"/>
          <w:szCs w:val="36"/>
          <w:rtl/>
          <w:lang w:bidi="ar-SA"/>
        </w:rPr>
        <w:t>الجملة الأخيرة ، "نُوْرٌ لـِبَدْرِ اْلهُدى مُتَمَّمٌ"</w:t>
      </w:r>
      <w:r w:rsidRPr="00757B28">
        <w:rPr>
          <w:rFonts w:ascii="Traditional Arabic" w:hAnsi="Traditional Arabic" w:cs="Traditional Arabic"/>
          <w:color w:val="000000"/>
          <w:sz w:val="36"/>
          <w:szCs w:val="36"/>
          <w:lang w:bidi="ar-SA"/>
        </w:rPr>
        <w:t xml:space="preserve"> </w:t>
      </w:r>
      <w:r w:rsidRPr="00757B28">
        <w:rPr>
          <w:rFonts w:ascii="Traditional Arabic" w:hAnsi="Traditional Arabic" w:cs="Traditional Arabic"/>
          <w:color w:val="000000"/>
          <w:sz w:val="36"/>
          <w:szCs w:val="36"/>
          <w:rtl/>
          <w:lang w:bidi="ar-SA"/>
        </w:rPr>
        <w:t xml:space="preserve">تقرأ " نُوْرٌ الـعِبَد اْلهُدى مُتَمَّمٌ " من الواضح أن هذا يغير معنى ما قصده مؤلف </w:t>
      </w:r>
      <w:r w:rsidR="002F4817" w:rsidRPr="00757B28">
        <w:rPr>
          <w:rFonts w:ascii="Traditional Arabic" w:hAnsi="Traditional Arabic" w:cs="Traditional Arabic"/>
          <w:color w:val="000000"/>
          <w:sz w:val="36"/>
          <w:szCs w:val="36"/>
          <w:rtl/>
          <w:lang w:bidi="ar-SA"/>
        </w:rPr>
        <w:t>ص</w:t>
      </w:r>
      <w:r w:rsidRPr="00757B28">
        <w:rPr>
          <w:rFonts w:ascii="Traditional Arabic" w:hAnsi="Traditional Arabic" w:cs="Traditional Arabic"/>
          <w:color w:val="000000"/>
          <w:sz w:val="36"/>
          <w:szCs w:val="36"/>
          <w:rtl/>
          <w:lang w:bidi="ar-SA"/>
        </w:rPr>
        <w:t>لوات.</w:t>
      </w:r>
    </w:p>
    <w:p w14:paraId="7618E1F4" w14:textId="32570542" w:rsidR="002F4817" w:rsidRPr="0035448A" w:rsidRDefault="002F4817" w:rsidP="0035448A">
      <w:pPr>
        <w:pStyle w:val="LO-normal"/>
        <w:bidi/>
        <w:ind w:left="4" w:firstLine="720"/>
        <w:jc w:val="both"/>
        <w:rPr>
          <w:rFonts w:ascii="Traditional Arabic" w:hAnsi="Traditional Arabic" w:cs="Traditional Arabic"/>
          <w:color w:val="000000"/>
          <w:sz w:val="36"/>
          <w:szCs w:val="36"/>
          <w:rtl/>
          <w:lang w:bidi="ar-SA"/>
        </w:rPr>
      </w:pPr>
      <w:r w:rsidRPr="00757B28">
        <w:rPr>
          <w:rFonts w:ascii="Traditional Arabic" w:hAnsi="Traditional Arabic" w:cs="Traditional Arabic"/>
          <w:color w:val="000000"/>
          <w:sz w:val="36"/>
          <w:szCs w:val="36"/>
          <w:rtl/>
          <w:lang w:bidi="ar-SA"/>
        </w:rPr>
        <w:t xml:space="preserve">تحدث هذه الحالة أحيانا في مجموعات ، أي إقليميا جميع المناطق الفرعية تفعل نفس الشيء ، لأنهم يسمعون من نفس المعلم ثم يقولون نفس الشيء ، وأخيرا يحدث خطأ في الجماعة. وهناك أيضا جزئية، أي أن الشخص الذي يؤدي الاجتهاد بنفسه يقلد مدح الآخرين، لكنه لا يفهم اللغة العربية نطقها ومعناها، بحيث في الاستماع ثم يقلدها حسب لهجته بحيث يكون هناك خطأ قطاعي أو محلي، وليس </w:t>
      </w:r>
      <w:r w:rsidRPr="00757B28">
        <w:rPr>
          <w:rFonts w:ascii="Traditional Arabic" w:hAnsi="Traditional Arabic" w:cs="Traditional Arabic"/>
          <w:color w:val="000000"/>
          <w:sz w:val="36"/>
          <w:szCs w:val="36"/>
          <w:rtl/>
          <w:lang w:bidi="ar-SA"/>
        </w:rPr>
        <w:lastRenderedPageBreak/>
        <w:t>خطأ معا عالميا.</w:t>
      </w:r>
      <w:r w:rsidR="0035448A">
        <w:rPr>
          <w:rFonts w:ascii="Traditional Arabic" w:hAnsi="Traditional Arabic" w:cs="Traditional Arabic" w:hint="cs"/>
          <w:color w:val="000000"/>
          <w:sz w:val="36"/>
          <w:szCs w:val="36"/>
          <w:rtl/>
          <w:lang w:bidi="ar-SA"/>
        </w:rPr>
        <w:t xml:space="preserve"> </w:t>
      </w:r>
      <w:r w:rsidRPr="00757B28">
        <w:rPr>
          <w:rFonts w:ascii="Traditional Arabic" w:hAnsi="Traditional Arabic" w:cs="Traditional Arabic"/>
          <w:sz w:val="36"/>
          <w:szCs w:val="36"/>
          <w:rtl/>
          <w:lang w:bidi="ar-SA"/>
        </w:rPr>
        <w:t>يحدث هذا ، على سبيل المثال ، في التلاوة التالية لصلواة بدر:</w:t>
      </w:r>
      <w:r w:rsidR="0035448A">
        <w:rPr>
          <w:rFonts w:ascii="Traditional Arabic" w:hAnsi="Traditional Arabic" w:cs="Traditional Arabic"/>
          <w:sz w:val="36"/>
          <w:szCs w:val="36"/>
          <w:lang w:bidi="ar-SA"/>
        </w:rPr>
        <w:t xml:space="preserve"> </w:t>
      </w:r>
      <w:r w:rsidRPr="00757B28">
        <w:rPr>
          <w:rFonts w:ascii="Traditional Arabic" w:hAnsi="Traditional Arabic" w:cs="Traditional Arabic"/>
          <w:color w:val="000000"/>
          <w:sz w:val="36"/>
          <w:szCs w:val="36"/>
          <w:rtl/>
          <w:lang w:bidi="ar-SA"/>
        </w:rPr>
        <w:t>اِلهِـى سَـلِّـمِ اْلا ُمـَّة مِـنَ</w:t>
      </w:r>
      <w:r w:rsidR="0035448A">
        <w:rPr>
          <w:rFonts w:ascii="Traditional Arabic" w:hAnsi="Traditional Arabic" w:cs="Traditional Arabic"/>
          <w:color w:val="000000"/>
          <w:sz w:val="36"/>
          <w:szCs w:val="36"/>
          <w:lang w:bidi="ar-SA"/>
        </w:rPr>
        <w:t>#</w:t>
      </w:r>
      <w:r w:rsidRPr="00757B28">
        <w:rPr>
          <w:rFonts w:ascii="Traditional Arabic" w:hAnsi="Traditional Arabic" w:cs="Traditional Arabic"/>
          <w:color w:val="000000"/>
          <w:sz w:val="36"/>
          <w:szCs w:val="36"/>
          <w:rtl/>
          <w:lang w:bidi="ar-SA"/>
        </w:rPr>
        <w:t xml:space="preserve"> اْلافـَاتِ وَالنِّـقْـمَةَ</w:t>
      </w:r>
      <w:r w:rsidR="0035448A">
        <w:rPr>
          <w:rFonts w:ascii="Traditional Arabic" w:hAnsi="Traditional Arabic" w:cs="Traditional Arabic" w:hint="cs"/>
          <w:color w:val="000000"/>
          <w:sz w:val="36"/>
          <w:szCs w:val="36"/>
          <w:rtl/>
          <w:lang w:bidi="ar-MA"/>
        </w:rPr>
        <w:t>,</w:t>
      </w:r>
      <w:r w:rsidR="0035448A">
        <w:rPr>
          <w:rFonts w:ascii="Traditional Arabic" w:hAnsi="Traditional Arabic" w:cs="Traditional Arabic" w:hint="cs"/>
          <w:sz w:val="36"/>
          <w:szCs w:val="36"/>
          <w:rtl/>
          <w:lang w:bidi="ar-MA"/>
        </w:rPr>
        <w:t xml:space="preserve"> </w:t>
      </w:r>
      <w:r w:rsidRPr="00757B28">
        <w:rPr>
          <w:rFonts w:ascii="Traditional Arabic" w:hAnsi="Traditional Arabic" w:cs="Traditional Arabic"/>
          <w:color w:val="000000"/>
          <w:sz w:val="36"/>
          <w:szCs w:val="36"/>
          <w:rtl/>
          <w:lang w:bidi="ar-SA"/>
        </w:rPr>
        <w:t xml:space="preserve">وَمِنْ هَـمٍ وَمِنْ غُـمَّـةٍ </w:t>
      </w:r>
      <w:r w:rsidR="0035448A">
        <w:rPr>
          <w:rFonts w:ascii="Traditional Arabic" w:hAnsi="Traditional Arabic" w:cs="Traditional Arabic"/>
          <w:color w:val="000000"/>
          <w:sz w:val="36"/>
          <w:szCs w:val="36"/>
          <w:lang w:bidi="ar-SA"/>
        </w:rPr>
        <w:t>#</w:t>
      </w:r>
      <w:r w:rsidRPr="00757B28">
        <w:rPr>
          <w:rFonts w:ascii="Traditional Arabic" w:hAnsi="Traditional Arabic" w:cs="Traditional Arabic"/>
          <w:color w:val="000000"/>
          <w:sz w:val="36"/>
          <w:szCs w:val="36"/>
          <w:rtl/>
          <w:lang w:bidi="ar-SA"/>
        </w:rPr>
        <w:t>بِاَ هْـلِ الْبَـدْرِ يـَا اَللهُ</w:t>
      </w:r>
      <w:r w:rsidR="0035448A">
        <w:rPr>
          <w:rFonts w:ascii="Traditional Arabic" w:hAnsi="Traditional Arabic" w:cs="Traditional Arabic" w:hint="cs"/>
          <w:color w:val="000000"/>
          <w:sz w:val="36"/>
          <w:szCs w:val="36"/>
          <w:rtl/>
          <w:lang w:bidi="ar-SA"/>
        </w:rPr>
        <w:t>.</w:t>
      </w:r>
      <w:r w:rsidR="0035448A">
        <w:rPr>
          <w:rFonts w:ascii="Traditional Arabic" w:hAnsi="Traditional Arabic" w:cs="Traditional Arabic" w:hint="cs"/>
          <w:sz w:val="36"/>
          <w:szCs w:val="36"/>
          <w:rtl/>
          <w:lang w:bidi="ar-MA"/>
        </w:rPr>
        <w:t xml:space="preserve"> </w:t>
      </w:r>
      <w:r w:rsidRPr="00757B28">
        <w:rPr>
          <w:rFonts w:ascii="Traditional Arabic" w:hAnsi="Traditional Arabic" w:cs="Traditional Arabic"/>
          <w:color w:val="000000"/>
          <w:sz w:val="36"/>
          <w:szCs w:val="36"/>
          <w:rtl/>
          <w:lang w:bidi="ar-SA"/>
        </w:rPr>
        <w:t>في قراءة الصلواة السابقة،"مِـنَ اْلافـَاتِ وَالنِّـقْـمَةَ" يقرأ "مِـنَ اْلافـَاتِ وَالنِّـعـمَة"، طبعا هذا يغير المعنى.</w:t>
      </w:r>
    </w:p>
    <w:p w14:paraId="5B68A438" w14:textId="53E22F1E" w:rsidR="002F4817" w:rsidRPr="00757B28" w:rsidRDefault="002F4817" w:rsidP="006A2E9E">
      <w:pPr>
        <w:pStyle w:val="LO-normal"/>
        <w:bidi/>
        <w:jc w:val="both"/>
        <w:rPr>
          <w:rFonts w:ascii="Traditional Arabic" w:hAnsi="Traditional Arabic" w:cs="Traditional Arabic"/>
          <w:b/>
          <w:bCs/>
          <w:color w:val="000000"/>
          <w:sz w:val="36"/>
          <w:szCs w:val="36"/>
        </w:rPr>
      </w:pPr>
      <w:r w:rsidRPr="00757B28">
        <w:rPr>
          <w:rFonts w:ascii="Traditional Arabic" w:hAnsi="Traditional Arabic" w:cs="Traditional Arabic"/>
          <w:b/>
          <w:bCs/>
          <w:color w:val="000000"/>
          <w:sz w:val="36"/>
          <w:szCs w:val="36"/>
          <w:rtl/>
          <w:lang w:bidi="ar-SA"/>
        </w:rPr>
        <w:t>عوامل تكييف الأغنية</w:t>
      </w:r>
    </w:p>
    <w:p w14:paraId="06562A69" w14:textId="2929350D" w:rsidR="002F4817" w:rsidRPr="00757B28" w:rsidRDefault="002F4817" w:rsidP="006A2E9E">
      <w:pPr>
        <w:pStyle w:val="LO-normal"/>
        <w:bidi/>
        <w:ind w:left="4" w:firstLine="720"/>
        <w:jc w:val="both"/>
        <w:rPr>
          <w:rFonts w:ascii="Traditional Arabic" w:hAnsi="Traditional Arabic" w:cs="Traditional Arabic"/>
          <w:color w:val="000000"/>
          <w:sz w:val="36"/>
          <w:szCs w:val="36"/>
          <w:lang w:bidi="ar-SA"/>
        </w:rPr>
      </w:pPr>
      <w:r w:rsidRPr="00757B28">
        <w:rPr>
          <w:rFonts w:ascii="Traditional Arabic" w:hAnsi="Traditional Arabic" w:cs="Traditional Arabic"/>
          <w:color w:val="000000"/>
          <w:sz w:val="36"/>
          <w:szCs w:val="36"/>
          <w:rtl/>
          <w:lang w:bidi="ar-SA"/>
        </w:rPr>
        <w:t>العامل التالي الموجود في هذا المجال هو ع</w:t>
      </w:r>
      <w:r w:rsidR="008C1DAA" w:rsidRPr="00757B28">
        <w:rPr>
          <w:rFonts w:ascii="Traditional Arabic" w:hAnsi="Traditional Arabic" w:cs="Traditional Arabic"/>
          <w:color w:val="000000"/>
          <w:sz w:val="36"/>
          <w:szCs w:val="36"/>
          <w:rtl/>
          <w:lang w:bidi="ar-SA"/>
        </w:rPr>
        <w:t>و</w:t>
      </w:r>
      <w:r w:rsidRPr="00757B28">
        <w:rPr>
          <w:rFonts w:ascii="Traditional Arabic" w:hAnsi="Traditional Arabic" w:cs="Traditional Arabic"/>
          <w:color w:val="000000"/>
          <w:sz w:val="36"/>
          <w:szCs w:val="36"/>
          <w:rtl/>
          <w:lang w:bidi="ar-SA"/>
        </w:rPr>
        <w:t>امل تكييف الأغنية. يجب أن تستخدم بعض أغاني المديح الأغاني العربية ، والتي تعتمد أيضا على الصوتيات العربية. بعد ذلك في إندونيسيا ، تغنى قصائد ال</w:t>
      </w:r>
      <w:r w:rsidR="008C1DAA" w:rsidRPr="00757B28">
        <w:rPr>
          <w:rFonts w:ascii="Traditional Arabic" w:hAnsi="Traditional Arabic" w:cs="Traditional Arabic"/>
          <w:color w:val="000000"/>
          <w:sz w:val="36"/>
          <w:szCs w:val="36"/>
          <w:rtl/>
          <w:lang w:bidi="ar-SA"/>
        </w:rPr>
        <w:t>مدح</w:t>
      </w:r>
      <w:r w:rsidRPr="00757B28">
        <w:rPr>
          <w:rFonts w:ascii="Traditional Arabic" w:hAnsi="Traditional Arabic" w:cs="Traditional Arabic"/>
          <w:color w:val="000000"/>
          <w:sz w:val="36"/>
          <w:szCs w:val="36"/>
          <w:rtl/>
          <w:lang w:bidi="ar-SA"/>
        </w:rPr>
        <w:t>ية هذه باستخدام الأغاني المحلية ، وهي الأغاني الإندونيسية أو الجاوية أو السوند</w:t>
      </w:r>
      <w:r w:rsidR="008C1DAA" w:rsidRPr="00757B28">
        <w:rPr>
          <w:rFonts w:ascii="Traditional Arabic" w:hAnsi="Traditional Arabic" w:cs="Traditional Arabic"/>
          <w:color w:val="000000"/>
          <w:sz w:val="36"/>
          <w:szCs w:val="36"/>
          <w:rtl/>
          <w:lang w:bidi="ar-SA"/>
        </w:rPr>
        <w:t>و</w:t>
      </w:r>
      <w:r w:rsidRPr="00757B28">
        <w:rPr>
          <w:rFonts w:ascii="Traditional Arabic" w:hAnsi="Traditional Arabic" w:cs="Traditional Arabic"/>
          <w:color w:val="000000"/>
          <w:sz w:val="36"/>
          <w:szCs w:val="36"/>
          <w:rtl/>
          <w:lang w:bidi="ar-SA"/>
        </w:rPr>
        <w:t>ية.</w:t>
      </w:r>
    </w:p>
    <w:p w14:paraId="6F990EC4" w14:textId="7D3362FA" w:rsidR="002F4817" w:rsidRPr="00757B28" w:rsidRDefault="002F4817" w:rsidP="006A2E9E">
      <w:pPr>
        <w:pStyle w:val="LO-normal"/>
        <w:bidi/>
        <w:ind w:left="4" w:firstLine="720"/>
        <w:jc w:val="both"/>
        <w:rPr>
          <w:rFonts w:ascii="Traditional Arabic" w:hAnsi="Traditional Arabic" w:cs="Traditional Arabic"/>
          <w:color w:val="000000"/>
          <w:sz w:val="36"/>
          <w:szCs w:val="36"/>
          <w:lang w:bidi="ar-SA"/>
        </w:rPr>
      </w:pPr>
      <w:r w:rsidRPr="00757B28">
        <w:rPr>
          <w:rFonts w:ascii="Traditional Arabic" w:hAnsi="Traditional Arabic" w:cs="Traditional Arabic"/>
          <w:color w:val="000000"/>
          <w:sz w:val="36"/>
          <w:szCs w:val="36"/>
          <w:rtl/>
          <w:lang w:bidi="ar-SA"/>
        </w:rPr>
        <w:t xml:space="preserve">وتجدر الإشارة إلى أن نماذج المقياس في إندونيسيا هي بشكل عام خماسية وخماسية ، أي المقاييس التي تحدث من </w:t>
      </w:r>
      <w:r w:rsidRPr="006A2E9E">
        <w:rPr>
          <w:rFonts w:asciiTheme="majorBidi" w:hAnsiTheme="majorBidi" w:cstheme="majorBidi"/>
          <w:color w:val="000000"/>
          <w:sz w:val="24"/>
          <w:szCs w:val="24"/>
          <w:rtl/>
          <w:lang w:bidi="ar-SA"/>
        </w:rPr>
        <w:t>12</w:t>
      </w:r>
      <w:r w:rsidRPr="00757B28">
        <w:rPr>
          <w:rFonts w:ascii="Traditional Arabic" w:hAnsi="Traditional Arabic" w:cs="Traditional Arabic"/>
          <w:color w:val="000000"/>
          <w:sz w:val="36"/>
          <w:szCs w:val="36"/>
          <w:rtl/>
          <w:lang w:bidi="ar-SA"/>
        </w:rPr>
        <w:t xml:space="preserve"> ملاحظة والمقاييس التي تتكون من 5 ملاحظات. في إندونيسيا ، بشكل عام ، المقياس هو </w:t>
      </w:r>
      <w:r w:rsidRPr="006A2E9E">
        <w:rPr>
          <w:rFonts w:asciiTheme="majorBidi" w:hAnsiTheme="majorBidi" w:cstheme="majorBidi"/>
          <w:color w:val="000000"/>
          <w:sz w:val="24"/>
          <w:szCs w:val="24"/>
          <w:lang w:bidi="ar-SA"/>
        </w:rPr>
        <w:t xml:space="preserve">diatonic </w:t>
      </w:r>
      <w:r w:rsidRPr="006A2E9E">
        <w:rPr>
          <w:rFonts w:asciiTheme="majorBidi" w:hAnsiTheme="majorBidi" w:cstheme="majorBidi"/>
          <w:color w:val="000000"/>
          <w:sz w:val="24"/>
          <w:szCs w:val="24"/>
          <w:rtl/>
          <w:lang w:bidi="ar-SA"/>
        </w:rPr>
        <w:t xml:space="preserve">، 12 </w:t>
      </w:r>
      <w:r w:rsidRPr="00757B28">
        <w:rPr>
          <w:rFonts w:ascii="Traditional Arabic" w:hAnsi="Traditional Arabic" w:cs="Traditional Arabic"/>
          <w:color w:val="000000"/>
          <w:sz w:val="36"/>
          <w:szCs w:val="36"/>
          <w:rtl/>
          <w:lang w:bidi="ar-SA"/>
        </w:rPr>
        <w:t>نغمة. ثم الأغاني الإقليمية ، الجاوية والسوند</w:t>
      </w:r>
      <w:r w:rsidR="00E256F0" w:rsidRPr="00757B28">
        <w:rPr>
          <w:rFonts w:ascii="Traditional Arabic" w:hAnsi="Traditional Arabic" w:cs="Traditional Arabic"/>
          <w:color w:val="000000"/>
          <w:sz w:val="36"/>
          <w:szCs w:val="36"/>
          <w:rtl/>
          <w:lang w:bidi="ar-SA"/>
        </w:rPr>
        <w:t>و</w:t>
      </w:r>
      <w:r w:rsidRPr="00757B28">
        <w:rPr>
          <w:rFonts w:ascii="Traditional Arabic" w:hAnsi="Traditional Arabic" w:cs="Traditional Arabic"/>
          <w:color w:val="000000"/>
          <w:sz w:val="36"/>
          <w:szCs w:val="36"/>
          <w:rtl/>
          <w:lang w:bidi="ar-SA"/>
        </w:rPr>
        <w:t xml:space="preserve">ية ، تستخدم في الغالب نغمات </w:t>
      </w:r>
      <w:r w:rsidR="00E256F0" w:rsidRPr="00757B28">
        <w:rPr>
          <w:rFonts w:ascii="Traditional Arabic" w:hAnsi="Traditional Arabic" w:cs="Traditional Arabic"/>
          <w:color w:val="000000"/>
          <w:sz w:val="36"/>
          <w:szCs w:val="36"/>
          <w:lang w:val="id-ID" w:bidi="ar-SA"/>
        </w:rPr>
        <w:t xml:space="preserve"> </w:t>
      </w:r>
      <w:r w:rsidR="00E256F0" w:rsidRPr="006A2E9E">
        <w:rPr>
          <w:rFonts w:asciiTheme="majorBidi" w:hAnsiTheme="majorBidi" w:cstheme="majorBidi"/>
          <w:color w:val="000000"/>
          <w:sz w:val="24"/>
          <w:szCs w:val="24"/>
          <w:lang w:val="id-ID" w:bidi="ar-SA"/>
        </w:rPr>
        <w:t>Pentatonic</w:t>
      </w:r>
      <w:r w:rsidR="00E256F0" w:rsidRPr="00757B28">
        <w:rPr>
          <w:rFonts w:ascii="Traditional Arabic" w:hAnsi="Traditional Arabic" w:cs="Traditional Arabic"/>
          <w:color w:val="000000"/>
          <w:sz w:val="36"/>
          <w:szCs w:val="36"/>
          <w:lang w:val="id-ID" w:bidi="ar-SA"/>
        </w:rPr>
        <w:t xml:space="preserve"> </w:t>
      </w:r>
      <w:r w:rsidRPr="00757B28">
        <w:rPr>
          <w:rFonts w:ascii="Traditional Arabic" w:hAnsi="Traditional Arabic" w:cs="Traditional Arabic"/>
          <w:color w:val="000000"/>
          <w:sz w:val="36"/>
          <w:szCs w:val="36"/>
          <w:rtl/>
          <w:lang w:bidi="ar-SA"/>
        </w:rPr>
        <w:t xml:space="preserve">أو </w:t>
      </w:r>
      <w:r w:rsidRPr="006A2E9E">
        <w:rPr>
          <w:rFonts w:asciiTheme="majorBidi" w:hAnsiTheme="majorBidi" w:cstheme="majorBidi"/>
          <w:color w:val="000000"/>
          <w:sz w:val="24"/>
          <w:szCs w:val="24"/>
          <w:rtl/>
          <w:lang w:bidi="ar-SA"/>
        </w:rPr>
        <w:t>5</w:t>
      </w:r>
      <w:r w:rsidRPr="00757B28">
        <w:rPr>
          <w:rFonts w:ascii="Traditional Arabic" w:hAnsi="Traditional Arabic" w:cs="Traditional Arabic"/>
          <w:color w:val="000000"/>
          <w:sz w:val="36"/>
          <w:szCs w:val="36"/>
          <w:rtl/>
          <w:lang w:bidi="ar-SA"/>
        </w:rPr>
        <w:t xml:space="preserve"> نغمات. في حين أن الأغاني العربية لها موازينها الخاصة التي تختلف عن </w:t>
      </w:r>
      <w:r w:rsidR="00E256F0" w:rsidRPr="006A2E9E">
        <w:rPr>
          <w:rFonts w:asciiTheme="majorBidi" w:hAnsiTheme="majorBidi" w:cstheme="majorBidi"/>
          <w:color w:val="000000"/>
          <w:sz w:val="24"/>
          <w:szCs w:val="24"/>
          <w:lang w:val="id-ID" w:bidi="ar-SA"/>
        </w:rPr>
        <w:t>Diatonic</w:t>
      </w:r>
      <w:r w:rsidRPr="00757B28">
        <w:rPr>
          <w:rFonts w:ascii="Traditional Arabic" w:hAnsi="Traditional Arabic" w:cs="Traditional Arabic"/>
          <w:color w:val="000000"/>
          <w:sz w:val="36"/>
          <w:szCs w:val="36"/>
          <w:rtl/>
          <w:lang w:bidi="ar-SA"/>
        </w:rPr>
        <w:t xml:space="preserve"> و</w:t>
      </w:r>
      <w:r w:rsidR="00E256F0" w:rsidRPr="006A2E9E">
        <w:rPr>
          <w:rFonts w:asciiTheme="majorBidi" w:hAnsiTheme="majorBidi" w:cstheme="majorBidi"/>
          <w:color w:val="000000"/>
          <w:sz w:val="24"/>
          <w:szCs w:val="24"/>
          <w:lang w:val="id-ID" w:bidi="ar-SA"/>
        </w:rPr>
        <w:t xml:space="preserve">Pentatonic </w:t>
      </w:r>
      <w:r w:rsidRPr="00757B28">
        <w:rPr>
          <w:rFonts w:ascii="Traditional Arabic" w:hAnsi="Traditional Arabic" w:cs="Traditional Arabic"/>
          <w:color w:val="000000"/>
          <w:sz w:val="36"/>
          <w:szCs w:val="36"/>
          <w:rtl/>
          <w:lang w:bidi="ar-SA"/>
        </w:rPr>
        <w:t>.</w:t>
      </w:r>
    </w:p>
    <w:p w14:paraId="33736E26" w14:textId="1CC1416F" w:rsidR="002F4817" w:rsidRPr="00757B28" w:rsidRDefault="005C1AB7" w:rsidP="006A2E9E">
      <w:pPr>
        <w:pStyle w:val="LO-normal"/>
        <w:bidi/>
        <w:ind w:left="4" w:firstLine="720"/>
        <w:jc w:val="both"/>
        <w:rPr>
          <w:rFonts w:ascii="Traditional Arabic" w:hAnsi="Traditional Arabic" w:cs="Traditional Arabic"/>
          <w:color w:val="000000"/>
          <w:sz w:val="36"/>
          <w:szCs w:val="36"/>
          <w:rtl/>
          <w:lang w:bidi="ar-SA"/>
        </w:rPr>
      </w:pPr>
      <w:r w:rsidRPr="00757B28">
        <w:rPr>
          <w:rFonts w:ascii="Traditional Arabic" w:hAnsi="Traditional Arabic" w:cs="Traditional Arabic"/>
          <w:color w:val="000000"/>
          <w:sz w:val="36"/>
          <w:szCs w:val="36"/>
          <w:rtl/>
          <w:lang w:bidi="ar-SA"/>
        </w:rPr>
        <w:t xml:space="preserve">من هذا الاختلاف في الحجم ، اتضح أن هناك أيضا اختلافا في لهجة الأغنية المليئة بالاختلافات في صوت نطق اللغة. أخيرا ، عندما يكون هناك تكييف للترانيم العربية مع الأغاني المحلية إما من جاوة أو السوندوية ، يتضح أن هذا له تأثير على الصوتيات في الكلمات في قصيدة الترنيمة. بشكل ملموس ، هذا يغير الطول والقصير. </w:t>
      </w:r>
    </w:p>
    <w:p w14:paraId="2718D64C" w14:textId="77777777" w:rsidR="006A2E9E" w:rsidRDefault="006A2E9E" w:rsidP="003564A9">
      <w:pPr>
        <w:pStyle w:val="LO-normal"/>
        <w:bidi/>
        <w:jc w:val="both"/>
        <w:rPr>
          <w:rFonts w:ascii="Traditional Arabic" w:hAnsi="Traditional Arabic" w:cs="Traditional Arabic"/>
          <w:b/>
          <w:bCs/>
          <w:sz w:val="36"/>
          <w:szCs w:val="36"/>
          <w:rtl/>
          <w:lang w:bidi="ar-SA"/>
        </w:rPr>
      </w:pPr>
    </w:p>
    <w:p w14:paraId="16B674A4" w14:textId="7CEE30A8" w:rsidR="005C1AB7" w:rsidRPr="00757B28" w:rsidRDefault="005C1AB7" w:rsidP="005E35C2">
      <w:pPr>
        <w:pStyle w:val="LO-normal"/>
        <w:bidi/>
        <w:jc w:val="both"/>
        <w:rPr>
          <w:rFonts w:ascii="Traditional Arabic" w:hAnsi="Traditional Arabic" w:cs="Traditional Arabic"/>
          <w:b/>
          <w:bCs/>
          <w:sz w:val="36"/>
          <w:szCs w:val="36"/>
          <w:lang w:bidi="ar-SA"/>
        </w:rPr>
      </w:pPr>
      <w:r w:rsidRPr="00757B28">
        <w:rPr>
          <w:rFonts w:ascii="Traditional Arabic" w:hAnsi="Traditional Arabic" w:cs="Traditional Arabic"/>
          <w:b/>
          <w:bCs/>
          <w:sz w:val="36"/>
          <w:szCs w:val="36"/>
          <w:rtl/>
          <w:lang w:bidi="ar-SA"/>
        </w:rPr>
        <w:t>ال</w:t>
      </w:r>
      <w:r w:rsidR="009E7B57">
        <w:rPr>
          <w:rFonts w:ascii="Traditional Arabic" w:hAnsi="Traditional Arabic" w:cs="Traditional Arabic" w:hint="cs"/>
          <w:b/>
          <w:bCs/>
          <w:sz w:val="36"/>
          <w:szCs w:val="36"/>
          <w:rtl/>
          <w:lang w:bidi="ar-SA"/>
        </w:rPr>
        <w:t>خلاصة</w:t>
      </w:r>
    </w:p>
    <w:p w14:paraId="2D0888E6" w14:textId="03C5E86B" w:rsidR="005C1AB7" w:rsidRPr="00757B28" w:rsidRDefault="005C1AB7" w:rsidP="006D2423">
      <w:pPr>
        <w:pStyle w:val="LO-normal"/>
        <w:bidi/>
        <w:ind w:left="4" w:firstLine="709"/>
        <w:jc w:val="both"/>
        <w:rPr>
          <w:rFonts w:ascii="Traditional Arabic" w:hAnsi="Traditional Arabic" w:cs="Traditional Arabic"/>
          <w:sz w:val="36"/>
          <w:szCs w:val="36"/>
          <w:rtl/>
          <w:lang w:bidi="ar-SA"/>
        </w:rPr>
      </w:pPr>
      <w:r w:rsidRPr="00757B28">
        <w:rPr>
          <w:rFonts w:ascii="Traditional Arabic" w:hAnsi="Traditional Arabic" w:cs="Traditional Arabic"/>
          <w:sz w:val="36"/>
          <w:szCs w:val="36"/>
          <w:rtl/>
          <w:lang w:bidi="ar-SA"/>
        </w:rPr>
        <w:t xml:space="preserve">بناء على الوصف الذي تم تقديمه في المناقشة والتحليل الذي قام به الباحث ، </w:t>
      </w:r>
      <w:r w:rsidR="006D2423" w:rsidRPr="00757B28">
        <w:rPr>
          <w:rFonts w:ascii="Traditional Arabic" w:hAnsi="Traditional Arabic" w:cs="Traditional Arabic"/>
          <w:sz w:val="36"/>
          <w:szCs w:val="36"/>
          <w:rtl/>
          <w:lang w:bidi="ar-SA"/>
        </w:rPr>
        <w:t xml:space="preserve">استنتاج </w:t>
      </w:r>
      <w:r w:rsidRPr="00757B28">
        <w:rPr>
          <w:rFonts w:ascii="Traditional Arabic" w:hAnsi="Traditional Arabic" w:cs="Traditional Arabic"/>
          <w:sz w:val="36"/>
          <w:szCs w:val="36"/>
          <w:rtl/>
          <w:lang w:bidi="ar-SA"/>
        </w:rPr>
        <w:t xml:space="preserve">هذه الدراسة </w:t>
      </w:r>
      <w:r w:rsidR="006D2423">
        <w:rPr>
          <w:rFonts w:ascii="Traditional Arabic" w:hAnsi="Traditional Arabic" w:cs="Traditional Arabic" w:hint="cs"/>
          <w:sz w:val="36"/>
          <w:szCs w:val="36"/>
          <w:rtl/>
          <w:lang w:bidi="ar-SA"/>
        </w:rPr>
        <w:t>منها,</w:t>
      </w:r>
      <w:r w:rsidR="00B25D7A">
        <w:rPr>
          <w:rFonts w:ascii="Traditional Arabic" w:hAnsi="Traditional Arabic" w:cs="Traditional Arabic" w:hint="cs"/>
          <w:sz w:val="36"/>
          <w:szCs w:val="36"/>
          <w:rtl/>
          <w:lang w:bidi="ar-SA"/>
        </w:rPr>
        <w:t>أن</w:t>
      </w:r>
      <w:r w:rsidR="006D2423">
        <w:rPr>
          <w:rFonts w:ascii="Traditional Arabic" w:hAnsi="Traditional Arabic" w:cs="Traditional Arabic" w:hint="cs"/>
          <w:sz w:val="36"/>
          <w:szCs w:val="36"/>
          <w:rtl/>
          <w:lang w:bidi="ar-SA"/>
        </w:rPr>
        <w:t xml:space="preserve"> </w:t>
      </w:r>
      <w:r w:rsidRPr="00757B28">
        <w:rPr>
          <w:rFonts w:ascii="Traditional Arabic" w:hAnsi="Traditional Arabic" w:cs="Traditional Arabic"/>
          <w:sz w:val="36"/>
          <w:szCs w:val="36"/>
          <w:rtl/>
          <w:lang w:bidi="ar-SA"/>
        </w:rPr>
        <w:t>أشكال اللهجات التي يشار إليها على أنها ال</w:t>
      </w:r>
      <w:r w:rsidR="00BD159A" w:rsidRPr="00757B28">
        <w:rPr>
          <w:rFonts w:ascii="Traditional Arabic" w:hAnsi="Traditional Arabic" w:cs="Traditional Arabic"/>
          <w:sz w:val="36"/>
          <w:szCs w:val="36"/>
          <w:rtl/>
          <w:lang w:bidi="ar-SA"/>
        </w:rPr>
        <w:t>ل</w:t>
      </w:r>
      <w:r w:rsidR="00DC1409">
        <w:rPr>
          <w:rFonts w:ascii="Traditional Arabic" w:hAnsi="Traditional Arabic" w:cs="Traditional Arabic" w:hint="cs"/>
          <w:sz w:val="36"/>
          <w:szCs w:val="36"/>
          <w:rtl/>
          <w:lang w:bidi="ar-SA"/>
        </w:rPr>
        <w:t>ح</w:t>
      </w:r>
      <w:r w:rsidR="00BD159A" w:rsidRPr="00757B28">
        <w:rPr>
          <w:rFonts w:ascii="Traditional Arabic" w:hAnsi="Traditional Arabic" w:cs="Traditional Arabic"/>
          <w:sz w:val="36"/>
          <w:szCs w:val="36"/>
          <w:rtl/>
          <w:lang w:bidi="ar-SA"/>
        </w:rPr>
        <w:t>ن</w:t>
      </w:r>
      <w:r w:rsidRPr="00757B28">
        <w:rPr>
          <w:rFonts w:ascii="Traditional Arabic" w:hAnsi="Traditional Arabic" w:cs="Traditional Arabic"/>
          <w:sz w:val="36"/>
          <w:szCs w:val="36"/>
          <w:rtl/>
          <w:lang w:bidi="ar-SA"/>
        </w:rPr>
        <w:t xml:space="preserve"> في نطق اللغة العربية في </w:t>
      </w:r>
      <w:r w:rsidR="00212BE6">
        <w:rPr>
          <w:rFonts w:ascii="Traditional Arabic" w:hAnsi="Traditional Arabic" w:cs="Traditional Arabic"/>
          <w:sz w:val="36"/>
          <w:szCs w:val="36"/>
          <w:rtl/>
          <w:lang w:bidi="ar-SA"/>
        </w:rPr>
        <w:t>شربون</w:t>
      </w:r>
      <w:r w:rsidRPr="00757B28">
        <w:rPr>
          <w:rFonts w:ascii="Traditional Arabic" w:hAnsi="Traditional Arabic" w:cs="Traditional Arabic"/>
          <w:sz w:val="36"/>
          <w:szCs w:val="36"/>
          <w:rtl/>
          <w:lang w:bidi="ar-SA"/>
        </w:rPr>
        <w:t xml:space="preserve"> هي </w:t>
      </w:r>
      <w:r w:rsidR="00BD159A" w:rsidRPr="00757B28">
        <w:rPr>
          <w:rFonts w:ascii="Traditional Arabic" w:hAnsi="Traditional Arabic" w:cs="Traditional Arabic"/>
          <w:sz w:val="36"/>
          <w:szCs w:val="36"/>
          <w:rtl/>
          <w:lang w:bidi="ar-SA"/>
        </w:rPr>
        <w:t>نوعان</w:t>
      </w:r>
      <w:r w:rsidRPr="00757B28">
        <w:rPr>
          <w:rFonts w:ascii="Traditional Arabic" w:hAnsi="Traditional Arabic" w:cs="Traditional Arabic"/>
          <w:sz w:val="36"/>
          <w:szCs w:val="36"/>
          <w:rtl/>
          <w:lang w:bidi="ar-SA"/>
        </w:rPr>
        <w:t xml:space="preserve">. وهي الشكل الأول من الاختلاف في الصوتيات مع الصوتيات العربية في اللغة الأصلية ، أي على سبيل المثال يتم نطق الحروف </w:t>
      </w:r>
      <w:r w:rsidR="00BD159A" w:rsidRPr="00757B28">
        <w:rPr>
          <w:rFonts w:ascii="Traditional Arabic" w:hAnsi="Traditional Arabic" w:cs="Traditional Arabic"/>
          <w:sz w:val="36"/>
          <w:szCs w:val="36"/>
          <w:rtl/>
          <w:lang w:bidi="ar-SA"/>
        </w:rPr>
        <w:t>"</w:t>
      </w:r>
      <w:r w:rsidRPr="00CD6781">
        <w:rPr>
          <w:rFonts w:asciiTheme="majorBidi" w:hAnsiTheme="majorBidi" w:cstheme="majorBidi"/>
          <w:sz w:val="24"/>
          <w:szCs w:val="24"/>
          <w:lang w:bidi="ar-SA"/>
        </w:rPr>
        <w:t>fa</w:t>
      </w:r>
      <w:r w:rsidR="00BD159A" w:rsidRPr="00757B28">
        <w:rPr>
          <w:rFonts w:ascii="Traditional Arabic" w:hAnsi="Traditional Arabic" w:cs="Traditional Arabic"/>
          <w:sz w:val="36"/>
          <w:szCs w:val="36"/>
          <w:rtl/>
          <w:lang w:bidi="ar-SA"/>
        </w:rPr>
        <w:t>"</w:t>
      </w:r>
      <w:r w:rsidRPr="00757B28">
        <w:rPr>
          <w:rFonts w:ascii="Traditional Arabic" w:hAnsi="Traditional Arabic" w:cs="Traditional Arabic"/>
          <w:sz w:val="36"/>
          <w:szCs w:val="36"/>
          <w:lang w:bidi="ar-SA"/>
        </w:rPr>
        <w:t xml:space="preserve"> </w:t>
      </w:r>
      <w:r w:rsidR="00BD159A" w:rsidRPr="00757B28">
        <w:rPr>
          <w:rFonts w:ascii="Traditional Arabic" w:hAnsi="Traditional Arabic" w:cs="Traditional Arabic"/>
          <w:sz w:val="36"/>
          <w:szCs w:val="36"/>
          <w:rtl/>
          <w:lang w:bidi="ar-SA"/>
        </w:rPr>
        <w:t xml:space="preserve"> يقرأ</w:t>
      </w:r>
      <w:r w:rsidR="00BD159A" w:rsidRPr="005B6726">
        <w:rPr>
          <w:rFonts w:asciiTheme="majorBidi" w:hAnsiTheme="majorBidi" w:cstheme="majorBidi"/>
          <w:sz w:val="24"/>
          <w:szCs w:val="24"/>
          <w:rtl/>
          <w:lang w:bidi="ar-SA"/>
        </w:rPr>
        <w:t xml:space="preserve"> </w:t>
      </w:r>
      <w:r w:rsidR="00BD159A" w:rsidRPr="005B6726">
        <w:rPr>
          <w:rFonts w:asciiTheme="majorBidi" w:hAnsiTheme="majorBidi" w:cstheme="majorBidi"/>
          <w:sz w:val="24"/>
          <w:szCs w:val="24"/>
          <w:lang w:val="id-ID" w:bidi="ar-SA"/>
        </w:rPr>
        <w:t>“pa”</w:t>
      </w:r>
      <w:r w:rsidR="00BD159A" w:rsidRPr="00757B28">
        <w:rPr>
          <w:rFonts w:ascii="Traditional Arabic" w:hAnsi="Traditional Arabic" w:cs="Traditional Arabic"/>
          <w:sz w:val="36"/>
          <w:szCs w:val="36"/>
          <w:rtl/>
          <w:lang w:bidi="ar-SA"/>
        </w:rPr>
        <w:t xml:space="preserve"> </w:t>
      </w:r>
      <w:r w:rsidRPr="00757B28">
        <w:rPr>
          <w:rFonts w:ascii="Traditional Arabic" w:hAnsi="Traditional Arabic" w:cs="Traditional Arabic"/>
          <w:sz w:val="36"/>
          <w:szCs w:val="36"/>
          <w:rtl/>
          <w:lang w:bidi="ar-SA"/>
        </w:rPr>
        <w:t xml:space="preserve">و </w:t>
      </w:r>
      <w:r w:rsidR="00BD159A" w:rsidRPr="00757B28">
        <w:rPr>
          <w:rFonts w:ascii="Traditional Arabic" w:hAnsi="Traditional Arabic" w:cs="Traditional Arabic"/>
          <w:sz w:val="36"/>
          <w:szCs w:val="36"/>
          <w:rtl/>
          <w:lang w:bidi="ar-SA"/>
        </w:rPr>
        <w:t>قراءة "د"</w:t>
      </w:r>
      <w:r w:rsidRPr="00757B28">
        <w:rPr>
          <w:rFonts w:ascii="Traditional Arabic" w:hAnsi="Traditional Arabic" w:cs="Traditional Arabic"/>
          <w:sz w:val="36"/>
          <w:szCs w:val="36"/>
          <w:rtl/>
          <w:lang w:bidi="ar-SA"/>
        </w:rPr>
        <w:t xml:space="preserve"> و </w:t>
      </w:r>
      <w:r w:rsidR="00BD159A" w:rsidRPr="00757B28">
        <w:rPr>
          <w:rFonts w:ascii="Traditional Arabic" w:hAnsi="Traditional Arabic" w:cs="Traditional Arabic"/>
          <w:sz w:val="36"/>
          <w:szCs w:val="36"/>
          <w:rtl/>
          <w:lang w:bidi="ar-SA"/>
        </w:rPr>
        <w:t>"ب"</w:t>
      </w:r>
      <w:r w:rsidRPr="00757B28">
        <w:rPr>
          <w:rFonts w:ascii="Traditional Arabic" w:hAnsi="Traditional Arabic" w:cs="Traditional Arabic"/>
          <w:sz w:val="36"/>
          <w:szCs w:val="36"/>
          <w:rtl/>
          <w:lang w:bidi="ar-SA"/>
        </w:rPr>
        <w:t xml:space="preserve"> ، أو رقيقة جدا في المنطقة السوند</w:t>
      </w:r>
      <w:r w:rsidR="00BD159A" w:rsidRPr="00757B28">
        <w:rPr>
          <w:rFonts w:ascii="Traditional Arabic" w:hAnsi="Traditional Arabic" w:cs="Traditional Arabic"/>
          <w:sz w:val="36"/>
          <w:szCs w:val="36"/>
          <w:rtl/>
          <w:lang w:bidi="ar-SA"/>
        </w:rPr>
        <w:t>و</w:t>
      </w:r>
      <w:r w:rsidRPr="00757B28">
        <w:rPr>
          <w:rFonts w:ascii="Traditional Arabic" w:hAnsi="Traditional Arabic" w:cs="Traditional Arabic"/>
          <w:sz w:val="36"/>
          <w:szCs w:val="36"/>
          <w:rtl/>
          <w:lang w:bidi="ar-SA"/>
        </w:rPr>
        <w:t>ية ، أو سميكة جدا في المنطقة الجاوية. والثاني هو خطأ في النطق في جملة مثل الهتاف في الصل</w:t>
      </w:r>
      <w:r w:rsidR="00BD159A" w:rsidRPr="00757B28">
        <w:rPr>
          <w:rFonts w:ascii="Traditional Arabic" w:hAnsi="Traditional Arabic" w:cs="Traditional Arabic"/>
          <w:sz w:val="36"/>
          <w:szCs w:val="36"/>
          <w:rtl/>
          <w:lang w:bidi="ar-SA"/>
        </w:rPr>
        <w:t>وا</w:t>
      </w:r>
      <w:r w:rsidRPr="00757B28">
        <w:rPr>
          <w:rFonts w:ascii="Traditional Arabic" w:hAnsi="Traditional Arabic" w:cs="Traditional Arabic"/>
          <w:sz w:val="36"/>
          <w:szCs w:val="36"/>
          <w:rtl/>
          <w:lang w:bidi="ar-SA"/>
        </w:rPr>
        <w:t>ة يختلف عن الجملة الأصلية. هذه الأشكال تختلف عن تلك التي تحدث بشكل عام في إندونيسيا.</w:t>
      </w:r>
    </w:p>
    <w:p w14:paraId="0D649235" w14:textId="0DA2A44D" w:rsidR="00BD159A" w:rsidRPr="00757B28" w:rsidRDefault="00BD159A" w:rsidP="00B25D7A">
      <w:pPr>
        <w:pStyle w:val="LO-normal"/>
        <w:bidi/>
        <w:ind w:firstLine="713"/>
        <w:jc w:val="both"/>
        <w:rPr>
          <w:rFonts w:ascii="Traditional Arabic" w:hAnsi="Traditional Arabic" w:cs="Traditional Arabic"/>
          <w:sz w:val="36"/>
          <w:szCs w:val="36"/>
          <w:lang w:bidi="ar-SA"/>
        </w:rPr>
      </w:pPr>
      <w:r w:rsidRPr="00757B28">
        <w:rPr>
          <w:rFonts w:ascii="Traditional Arabic" w:hAnsi="Traditional Arabic" w:cs="Traditional Arabic"/>
          <w:sz w:val="36"/>
          <w:szCs w:val="36"/>
          <w:rtl/>
          <w:lang w:bidi="ar-SA"/>
        </w:rPr>
        <w:lastRenderedPageBreak/>
        <w:t>تعيين أشكال اللاهن هذه من ثلاث جهات نظر ، وهي من شكلها ، ومن نظرية نوريس للأخطاء اللغوية ، ومن التصنيف. بناء على شكله ، تعيين لاهن في</w:t>
      </w:r>
      <w:r w:rsidRPr="003564A9">
        <w:rPr>
          <w:rFonts w:asciiTheme="majorBidi" w:hAnsiTheme="majorBidi" w:cstheme="majorBidi"/>
          <w:sz w:val="24"/>
          <w:szCs w:val="24"/>
          <w:rtl/>
          <w:lang w:bidi="ar-SA"/>
        </w:rPr>
        <w:t xml:space="preserve"> </w:t>
      </w:r>
      <w:r w:rsidR="00212BE6">
        <w:rPr>
          <w:rFonts w:asciiTheme="majorBidi" w:hAnsiTheme="majorBidi" w:cstheme="majorBidi"/>
          <w:sz w:val="24"/>
          <w:szCs w:val="24"/>
          <w:rtl/>
          <w:lang w:bidi="ar-SA"/>
        </w:rPr>
        <w:t>شربون</w:t>
      </w:r>
      <w:r w:rsidRPr="00757B28">
        <w:rPr>
          <w:rFonts w:ascii="Traditional Arabic" w:hAnsi="Traditional Arabic" w:cs="Traditional Arabic"/>
          <w:sz w:val="36"/>
          <w:szCs w:val="36"/>
          <w:rtl/>
          <w:lang w:bidi="ar-SA"/>
        </w:rPr>
        <w:t xml:space="preserve"> إلى قسمين ، وهما لاهن جالى (واضح) و لاهن خافى (باهت). وفي الوقت نفسه ، استنادا إلى الأخطاء اللغوية وفقا لنظرية نوريس ، يتم تعيين لاهن في</w:t>
      </w:r>
      <w:r w:rsidRPr="003564A9">
        <w:rPr>
          <w:rFonts w:asciiTheme="majorBidi" w:hAnsiTheme="majorBidi" w:cstheme="majorBidi"/>
          <w:sz w:val="24"/>
          <w:szCs w:val="24"/>
          <w:rtl/>
          <w:lang w:bidi="ar-SA"/>
        </w:rPr>
        <w:t xml:space="preserve"> </w:t>
      </w:r>
      <w:r w:rsidR="00212BE6">
        <w:rPr>
          <w:rFonts w:asciiTheme="majorBidi" w:hAnsiTheme="majorBidi" w:cstheme="majorBidi"/>
          <w:sz w:val="24"/>
          <w:szCs w:val="24"/>
          <w:rtl/>
          <w:lang w:bidi="ar-SA"/>
        </w:rPr>
        <w:t>شربون</w:t>
      </w:r>
      <w:r w:rsidRPr="00757B28">
        <w:rPr>
          <w:rFonts w:ascii="Traditional Arabic" w:hAnsi="Traditional Arabic" w:cs="Traditional Arabic"/>
          <w:sz w:val="36"/>
          <w:szCs w:val="36"/>
          <w:rtl/>
          <w:lang w:bidi="ar-SA"/>
        </w:rPr>
        <w:t xml:space="preserve"> في </w:t>
      </w:r>
      <w:r w:rsidR="003F004C" w:rsidRPr="00757B28">
        <w:rPr>
          <w:rFonts w:ascii="Traditional Arabic" w:hAnsi="Traditional Arabic" w:cs="Traditional Arabic"/>
          <w:sz w:val="36"/>
          <w:szCs w:val="36"/>
          <w:rtl/>
          <w:lang w:bidi="ar-SA"/>
        </w:rPr>
        <w:t>ثلاث</w:t>
      </w:r>
      <w:r w:rsidRPr="00757B28">
        <w:rPr>
          <w:rFonts w:ascii="Traditional Arabic" w:hAnsi="Traditional Arabic" w:cs="Traditional Arabic"/>
          <w:sz w:val="36"/>
          <w:szCs w:val="36"/>
          <w:rtl/>
          <w:lang w:bidi="ar-SA"/>
        </w:rPr>
        <w:t xml:space="preserve"> فئات ، وهي الخطأ والخطأ واللفات. التعيين الثالث هو رسم خرائط اللاهن في التصنيف مجمعة في </w:t>
      </w:r>
      <w:r w:rsidR="003F004C" w:rsidRPr="00757B28">
        <w:rPr>
          <w:rFonts w:ascii="Traditional Arabic" w:hAnsi="Traditional Arabic" w:cs="Traditional Arabic"/>
          <w:sz w:val="36"/>
          <w:szCs w:val="36"/>
          <w:rtl/>
          <w:lang w:bidi="ar-SA"/>
        </w:rPr>
        <w:t xml:space="preserve">أربعة </w:t>
      </w:r>
      <w:r w:rsidRPr="00757B28">
        <w:rPr>
          <w:rFonts w:ascii="Traditional Arabic" w:hAnsi="Traditional Arabic" w:cs="Traditional Arabic"/>
          <w:sz w:val="36"/>
          <w:szCs w:val="36"/>
          <w:rtl/>
          <w:lang w:bidi="ar-SA"/>
        </w:rPr>
        <w:t>مجموعات ، الأولى هي تصنيف الفئة اللغوية ، والثانية هي تصنيف استراتيجية السطح ، والثالثة هي التصنيف المقارن ، والرابعة هي. تصنيف التأثيرات التواصلية.</w:t>
      </w:r>
    </w:p>
    <w:p w14:paraId="73BD815E" w14:textId="030EE82D" w:rsidR="000228BC" w:rsidRPr="00757B28" w:rsidRDefault="003F004C" w:rsidP="00B25D7A">
      <w:pPr>
        <w:pStyle w:val="LO-normal"/>
        <w:bidi/>
        <w:ind w:firstLine="855"/>
        <w:jc w:val="both"/>
        <w:rPr>
          <w:rFonts w:ascii="Traditional Arabic" w:hAnsi="Traditional Arabic" w:cs="Traditional Arabic"/>
          <w:sz w:val="36"/>
          <w:szCs w:val="36"/>
          <w:rtl/>
          <w:lang w:bidi="ar-SA"/>
        </w:rPr>
      </w:pPr>
      <w:r w:rsidRPr="00757B28">
        <w:rPr>
          <w:rFonts w:ascii="Traditional Arabic" w:hAnsi="Traditional Arabic" w:cs="Traditional Arabic"/>
          <w:sz w:val="36"/>
          <w:szCs w:val="36"/>
          <w:rtl/>
          <w:lang w:bidi="ar-SA"/>
        </w:rPr>
        <w:t xml:space="preserve">تشير العوامل التي تؤثر على حدوث لهجة اليوانغ إلى وجود </w:t>
      </w:r>
      <w:r w:rsidRPr="005B6726">
        <w:rPr>
          <w:rFonts w:asciiTheme="majorBidi" w:hAnsiTheme="majorBidi" w:cstheme="majorBidi"/>
          <w:sz w:val="24"/>
          <w:szCs w:val="24"/>
          <w:rtl/>
          <w:lang w:bidi="ar-SA"/>
        </w:rPr>
        <w:t>3</w:t>
      </w:r>
      <w:r w:rsidRPr="00757B28">
        <w:rPr>
          <w:rFonts w:ascii="Traditional Arabic" w:hAnsi="Traditional Arabic" w:cs="Traditional Arabic"/>
          <w:sz w:val="36"/>
          <w:szCs w:val="36"/>
          <w:rtl/>
          <w:lang w:bidi="ar-SA"/>
        </w:rPr>
        <w:t xml:space="preserve"> </w:t>
      </w:r>
      <w:r w:rsidR="006D0426">
        <w:rPr>
          <w:rFonts w:ascii="Traditional Arabic" w:hAnsi="Traditional Arabic" w:cs="Traditional Arabic" w:hint="cs"/>
          <w:sz w:val="36"/>
          <w:szCs w:val="36"/>
          <w:rtl/>
          <w:lang w:bidi="ar-SA"/>
        </w:rPr>
        <w:t>ا</w:t>
      </w:r>
      <w:r w:rsidRPr="00757B28">
        <w:rPr>
          <w:rFonts w:ascii="Traditional Arabic" w:hAnsi="Traditional Arabic" w:cs="Traditional Arabic"/>
          <w:sz w:val="36"/>
          <w:szCs w:val="36"/>
          <w:rtl/>
          <w:lang w:bidi="ar-SA"/>
        </w:rPr>
        <w:t>ل</w:t>
      </w:r>
      <w:r w:rsidR="00DC1409">
        <w:rPr>
          <w:rFonts w:ascii="Traditional Arabic" w:hAnsi="Traditional Arabic" w:cs="Traditional Arabic" w:hint="cs"/>
          <w:sz w:val="36"/>
          <w:szCs w:val="36"/>
          <w:rtl/>
          <w:lang w:bidi="ar-SA"/>
        </w:rPr>
        <w:t>ح</w:t>
      </w:r>
      <w:r w:rsidR="006D0426">
        <w:rPr>
          <w:rFonts w:ascii="Traditional Arabic" w:hAnsi="Traditional Arabic" w:cs="Traditional Arabic" w:hint="cs"/>
          <w:sz w:val="36"/>
          <w:szCs w:val="36"/>
          <w:rtl/>
          <w:lang w:bidi="ar-SA"/>
        </w:rPr>
        <w:t>ا</w:t>
      </w:r>
      <w:r w:rsidRPr="00757B28">
        <w:rPr>
          <w:rFonts w:ascii="Traditional Arabic" w:hAnsi="Traditional Arabic" w:cs="Traditional Arabic"/>
          <w:sz w:val="36"/>
          <w:szCs w:val="36"/>
          <w:rtl/>
          <w:lang w:bidi="ar-SA"/>
        </w:rPr>
        <w:t>ن في شربون ، وهي العامل الأول للهجة القبلية ، والثاني هو عامل نمط تعليم اللغة العربية ، والثالث هو عامل التأثير على الأغاني المستخدمة في التسبيح أو الصلوات.</w:t>
      </w:r>
    </w:p>
    <w:p w14:paraId="11500F14" w14:textId="5E716D6C" w:rsidR="003F37FC" w:rsidRPr="005E35C2" w:rsidRDefault="00B25D7A" w:rsidP="005E35C2">
      <w:pPr>
        <w:pStyle w:val="LO-normal"/>
        <w:bidi/>
        <w:ind w:firstLine="713"/>
        <w:jc w:val="both"/>
        <w:rPr>
          <w:rFonts w:ascii="Traditional Arabic" w:hAnsi="Traditional Arabic" w:cs="Traditional Arabic"/>
          <w:sz w:val="36"/>
          <w:szCs w:val="36"/>
          <w:rtl/>
          <w:lang w:val="en-ID" w:bidi="ar-SA"/>
        </w:rPr>
      </w:pPr>
      <w:r w:rsidRPr="00B25D7A">
        <w:rPr>
          <w:rFonts w:ascii="Traditional Arabic" w:hAnsi="Traditional Arabic" w:cs="Traditional Arabic" w:hint="cs"/>
          <w:sz w:val="36"/>
          <w:szCs w:val="36"/>
          <w:rtl/>
          <w:lang w:bidi="ar-SA"/>
        </w:rPr>
        <w:t>و</w:t>
      </w:r>
      <w:r w:rsidR="003F004C" w:rsidRPr="00B25D7A">
        <w:rPr>
          <w:rFonts w:ascii="Traditional Arabic" w:hAnsi="Traditional Arabic" w:cs="Traditional Arabic"/>
          <w:sz w:val="36"/>
          <w:szCs w:val="36"/>
          <w:rtl/>
          <w:lang w:bidi="ar-SA"/>
        </w:rPr>
        <w:t xml:space="preserve">الاقتراحات المتعلقة بمناقشة هذه المشكلة البحثية على النحو التالي: </w:t>
      </w:r>
      <w:r w:rsidR="006D0426">
        <w:rPr>
          <w:rFonts w:ascii="Traditional Arabic" w:hAnsi="Traditional Arabic" w:cs="Traditional Arabic" w:hint="cs"/>
          <w:sz w:val="36"/>
          <w:szCs w:val="36"/>
          <w:rtl/>
          <w:lang w:bidi="ar-SA"/>
        </w:rPr>
        <w:t>اولا,</w:t>
      </w:r>
      <w:r w:rsidR="003F004C" w:rsidRPr="00757B28">
        <w:rPr>
          <w:rFonts w:ascii="Traditional Arabic" w:hAnsi="Traditional Arabic" w:cs="Traditional Arabic"/>
          <w:sz w:val="36"/>
          <w:szCs w:val="36"/>
          <w:rtl/>
          <w:lang w:bidi="ar-SA"/>
        </w:rPr>
        <w:t>بالنسبة لمعلم ومتعلم اللغة العربية، يجب استخدام هذا التعيين كاعتبار لتحديد استراتيجيات التعلم للحصول على نتائج أفضل ، لأنهم يستطيعون التعرف على كائنات المتعلم بمزيد من التفصيل.</w:t>
      </w:r>
      <w:r w:rsidR="006D0426">
        <w:rPr>
          <w:rFonts w:ascii="Traditional Arabic" w:hAnsi="Traditional Arabic" w:cs="Traditional Arabic" w:hint="cs"/>
          <w:sz w:val="36"/>
          <w:szCs w:val="36"/>
          <w:rtl/>
          <w:lang w:bidi="ar-SA"/>
        </w:rPr>
        <w:t xml:space="preserve"> ثانيا, </w:t>
      </w:r>
      <w:r w:rsidR="005E35C2" w:rsidRPr="005E35C2">
        <w:rPr>
          <w:rFonts w:ascii="Traditional Arabic" w:hAnsi="Traditional Arabic" w:cs="Traditional Arabic"/>
          <w:sz w:val="36"/>
          <w:szCs w:val="36"/>
          <w:rtl/>
          <w:lang w:bidi="ar-SA"/>
        </w:rPr>
        <w:t>في اللهجة التي تحدث في نطق اللغة العربية في سيريبون، ما يتغير عن الأصل لا يغير بالضرورة المعنى. وبعضها لا يغير المعنى، وفي الواقع هذا كنز ثقافي لشعبنا الإندونيسي في اللهجات اللغوية، وكذلك يحدث هذا أيضًا في المجتمع العربي، حيث ولدت اللغة العربية أيضًا في العديد من اللهجات.</w:t>
      </w:r>
    </w:p>
    <w:p w14:paraId="1E77C891" w14:textId="745614A6" w:rsidR="005A0C8C" w:rsidRDefault="005A0C8C" w:rsidP="005A0C8C">
      <w:pPr>
        <w:pStyle w:val="LO-normal"/>
        <w:bidi/>
        <w:ind w:left="1563"/>
        <w:jc w:val="center"/>
        <w:rPr>
          <w:rFonts w:asciiTheme="majorBidi" w:hAnsiTheme="majorBidi" w:cstheme="majorBidi"/>
          <w:b/>
          <w:bCs/>
          <w:sz w:val="24"/>
          <w:szCs w:val="24"/>
          <w:lang w:val="id-ID" w:bidi="ar-SA"/>
        </w:rPr>
      </w:pPr>
    </w:p>
    <w:p w14:paraId="25632A6E" w14:textId="5FCA7D8B" w:rsidR="005A0C8C" w:rsidRPr="005A0C8C" w:rsidRDefault="005A0C8C" w:rsidP="005A0C8C">
      <w:pPr>
        <w:pStyle w:val="LO-normal"/>
        <w:bidi/>
        <w:ind w:left="4"/>
        <w:rPr>
          <w:rFonts w:ascii="Traditional Arabic" w:hAnsi="Traditional Arabic" w:cs="Traditional Arabic"/>
          <w:b/>
          <w:bCs/>
          <w:sz w:val="36"/>
          <w:szCs w:val="36"/>
          <w:rtl/>
          <w:lang w:bidi="ar-MA"/>
        </w:rPr>
      </w:pPr>
      <w:r w:rsidRPr="005A0C8C">
        <w:rPr>
          <w:rFonts w:ascii="Traditional Arabic" w:hAnsi="Traditional Arabic" w:cs="Traditional Arabic"/>
          <w:b/>
          <w:bCs/>
          <w:sz w:val="36"/>
          <w:szCs w:val="36"/>
          <w:rtl/>
          <w:lang w:bidi="ar-MA"/>
        </w:rPr>
        <w:t>المراجع</w:t>
      </w:r>
    </w:p>
    <w:p w14:paraId="6FECDFC5" w14:textId="10BFDED3" w:rsidR="00984BF3" w:rsidRPr="00F66C2D" w:rsidRDefault="00984BF3" w:rsidP="00984BF3">
      <w:pPr>
        <w:widowControl w:val="0"/>
        <w:autoSpaceDE w:val="0"/>
        <w:autoSpaceDN w:val="0"/>
        <w:adjustRightInd w:val="0"/>
        <w:spacing w:after="0" w:line="240" w:lineRule="auto"/>
        <w:ind w:left="480" w:hanging="480"/>
        <w:rPr>
          <w:rFonts w:asciiTheme="majorBidi" w:hAnsiTheme="majorBidi" w:cstheme="majorBidi"/>
          <w:noProof/>
          <w:sz w:val="24"/>
          <w:szCs w:val="24"/>
          <w:lang w:val="id-ID"/>
        </w:rPr>
      </w:pPr>
      <w:r w:rsidRPr="009627D3">
        <w:rPr>
          <w:rFonts w:asciiTheme="majorBidi" w:hAnsiTheme="majorBidi" w:cstheme="majorBidi"/>
          <w:sz w:val="24"/>
          <w:szCs w:val="24"/>
          <w:rtl/>
          <w:lang w:val="id-ID"/>
        </w:rPr>
        <w:fldChar w:fldCharType="begin" w:fldLock="1"/>
      </w:r>
      <w:r w:rsidRPr="009627D3">
        <w:rPr>
          <w:rFonts w:asciiTheme="majorBidi" w:hAnsiTheme="majorBidi" w:cstheme="majorBidi"/>
          <w:sz w:val="24"/>
          <w:szCs w:val="24"/>
          <w:lang w:val="id-ID"/>
        </w:rPr>
        <w:instrText>ADDIN Mendeley Bibliography CSL_BIBLIOGRAPHY</w:instrText>
      </w:r>
      <w:r w:rsidRPr="009627D3">
        <w:rPr>
          <w:rFonts w:asciiTheme="majorBidi" w:hAnsiTheme="majorBidi" w:cstheme="majorBidi"/>
          <w:sz w:val="24"/>
          <w:szCs w:val="24"/>
          <w:rtl/>
          <w:lang w:val="id-ID"/>
        </w:rPr>
        <w:instrText xml:space="preserve"> </w:instrText>
      </w:r>
      <w:r w:rsidRPr="009627D3">
        <w:rPr>
          <w:rFonts w:asciiTheme="majorBidi" w:hAnsiTheme="majorBidi" w:cstheme="majorBidi"/>
          <w:sz w:val="24"/>
          <w:szCs w:val="24"/>
          <w:rtl/>
          <w:lang w:val="id-ID"/>
        </w:rPr>
        <w:fldChar w:fldCharType="separate"/>
      </w:r>
      <w:r w:rsidRPr="00F66C2D">
        <w:rPr>
          <w:rFonts w:asciiTheme="majorBidi" w:hAnsiTheme="majorBidi" w:cstheme="majorBidi"/>
          <w:noProof/>
          <w:sz w:val="24"/>
          <w:szCs w:val="24"/>
          <w:lang w:val="id-ID"/>
        </w:rPr>
        <w:t xml:space="preserve">Ashari, Hasim, ‘Tradisi “Berzanjen” Masyarakat Banyuwangi Kajian Resepsi Sastra Terhadap Teks Al-Barzanji’, </w:t>
      </w:r>
      <w:r w:rsidRPr="00F66C2D">
        <w:rPr>
          <w:rFonts w:asciiTheme="majorBidi" w:hAnsiTheme="majorBidi" w:cstheme="majorBidi"/>
          <w:i/>
          <w:iCs/>
          <w:noProof/>
          <w:sz w:val="24"/>
          <w:szCs w:val="24"/>
          <w:lang w:val="id-ID"/>
        </w:rPr>
        <w:t>Momentum</w:t>
      </w:r>
      <w:r w:rsidRPr="00F66C2D">
        <w:rPr>
          <w:rFonts w:asciiTheme="majorBidi" w:hAnsiTheme="majorBidi" w:cstheme="majorBidi"/>
          <w:noProof/>
          <w:sz w:val="24"/>
          <w:szCs w:val="24"/>
          <w:lang w:val="id-ID"/>
        </w:rPr>
        <w:t>, 7.1 (2018), pp. 129–47</w:t>
      </w:r>
    </w:p>
    <w:p w14:paraId="6D51719D" w14:textId="77777777" w:rsidR="00984BF3" w:rsidRPr="00F66C2D" w:rsidRDefault="00984BF3" w:rsidP="00984BF3">
      <w:pPr>
        <w:widowControl w:val="0"/>
        <w:autoSpaceDE w:val="0"/>
        <w:autoSpaceDN w:val="0"/>
        <w:adjustRightInd w:val="0"/>
        <w:spacing w:after="0" w:line="240" w:lineRule="auto"/>
        <w:ind w:left="480" w:hanging="480"/>
        <w:rPr>
          <w:rFonts w:asciiTheme="majorBidi" w:hAnsiTheme="majorBidi" w:cstheme="majorBidi"/>
          <w:noProof/>
          <w:sz w:val="24"/>
          <w:szCs w:val="24"/>
          <w:lang w:val="id-ID"/>
        </w:rPr>
      </w:pPr>
      <w:r w:rsidRPr="00F66C2D">
        <w:rPr>
          <w:rFonts w:asciiTheme="majorBidi" w:hAnsiTheme="majorBidi" w:cstheme="majorBidi"/>
          <w:noProof/>
          <w:sz w:val="24"/>
          <w:szCs w:val="24"/>
          <w:lang w:val="id-ID"/>
        </w:rPr>
        <w:t xml:space="preserve">Badawi, Kamal Ibrahim., </w:t>
      </w:r>
      <w:r w:rsidRPr="00F66C2D">
        <w:rPr>
          <w:rFonts w:asciiTheme="majorBidi" w:hAnsiTheme="majorBidi" w:cstheme="majorBidi"/>
          <w:i/>
          <w:iCs/>
          <w:noProof/>
          <w:sz w:val="24"/>
          <w:szCs w:val="24"/>
          <w:lang w:val="id-ID"/>
        </w:rPr>
        <w:t>Usūs Ta‘Līm Al-Lugah Al-’Ajnabiyyah Dalam Mużākarāt Ad-Daurāt at-Tarbawiyyah</w:t>
      </w:r>
      <w:r w:rsidRPr="00F66C2D">
        <w:rPr>
          <w:rFonts w:asciiTheme="majorBidi" w:hAnsiTheme="majorBidi" w:cstheme="majorBidi"/>
          <w:noProof/>
          <w:sz w:val="24"/>
          <w:szCs w:val="24"/>
          <w:lang w:val="id-ID"/>
        </w:rPr>
        <w:t xml:space="preserve"> (Al-Mamlakah al-Arabiyyah al-Su’udiyyah, Jami’at al-Imam Muhammad bin Su’ud al-Islamiyyah, Ma’had al-Ulum al-Islamiyyah wa al-Arabiyyah bi Indunisia, 2016)</w:t>
      </w:r>
    </w:p>
    <w:p w14:paraId="68808759" w14:textId="77777777" w:rsidR="00984BF3" w:rsidRPr="009627D3" w:rsidRDefault="00984BF3" w:rsidP="00984BF3">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9627D3">
        <w:rPr>
          <w:rFonts w:asciiTheme="majorBidi" w:hAnsiTheme="majorBidi" w:cstheme="majorBidi"/>
          <w:noProof/>
          <w:sz w:val="24"/>
          <w:szCs w:val="24"/>
        </w:rPr>
        <w:t xml:space="preserve">Baharuddin, Ismail, ‘Pesantren Dan Bahasa Arab’, </w:t>
      </w:r>
      <w:r w:rsidRPr="009627D3">
        <w:rPr>
          <w:rFonts w:asciiTheme="majorBidi" w:hAnsiTheme="majorBidi" w:cstheme="majorBidi"/>
          <w:i/>
          <w:iCs/>
          <w:noProof/>
          <w:sz w:val="24"/>
          <w:szCs w:val="24"/>
        </w:rPr>
        <w:t>Thariqah Ilmiah: Jurnal Ilmu-Ilmu Kependidikan &amp; Bahasa Arab</w:t>
      </w:r>
      <w:r w:rsidRPr="009627D3">
        <w:rPr>
          <w:rFonts w:asciiTheme="majorBidi" w:hAnsiTheme="majorBidi" w:cstheme="majorBidi"/>
          <w:noProof/>
          <w:sz w:val="24"/>
          <w:szCs w:val="24"/>
        </w:rPr>
        <w:t>, 1.01 (2015)</w:t>
      </w:r>
    </w:p>
    <w:p w14:paraId="25D55027" w14:textId="77777777" w:rsidR="00984BF3" w:rsidRPr="009627D3" w:rsidRDefault="00984BF3" w:rsidP="00984BF3">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9627D3">
        <w:rPr>
          <w:rFonts w:asciiTheme="majorBidi" w:hAnsiTheme="majorBidi" w:cstheme="majorBidi"/>
          <w:noProof/>
          <w:sz w:val="24"/>
          <w:szCs w:val="24"/>
        </w:rPr>
        <w:t xml:space="preserve">Dell Hymes, </w:t>
      </w:r>
      <w:r w:rsidRPr="009627D3">
        <w:rPr>
          <w:rFonts w:asciiTheme="majorBidi" w:hAnsiTheme="majorBidi" w:cstheme="majorBidi"/>
          <w:i/>
          <w:iCs/>
          <w:noProof/>
          <w:sz w:val="24"/>
          <w:szCs w:val="24"/>
        </w:rPr>
        <w:t>Foundations in Sociolinguistics</w:t>
      </w:r>
      <w:r w:rsidRPr="009627D3">
        <w:rPr>
          <w:rFonts w:asciiTheme="majorBidi" w:hAnsiTheme="majorBidi" w:cstheme="majorBidi"/>
          <w:noProof/>
          <w:sz w:val="24"/>
          <w:szCs w:val="24"/>
        </w:rPr>
        <w:t xml:space="preserve"> (Routledge, 2013), doi:10.4324/9781315888835</w:t>
      </w:r>
    </w:p>
    <w:p w14:paraId="0370B473" w14:textId="77777777" w:rsidR="00984BF3" w:rsidRPr="009627D3" w:rsidRDefault="00984BF3" w:rsidP="00984BF3">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9627D3">
        <w:rPr>
          <w:rFonts w:asciiTheme="majorBidi" w:hAnsiTheme="majorBidi" w:cstheme="majorBidi"/>
          <w:noProof/>
          <w:sz w:val="24"/>
          <w:szCs w:val="24"/>
        </w:rPr>
        <w:t xml:space="preserve">Fadeli, Soeleiman, </w:t>
      </w:r>
      <w:r w:rsidRPr="009627D3">
        <w:rPr>
          <w:rFonts w:asciiTheme="majorBidi" w:hAnsiTheme="majorBidi" w:cstheme="majorBidi"/>
          <w:i/>
          <w:iCs/>
          <w:noProof/>
          <w:sz w:val="24"/>
          <w:szCs w:val="24"/>
        </w:rPr>
        <w:t>Antologi NU: Sejarah, Istilah, Amaliah, Uswah</w:t>
      </w:r>
      <w:r w:rsidRPr="009627D3">
        <w:rPr>
          <w:rFonts w:asciiTheme="majorBidi" w:hAnsiTheme="majorBidi" w:cstheme="majorBidi"/>
          <w:noProof/>
          <w:sz w:val="24"/>
          <w:szCs w:val="24"/>
        </w:rPr>
        <w:t xml:space="preserve"> (Khalista, 2007), </w:t>
      </w:r>
      <w:r w:rsidRPr="009627D3">
        <w:rPr>
          <w:rFonts w:asciiTheme="majorBidi" w:hAnsiTheme="majorBidi" w:cstheme="majorBidi"/>
          <w:smallCaps/>
          <w:noProof/>
          <w:sz w:val="24"/>
          <w:szCs w:val="24"/>
        </w:rPr>
        <w:t>i</w:t>
      </w:r>
    </w:p>
    <w:p w14:paraId="15C74FCF" w14:textId="77777777" w:rsidR="00984BF3" w:rsidRPr="009627D3" w:rsidRDefault="00984BF3" w:rsidP="00984BF3">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9627D3">
        <w:rPr>
          <w:rFonts w:asciiTheme="majorBidi" w:hAnsiTheme="majorBidi" w:cstheme="majorBidi"/>
          <w:noProof/>
          <w:sz w:val="24"/>
          <w:szCs w:val="24"/>
        </w:rPr>
        <w:t xml:space="preserve">Fakhriana, Hasymi, ‘EKSOFORA DALAM BAHASA BANJAR (EXOPHORA IN BANJARESE LANGUAGE)’, </w:t>
      </w:r>
      <w:r w:rsidRPr="009627D3">
        <w:rPr>
          <w:rFonts w:asciiTheme="majorBidi" w:hAnsiTheme="majorBidi" w:cstheme="majorBidi"/>
          <w:i/>
          <w:iCs/>
          <w:noProof/>
          <w:sz w:val="24"/>
          <w:szCs w:val="24"/>
        </w:rPr>
        <w:t>JURNAL BAHASA, SASTRA DAN PEMBELAJARANNYA</w:t>
      </w:r>
      <w:r w:rsidRPr="009627D3">
        <w:rPr>
          <w:rFonts w:asciiTheme="majorBidi" w:hAnsiTheme="majorBidi" w:cstheme="majorBidi"/>
          <w:noProof/>
          <w:sz w:val="24"/>
          <w:szCs w:val="24"/>
        </w:rPr>
        <w:t>, 7.2 (2018), p. 259, doi:10.20527/jbsp.v7i2.4426</w:t>
      </w:r>
    </w:p>
    <w:p w14:paraId="1A4D7C3D" w14:textId="77777777" w:rsidR="00984BF3" w:rsidRPr="009627D3" w:rsidRDefault="00984BF3" w:rsidP="00984BF3">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9627D3">
        <w:rPr>
          <w:rFonts w:asciiTheme="majorBidi" w:hAnsiTheme="majorBidi" w:cstheme="majorBidi"/>
          <w:noProof/>
          <w:sz w:val="24"/>
          <w:szCs w:val="24"/>
        </w:rPr>
        <w:t>Furchan, H Arief, ‘Pengantar Penelitian Dalam Pendidikan’, 2019</w:t>
      </w:r>
    </w:p>
    <w:p w14:paraId="29A3E0F1" w14:textId="7FDFAC76" w:rsidR="00984BF3" w:rsidRPr="009627D3" w:rsidRDefault="00984BF3" w:rsidP="00984BF3">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9627D3">
        <w:rPr>
          <w:rFonts w:asciiTheme="majorBidi" w:hAnsiTheme="majorBidi" w:cstheme="majorBidi"/>
          <w:noProof/>
          <w:sz w:val="24"/>
          <w:szCs w:val="24"/>
        </w:rPr>
        <w:lastRenderedPageBreak/>
        <w:t xml:space="preserve">Hardhi, Titan Rohkmutiana, ‘Dakwah Sunan Gunung Jati Dalam Proses Islamisasi Di Kesultanan </w:t>
      </w:r>
      <w:r w:rsidR="0035448A">
        <w:rPr>
          <w:rFonts w:asciiTheme="majorBidi" w:hAnsiTheme="majorBidi" w:cstheme="majorBidi"/>
          <w:noProof/>
          <w:sz w:val="24"/>
          <w:szCs w:val="24"/>
        </w:rPr>
        <w:t>Cirebon</w:t>
      </w:r>
      <w:r w:rsidRPr="009627D3">
        <w:rPr>
          <w:rFonts w:asciiTheme="majorBidi" w:hAnsiTheme="majorBidi" w:cstheme="majorBidi"/>
          <w:noProof/>
          <w:sz w:val="24"/>
          <w:szCs w:val="24"/>
        </w:rPr>
        <w:t xml:space="preserve"> Tahun 1479-1568’, </w:t>
      </w:r>
      <w:r w:rsidRPr="009627D3">
        <w:rPr>
          <w:rFonts w:asciiTheme="majorBidi" w:hAnsiTheme="majorBidi" w:cstheme="majorBidi"/>
          <w:i/>
          <w:iCs/>
          <w:noProof/>
          <w:sz w:val="24"/>
          <w:szCs w:val="24"/>
        </w:rPr>
        <w:t>Risalah</w:t>
      </w:r>
      <w:r w:rsidRPr="009627D3">
        <w:rPr>
          <w:rFonts w:asciiTheme="majorBidi" w:hAnsiTheme="majorBidi" w:cstheme="majorBidi"/>
          <w:noProof/>
          <w:sz w:val="24"/>
          <w:szCs w:val="24"/>
        </w:rPr>
        <w:t>, 3.11 (2016)</w:t>
      </w:r>
    </w:p>
    <w:p w14:paraId="0EF93A8C" w14:textId="77777777" w:rsidR="00984BF3" w:rsidRPr="009627D3" w:rsidRDefault="00984BF3" w:rsidP="00984BF3">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9627D3">
        <w:rPr>
          <w:rFonts w:asciiTheme="majorBidi" w:hAnsiTheme="majorBidi" w:cstheme="majorBidi"/>
          <w:noProof/>
          <w:sz w:val="24"/>
          <w:szCs w:val="24"/>
        </w:rPr>
        <w:t>‘Http://P2k.Unkris.Ac.Id/Id4/1-3065-2962/Jawa_27511_stie-Walisongo_p2k-Unkris.Html’, 2021</w:t>
      </w:r>
    </w:p>
    <w:p w14:paraId="0A47BACB" w14:textId="77777777" w:rsidR="00984BF3" w:rsidRPr="009627D3" w:rsidRDefault="00984BF3" w:rsidP="00984BF3">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9627D3">
        <w:rPr>
          <w:rFonts w:asciiTheme="majorBidi" w:hAnsiTheme="majorBidi" w:cstheme="majorBidi"/>
          <w:noProof/>
          <w:sz w:val="24"/>
          <w:szCs w:val="24"/>
        </w:rPr>
        <w:t>‘Https://Alitkaan.Com/</w:t>
      </w:r>
      <w:r w:rsidRPr="009627D3">
        <w:rPr>
          <w:rFonts w:asciiTheme="majorBidi" w:hAnsiTheme="majorBidi" w:cstheme="majorBidi"/>
          <w:noProof/>
          <w:sz w:val="24"/>
          <w:szCs w:val="24"/>
          <w:rtl/>
        </w:rPr>
        <w:t>اللحن-وأقسامه’, 2021</w:t>
      </w:r>
    </w:p>
    <w:p w14:paraId="7CD5BE7B" w14:textId="77777777" w:rsidR="00984BF3" w:rsidRPr="009627D3" w:rsidRDefault="00984BF3" w:rsidP="00984BF3">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9627D3">
        <w:rPr>
          <w:rFonts w:asciiTheme="majorBidi" w:hAnsiTheme="majorBidi" w:cstheme="majorBidi"/>
          <w:noProof/>
          <w:sz w:val="24"/>
          <w:szCs w:val="24"/>
        </w:rPr>
        <w:t>‘Https://Jabarprov.Go.Id/Index.Php/Pages/Id/1049’, 2022</w:t>
      </w:r>
    </w:p>
    <w:p w14:paraId="2EF9727D" w14:textId="77777777" w:rsidR="00984BF3" w:rsidRPr="009627D3" w:rsidRDefault="00984BF3" w:rsidP="00984BF3">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9627D3">
        <w:rPr>
          <w:rFonts w:asciiTheme="majorBidi" w:hAnsiTheme="majorBidi" w:cstheme="majorBidi"/>
          <w:noProof/>
          <w:sz w:val="24"/>
          <w:szCs w:val="24"/>
        </w:rPr>
        <w:t xml:space="preserve">Kali, Ampy, ‘Diskursus Seksualitas’, </w:t>
      </w:r>
      <w:r w:rsidRPr="009627D3">
        <w:rPr>
          <w:rFonts w:asciiTheme="majorBidi" w:hAnsiTheme="majorBidi" w:cstheme="majorBidi"/>
          <w:i/>
          <w:iCs/>
          <w:noProof/>
          <w:sz w:val="24"/>
          <w:szCs w:val="24"/>
        </w:rPr>
        <w:t>Yogyakarta, LEDALERO</w:t>
      </w:r>
      <w:r w:rsidRPr="009627D3">
        <w:rPr>
          <w:rFonts w:asciiTheme="majorBidi" w:hAnsiTheme="majorBidi" w:cstheme="majorBidi"/>
          <w:noProof/>
          <w:sz w:val="24"/>
          <w:szCs w:val="24"/>
        </w:rPr>
        <w:t>, 2013</w:t>
      </w:r>
    </w:p>
    <w:p w14:paraId="32A9FE5A" w14:textId="77777777" w:rsidR="00984BF3" w:rsidRPr="009627D3" w:rsidRDefault="00984BF3" w:rsidP="00984BF3">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9627D3">
        <w:rPr>
          <w:rFonts w:asciiTheme="majorBidi" w:hAnsiTheme="majorBidi" w:cstheme="majorBidi"/>
          <w:noProof/>
          <w:sz w:val="24"/>
          <w:szCs w:val="24"/>
        </w:rPr>
        <w:t xml:space="preserve">Mihara, Susmihara, ‘Pendidikan Islam Masa Kerajaan Islam Di Nusantara’, </w:t>
      </w:r>
      <w:r w:rsidRPr="009627D3">
        <w:rPr>
          <w:rFonts w:asciiTheme="majorBidi" w:hAnsiTheme="majorBidi" w:cstheme="majorBidi"/>
          <w:i/>
          <w:iCs/>
          <w:noProof/>
          <w:sz w:val="24"/>
          <w:szCs w:val="24"/>
        </w:rPr>
        <w:t>Rihlah: Jurnal Sejarah Dan Kebudayaan</w:t>
      </w:r>
      <w:r w:rsidRPr="009627D3">
        <w:rPr>
          <w:rFonts w:asciiTheme="majorBidi" w:hAnsiTheme="majorBidi" w:cstheme="majorBidi"/>
          <w:noProof/>
          <w:sz w:val="24"/>
          <w:szCs w:val="24"/>
        </w:rPr>
        <w:t>, 6.1 (2018), pp. 13–32</w:t>
      </w:r>
    </w:p>
    <w:p w14:paraId="3E8F8D79" w14:textId="77777777" w:rsidR="00984BF3" w:rsidRPr="009627D3" w:rsidRDefault="00984BF3" w:rsidP="00984BF3">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9627D3">
        <w:rPr>
          <w:rFonts w:asciiTheme="majorBidi" w:hAnsiTheme="majorBidi" w:cstheme="majorBidi"/>
          <w:noProof/>
          <w:sz w:val="24"/>
          <w:szCs w:val="24"/>
        </w:rPr>
        <w:t xml:space="preserve">Muttaqin, Yazid, ‘Tata Cara Ruku’ Dan I’tidal Dalam Shalat  Sumber: Https://Islam.Nu.or.Id/Shalat/Tata-Cara-Ruku-Dan-Itidal-Dalam-Shalat-MyWyb   ___ Download NU Online Super App, Aplikasi Keislaman Terlengkap! Https://Nu.or.Id/Superapp (Android/IOS)’, </w:t>
      </w:r>
      <w:r w:rsidRPr="009627D3">
        <w:rPr>
          <w:rFonts w:asciiTheme="majorBidi" w:hAnsiTheme="majorBidi" w:cstheme="majorBidi"/>
          <w:i/>
          <w:iCs/>
          <w:noProof/>
          <w:sz w:val="24"/>
          <w:szCs w:val="24"/>
        </w:rPr>
        <w:t>Https://Islam.Nu.or.Id/Shalat/Tata-Cara-Ruku-Dan-Itidal-Dalam-Shalat-MyWyb</w:t>
      </w:r>
      <w:r w:rsidRPr="009627D3">
        <w:rPr>
          <w:rFonts w:asciiTheme="majorBidi" w:hAnsiTheme="majorBidi" w:cstheme="majorBidi"/>
          <w:noProof/>
          <w:sz w:val="24"/>
          <w:szCs w:val="24"/>
        </w:rPr>
        <w:t>, 2017</w:t>
      </w:r>
    </w:p>
    <w:p w14:paraId="24333F70" w14:textId="77777777" w:rsidR="00984BF3" w:rsidRPr="009627D3" w:rsidRDefault="00984BF3" w:rsidP="00984BF3">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9627D3">
        <w:rPr>
          <w:rFonts w:asciiTheme="majorBidi" w:hAnsiTheme="majorBidi" w:cstheme="majorBidi"/>
          <w:noProof/>
          <w:sz w:val="24"/>
          <w:szCs w:val="24"/>
        </w:rPr>
        <w:t>Nawas, Biografi Singkat Abu, ‘ABU NAWAS DAN KITAB DIWAN ABU NAWAS’</w:t>
      </w:r>
    </w:p>
    <w:p w14:paraId="5D15756A" w14:textId="77777777" w:rsidR="00984BF3" w:rsidRPr="009627D3" w:rsidRDefault="00984BF3" w:rsidP="00984BF3">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9627D3">
        <w:rPr>
          <w:rFonts w:asciiTheme="majorBidi" w:hAnsiTheme="majorBidi" w:cstheme="majorBidi"/>
          <w:noProof/>
          <w:sz w:val="24"/>
          <w:szCs w:val="24"/>
        </w:rPr>
        <w:t xml:space="preserve">Norrish, John, </w:t>
      </w:r>
      <w:r w:rsidRPr="009627D3">
        <w:rPr>
          <w:rFonts w:asciiTheme="majorBidi" w:hAnsiTheme="majorBidi" w:cstheme="majorBidi"/>
          <w:i/>
          <w:iCs/>
          <w:noProof/>
          <w:sz w:val="24"/>
          <w:szCs w:val="24"/>
        </w:rPr>
        <w:t>Language Learners and Their Errors</w:t>
      </w:r>
      <w:r w:rsidRPr="009627D3">
        <w:rPr>
          <w:rFonts w:asciiTheme="majorBidi" w:hAnsiTheme="majorBidi" w:cstheme="majorBidi"/>
          <w:noProof/>
          <w:sz w:val="24"/>
          <w:szCs w:val="24"/>
        </w:rPr>
        <w:t xml:space="preserve">, ed. by John Norrish (The Macmillan Press, 1983), </w:t>
      </w:r>
      <w:r w:rsidRPr="009627D3">
        <w:rPr>
          <w:rFonts w:asciiTheme="majorBidi" w:hAnsiTheme="majorBidi" w:cstheme="majorBidi"/>
          <w:smallCaps/>
          <w:noProof/>
          <w:sz w:val="24"/>
          <w:szCs w:val="24"/>
        </w:rPr>
        <w:t>xii</w:t>
      </w:r>
    </w:p>
    <w:p w14:paraId="1B465986" w14:textId="2B875001" w:rsidR="00984BF3" w:rsidRPr="009627D3" w:rsidRDefault="00984BF3" w:rsidP="00984BF3">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9627D3">
        <w:rPr>
          <w:rFonts w:asciiTheme="majorBidi" w:hAnsiTheme="majorBidi" w:cstheme="majorBidi"/>
          <w:noProof/>
          <w:sz w:val="24"/>
          <w:szCs w:val="24"/>
        </w:rPr>
        <w:t xml:space="preserve">Nurdin M Noer, ‘7 Fakta Bahasa </w:t>
      </w:r>
      <w:r w:rsidR="00212BE6" w:rsidRPr="009627D3">
        <w:rPr>
          <w:rFonts w:asciiTheme="majorBidi" w:hAnsiTheme="majorBidi" w:cstheme="majorBidi"/>
          <w:noProof/>
          <w:sz w:val="24"/>
          <w:szCs w:val="24"/>
          <w:rtl/>
        </w:rPr>
        <w:t>شربون</w:t>
      </w:r>
      <w:r w:rsidRPr="009627D3">
        <w:rPr>
          <w:rFonts w:asciiTheme="majorBidi" w:hAnsiTheme="majorBidi" w:cstheme="majorBidi"/>
          <w:noProof/>
          <w:sz w:val="24"/>
          <w:szCs w:val="24"/>
        </w:rPr>
        <w:t xml:space="preserve">, Diadopsi Dari Sansekerta Dan Punya Dialek Beragam”’, </w:t>
      </w:r>
      <w:r w:rsidRPr="009627D3">
        <w:rPr>
          <w:rFonts w:asciiTheme="majorBidi" w:hAnsiTheme="majorBidi" w:cstheme="majorBidi"/>
          <w:i/>
          <w:iCs/>
          <w:noProof/>
          <w:sz w:val="24"/>
          <w:szCs w:val="24"/>
        </w:rPr>
        <w:t>Https://Www.Merdeka.Com/Jabar/7-Fakta-Bahasa-</w:t>
      </w:r>
      <w:r w:rsidR="00212BE6" w:rsidRPr="009627D3">
        <w:rPr>
          <w:rFonts w:asciiTheme="majorBidi" w:hAnsiTheme="majorBidi" w:cstheme="majorBidi"/>
          <w:i/>
          <w:iCs/>
          <w:noProof/>
          <w:sz w:val="24"/>
          <w:szCs w:val="24"/>
          <w:rtl/>
        </w:rPr>
        <w:t>شربون</w:t>
      </w:r>
      <w:r w:rsidRPr="009627D3">
        <w:rPr>
          <w:rFonts w:asciiTheme="majorBidi" w:hAnsiTheme="majorBidi" w:cstheme="majorBidi"/>
          <w:i/>
          <w:iCs/>
          <w:noProof/>
          <w:sz w:val="24"/>
          <w:szCs w:val="24"/>
        </w:rPr>
        <w:t>-Salah-Satunya-Diadopsi-Dari-Bahasa-Sansekerta.Html,</w:t>
      </w:r>
      <w:r w:rsidRPr="009627D3">
        <w:rPr>
          <w:rFonts w:asciiTheme="majorBidi" w:hAnsiTheme="majorBidi" w:cstheme="majorBidi"/>
          <w:noProof/>
          <w:sz w:val="24"/>
          <w:szCs w:val="24"/>
        </w:rPr>
        <w:t xml:space="preserve"> 2021</w:t>
      </w:r>
    </w:p>
    <w:p w14:paraId="74E52060" w14:textId="77777777" w:rsidR="00984BF3" w:rsidRPr="009627D3" w:rsidRDefault="00984BF3" w:rsidP="00984BF3">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9627D3">
        <w:rPr>
          <w:rFonts w:asciiTheme="majorBidi" w:hAnsiTheme="majorBidi" w:cstheme="majorBidi"/>
          <w:noProof/>
          <w:sz w:val="24"/>
          <w:szCs w:val="24"/>
        </w:rPr>
        <w:t xml:space="preserve">Parera, Jos Daniel, ‘Linguistik Edukasional: Pendekatan’, </w:t>
      </w:r>
      <w:r w:rsidRPr="009627D3">
        <w:rPr>
          <w:rFonts w:asciiTheme="majorBidi" w:hAnsiTheme="majorBidi" w:cstheme="majorBidi"/>
          <w:i/>
          <w:iCs/>
          <w:noProof/>
          <w:sz w:val="24"/>
          <w:szCs w:val="24"/>
        </w:rPr>
        <w:t>Konsep Dan Teori Penagajaran Bahasa. Jakarta: Erlangga</w:t>
      </w:r>
      <w:r w:rsidRPr="009627D3">
        <w:rPr>
          <w:rFonts w:asciiTheme="majorBidi" w:hAnsiTheme="majorBidi" w:cstheme="majorBidi"/>
          <w:noProof/>
          <w:sz w:val="24"/>
          <w:szCs w:val="24"/>
        </w:rPr>
        <w:t>, 1987</w:t>
      </w:r>
    </w:p>
    <w:p w14:paraId="1517F3A5" w14:textId="77777777" w:rsidR="00984BF3" w:rsidRPr="009627D3" w:rsidRDefault="00984BF3" w:rsidP="00984BF3">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9627D3">
        <w:rPr>
          <w:rFonts w:asciiTheme="majorBidi" w:hAnsiTheme="majorBidi" w:cstheme="majorBidi"/>
          <w:noProof/>
          <w:sz w:val="24"/>
          <w:szCs w:val="24"/>
        </w:rPr>
        <w:t xml:space="preserve">Prof. DR. Lexy J. Moleong, M.A., </w:t>
      </w:r>
      <w:r w:rsidRPr="009627D3">
        <w:rPr>
          <w:rFonts w:asciiTheme="majorBidi" w:hAnsiTheme="majorBidi" w:cstheme="majorBidi"/>
          <w:i/>
          <w:iCs/>
          <w:noProof/>
          <w:sz w:val="24"/>
          <w:szCs w:val="24"/>
        </w:rPr>
        <w:t>Metodologi Penelitian Kualitatif</w:t>
      </w:r>
      <w:r w:rsidRPr="009627D3">
        <w:rPr>
          <w:rFonts w:asciiTheme="majorBidi" w:hAnsiTheme="majorBidi" w:cstheme="majorBidi"/>
          <w:noProof/>
          <w:sz w:val="24"/>
          <w:szCs w:val="24"/>
        </w:rPr>
        <w:t>, Edisi revisi, 2018 (2018)</w:t>
      </w:r>
    </w:p>
    <w:p w14:paraId="52EAC2A7" w14:textId="77777777" w:rsidR="00984BF3" w:rsidRPr="009627D3" w:rsidRDefault="00984BF3" w:rsidP="00984BF3">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9627D3">
        <w:rPr>
          <w:rFonts w:asciiTheme="majorBidi" w:hAnsiTheme="majorBidi" w:cstheme="majorBidi"/>
          <w:noProof/>
          <w:sz w:val="24"/>
          <w:szCs w:val="24"/>
        </w:rPr>
        <w:t>Ratu, Titian, ‘Analisis Wacana Seksualitas Di Dalam Film All You Need Is Love-Meine Schwiegertouchter Is Ein Mann”’ (Universitas Indonesia, 2012)</w:t>
      </w:r>
    </w:p>
    <w:p w14:paraId="133A65F9" w14:textId="77777777" w:rsidR="00984BF3" w:rsidRPr="009627D3" w:rsidRDefault="00984BF3" w:rsidP="00984BF3">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9627D3">
        <w:rPr>
          <w:rFonts w:asciiTheme="majorBidi" w:hAnsiTheme="majorBidi" w:cstheme="majorBidi"/>
          <w:noProof/>
          <w:sz w:val="24"/>
          <w:szCs w:val="24"/>
        </w:rPr>
        <w:t xml:space="preserve">Ridho, Ali Muhammad, ‘Perkembangan Bahasa Arab Di Negara-Negara Dunia Ketiga’, </w:t>
      </w:r>
      <w:r w:rsidRPr="009627D3">
        <w:rPr>
          <w:rFonts w:asciiTheme="majorBidi" w:hAnsiTheme="majorBidi" w:cstheme="majorBidi"/>
          <w:i/>
          <w:iCs/>
          <w:noProof/>
          <w:sz w:val="24"/>
          <w:szCs w:val="24"/>
        </w:rPr>
        <w:t>Yogyakarta: Pustaka Pelajar</w:t>
      </w:r>
      <w:r w:rsidRPr="009627D3">
        <w:rPr>
          <w:rFonts w:asciiTheme="majorBidi" w:hAnsiTheme="majorBidi" w:cstheme="majorBidi"/>
          <w:noProof/>
          <w:sz w:val="24"/>
          <w:szCs w:val="24"/>
        </w:rPr>
        <w:t>, 2000</w:t>
      </w:r>
    </w:p>
    <w:p w14:paraId="4266CB1D" w14:textId="6FF5DE36" w:rsidR="00984BF3" w:rsidRPr="009627D3" w:rsidRDefault="00984BF3" w:rsidP="00984BF3">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9627D3">
        <w:rPr>
          <w:rFonts w:asciiTheme="majorBidi" w:hAnsiTheme="majorBidi" w:cstheme="majorBidi"/>
          <w:noProof/>
          <w:sz w:val="24"/>
          <w:szCs w:val="24"/>
        </w:rPr>
        <w:t xml:space="preserve">Rohmah, Ria, ‘Bahasa Sunda </w:t>
      </w:r>
      <w:r w:rsidR="00212BE6" w:rsidRPr="009627D3">
        <w:rPr>
          <w:rFonts w:asciiTheme="majorBidi" w:hAnsiTheme="majorBidi" w:cstheme="majorBidi"/>
          <w:noProof/>
          <w:sz w:val="24"/>
          <w:szCs w:val="24"/>
          <w:rtl/>
        </w:rPr>
        <w:t>شربون</w:t>
      </w:r>
      <w:r w:rsidRPr="009627D3">
        <w:rPr>
          <w:rFonts w:asciiTheme="majorBidi" w:hAnsiTheme="majorBidi" w:cstheme="majorBidi"/>
          <w:noProof/>
          <w:sz w:val="24"/>
          <w:szCs w:val="24"/>
        </w:rPr>
        <w:t xml:space="preserve">’, </w:t>
      </w:r>
      <w:r w:rsidRPr="009627D3">
        <w:rPr>
          <w:rFonts w:asciiTheme="majorBidi" w:hAnsiTheme="majorBidi" w:cstheme="majorBidi"/>
          <w:i/>
          <w:iCs/>
          <w:noProof/>
          <w:sz w:val="24"/>
          <w:szCs w:val="24"/>
        </w:rPr>
        <w:t>Https://Www.Scribd.Com/Doc/79339555/Bahasa-Sunda-</w:t>
      </w:r>
      <w:r w:rsidR="0035448A" w:rsidRPr="0035448A">
        <w:rPr>
          <w:rFonts w:asciiTheme="majorBidi" w:hAnsiTheme="majorBidi" w:cstheme="majorBidi"/>
          <w:noProof/>
          <w:sz w:val="24"/>
          <w:szCs w:val="24"/>
        </w:rPr>
        <w:t xml:space="preserve"> </w:t>
      </w:r>
      <w:r w:rsidR="0035448A">
        <w:rPr>
          <w:rFonts w:asciiTheme="majorBidi" w:hAnsiTheme="majorBidi" w:cstheme="majorBidi"/>
          <w:noProof/>
          <w:sz w:val="24"/>
          <w:szCs w:val="24"/>
        </w:rPr>
        <w:t>Cirebon</w:t>
      </w:r>
      <w:r w:rsidRPr="009627D3">
        <w:rPr>
          <w:rFonts w:asciiTheme="majorBidi" w:hAnsiTheme="majorBidi" w:cstheme="majorBidi"/>
          <w:noProof/>
          <w:sz w:val="24"/>
          <w:szCs w:val="24"/>
        </w:rPr>
        <w:t xml:space="preserve"> 2021</w:t>
      </w:r>
    </w:p>
    <w:p w14:paraId="76C87F29" w14:textId="4FC7588C" w:rsidR="00984BF3" w:rsidRPr="009627D3" w:rsidRDefault="00984BF3" w:rsidP="00CD6781">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9627D3">
        <w:rPr>
          <w:rFonts w:asciiTheme="majorBidi" w:hAnsiTheme="majorBidi" w:cstheme="majorBidi"/>
          <w:noProof/>
          <w:sz w:val="24"/>
          <w:szCs w:val="24"/>
        </w:rPr>
        <w:t xml:space="preserve">Rusminto, Nurlaksana Eko, ‘Analisis Kesalahan Berbahasa (Sebuah Kajian Keterampilan Berbahasa Pada Anak-Anak)’, </w:t>
      </w:r>
      <w:r w:rsidRPr="009627D3">
        <w:rPr>
          <w:rFonts w:asciiTheme="majorBidi" w:hAnsiTheme="majorBidi" w:cstheme="majorBidi"/>
          <w:i/>
          <w:iCs/>
          <w:noProof/>
          <w:sz w:val="24"/>
          <w:szCs w:val="24"/>
        </w:rPr>
        <w:t>Bandarlampung: Universitas Lampung</w:t>
      </w:r>
      <w:r w:rsidRPr="009627D3">
        <w:rPr>
          <w:rFonts w:asciiTheme="majorBidi" w:hAnsiTheme="majorBidi" w:cstheme="majorBidi"/>
          <w:noProof/>
          <w:sz w:val="24"/>
          <w:szCs w:val="24"/>
        </w:rPr>
        <w:t>, 2011</w:t>
      </w:r>
    </w:p>
    <w:p w14:paraId="04C3385E" w14:textId="77777777" w:rsidR="00984BF3" w:rsidRPr="009627D3" w:rsidRDefault="00984BF3" w:rsidP="00984BF3">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9627D3">
        <w:rPr>
          <w:rFonts w:asciiTheme="majorBidi" w:hAnsiTheme="majorBidi" w:cstheme="majorBidi"/>
          <w:noProof/>
          <w:sz w:val="24"/>
          <w:szCs w:val="24"/>
        </w:rPr>
        <w:t>Tarigan, Djago, and Henry Guntur Tarigan, ‘Pengajaran Analisis Kesalahan Berbahasa’, 2021</w:t>
      </w:r>
    </w:p>
    <w:p w14:paraId="1B28CDBB" w14:textId="774F4A1F" w:rsidR="00E959AE" w:rsidRPr="009627D3" w:rsidRDefault="00984BF3" w:rsidP="009627D3">
      <w:pPr>
        <w:pStyle w:val="LO-normal"/>
        <w:bidi/>
        <w:rPr>
          <w:rFonts w:ascii="Sakkal Majalla" w:hAnsi="Sakkal Majalla" w:cs="Sakkal Majalla"/>
          <w:sz w:val="24"/>
          <w:szCs w:val="24"/>
          <w:lang w:val="id-ID" w:bidi="ar-MA"/>
        </w:rPr>
      </w:pPr>
      <w:r w:rsidRPr="009627D3">
        <w:rPr>
          <w:rFonts w:asciiTheme="majorBidi" w:hAnsiTheme="majorBidi" w:cstheme="majorBidi"/>
          <w:sz w:val="24"/>
          <w:szCs w:val="24"/>
          <w:rtl/>
          <w:lang w:val="id-ID" w:bidi="ar-SA"/>
        </w:rPr>
        <w:fldChar w:fldCharType="end"/>
      </w:r>
    </w:p>
    <w:sectPr w:rsidR="00E959AE" w:rsidRPr="009627D3">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eviewer" w:date="2024-11-05T23:07:00Z" w:initials="RVWR">
    <w:p w14:paraId="7B952F96" w14:textId="77777777" w:rsidR="00F66C2D" w:rsidRDefault="00F66C2D" w:rsidP="00F66C2D">
      <w:pPr>
        <w:pStyle w:val="CommentText"/>
        <w:numPr>
          <w:ilvl w:val="0"/>
          <w:numId w:val="43"/>
        </w:numPr>
        <w:bidi/>
        <w:jc w:val="right"/>
      </w:pPr>
      <w:r>
        <w:rPr>
          <w:rStyle w:val="CommentReference"/>
        </w:rPr>
        <w:annotationRef/>
      </w:r>
      <w:r>
        <w:rPr>
          <w:rFonts w:hint="eastAsia"/>
          <w:rtl/>
        </w:rPr>
        <w:t>في</w:t>
      </w:r>
      <w:r>
        <w:rPr>
          <w:rtl/>
        </w:rPr>
        <w:t xml:space="preserve"> رأيي استخدام مصطلح ”التداخل اللغوي“ أنسب من مصطلح ”اللحن“ في هذا الموضوع.</w:t>
      </w:r>
    </w:p>
    <w:p w14:paraId="1AF7893D" w14:textId="77777777" w:rsidR="00F66C2D" w:rsidRDefault="00F66C2D" w:rsidP="00F66C2D">
      <w:pPr>
        <w:pStyle w:val="CommentText"/>
        <w:numPr>
          <w:ilvl w:val="0"/>
          <w:numId w:val="43"/>
        </w:numPr>
        <w:bidi/>
        <w:jc w:val="right"/>
      </w:pPr>
      <w:r>
        <w:rPr>
          <w:rFonts w:hint="eastAsia"/>
          <w:rtl/>
        </w:rPr>
        <w:t>الموضوع</w:t>
      </w:r>
      <w:r>
        <w:rPr>
          <w:rtl/>
        </w:rPr>
        <w:t xml:space="preserve"> المقترح: </w:t>
      </w:r>
      <w:r>
        <w:rPr>
          <w:rFonts w:hint="eastAsia"/>
          <w:b/>
          <w:bCs/>
          <w:rtl/>
        </w:rPr>
        <w:t>ظواهر</w:t>
      </w:r>
      <w:r>
        <w:rPr>
          <w:b/>
          <w:bCs/>
          <w:rtl/>
        </w:rPr>
        <w:t xml:space="preserve"> التداخلات اللغوية: تأثير اللغة الجاوية والسنداوية في اللغة العربية لدى مجتمع تشيربون بإندونيسا</w:t>
      </w:r>
      <w:r>
        <w:rPr>
          <w:rtl/>
        </w:rPr>
        <w:t xml:space="preserve">  أو </w:t>
      </w:r>
      <w:r>
        <w:rPr>
          <w:rFonts w:hint="eastAsia"/>
          <w:b/>
          <w:bCs/>
          <w:rtl/>
        </w:rPr>
        <w:t>التداخلات</w:t>
      </w:r>
      <w:r>
        <w:rPr>
          <w:b/>
          <w:bCs/>
          <w:rtl/>
        </w:rPr>
        <w:t xml:space="preserve"> اللغوية في تعليمية اللغة العربية للناطقين بغيرها: مجتمع شيربون إندونيسيا أنموذجا</w:t>
      </w:r>
    </w:p>
  </w:comment>
  <w:comment w:id="1" w:author="Reviewer" w:date="2024-11-06T19:35:00Z" w:initials="RVWR">
    <w:p w14:paraId="382AB928" w14:textId="77777777" w:rsidR="00780A81" w:rsidRDefault="00780A81" w:rsidP="00780A81">
      <w:pPr>
        <w:pStyle w:val="CommentText"/>
      </w:pPr>
      <w:r>
        <w:rPr>
          <w:rStyle w:val="CommentReference"/>
        </w:rPr>
        <w:annotationRef/>
      </w:r>
      <w:r>
        <w:rPr>
          <w:rFonts w:hint="eastAsia"/>
          <w:rtl/>
        </w:rPr>
        <w:t>المقدمة</w:t>
      </w:r>
      <w:r>
        <w:rPr>
          <w:rtl/>
        </w:rPr>
        <w:t xml:space="preserve"> لازم تتناول الدراسات السابقة ذات العلاقة بالدراسات الحالية وتبدي ثغرة أو تقطة الاختلاف بين هذه الدراسة وتلك الدراسة السابقة </w:t>
      </w:r>
    </w:p>
  </w:comment>
  <w:comment w:id="5" w:author="Reviewer" w:date="2024-11-06T19:42:00Z" w:initials="RVWR">
    <w:p w14:paraId="176A8A38" w14:textId="77777777" w:rsidR="001B02B5" w:rsidRDefault="001B02B5" w:rsidP="001B02B5">
      <w:pPr>
        <w:pStyle w:val="CommentText"/>
      </w:pPr>
      <w:r>
        <w:rPr>
          <w:rStyle w:val="CommentReference"/>
        </w:rPr>
        <w:annotationRef/>
      </w:r>
      <w:r>
        <w:rPr>
          <w:rFonts w:hint="eastAsia"/>
          <w:rtl/>
        </w:rPr>
        <w:t>لا</w:t>
      </w:r>
      <w:r>
        <w:rPr>
          <w:rtl/>
        </w:rPr>
        <w:t xml:space="preserve"> يتناول هذا الموضوع وصفا لنتائج البحث فقط، وإنما تفسيرها ومناقشتها أيضا </w:t>
      </w:r>
    </w:p>
  </w:comment>
  <w:comment w:id="6" w:author="Reviewer" w:date="2024-11-06T19:40:00Z" w:initials="RVWR">
    <w:p w14:paraId="1E37EC77" w14:textId="1CD50AB4" w:rsidR="00780A81" w:rsidRDefault="00780A81" w:rsidP="00780A81">
      <w:pPr>
        <w:pStyle w:val="CommentText"/>
      </w:pPr>
      <w:r>
        <w:rPr>
          <w:rStyle w:val="CommentReference"/>
        </w:rPr>
        <w:annotationRef/>
      </w:r>
      <w:r>
        <w:rPr>
          <w:rFonts w:hint="eastAsia"/>
          <w:rtl/>
        </w:rPr>
        <w:t>هذا</w:t>
      </w:r>
      <w:r>
        <w:rPr>
          <w:rtl/>
        </w:rPr>
        <w:t xml:space="preserve"> الموضوع لا يتناسب مع الموضوع الرئيسي، فيمكن حذفه من هذا المقال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AF7893D" w15:done="0"/>
  <w15:commentEx w15:paraId="382AB928" w15:done="0"/>
  <w15:commentEx w15:paraId="176A8A38" w15:done="0"/>
  <w15:commentEx w15:paraId="1E37EC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07D1B61" w16cex:dateUtc="2024-11-05T21:07:00Z"/>
  <w16cex:commentExtensible w16cex:durableId="096D1C44" w16cex:dateUtc="2024-11-06T17:35:00Z"/>
  <w16cex:commentExtensible w16cex:durableId="70485761" w16cex:dateUtc="2024-11-06T17:42:00Z"/>
  <w16cex:commentExtensible w16cex:durableId="2022CB64" w16cex:dateUtc="2024-11-06T1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AF7893D" w16cid:durableId="207D1B61"/>
  <w16cid:commentId w16cid:paraId="382AB928" w16cid:durableId="096D1C44"/>
  <w16cid:commentId w16cid:paraId="176A8A38" w16cid:durableId="70485761"/>
  <w16cid:commentId w16cid:paraId="1E37EC77" w16cid:durableId="2022CB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FBAC7" w14:textId="77777777" w:rsidR="00E44E47" w:rsidRDefault="00E44E47" w:rsidP="00DA61A9">
      <w:pPr>
        <w:spacing w:after="0" w:line="240" w:lineRule="auto"/>
      </w:pPr>
      <w:r>
        <w:separator/>
      </w:r>
    </w:p>
  </w:endnote>
  <w:endnote w:type="continuationSeparator" w:id="0">
    <w:p w14:paraId="245B2FC4" w14:textId="77777777" w:rsidR="00E44E47" w:rsidRDefault="00E44E47" w:rsidP="00DA6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92C85" w14:textId="77777777" w:rsidR="00E44E47" w:rsidRDefault="00E44E47" w:rsidP="00DA61A9">
      <w:pPr>
        <w:spacing w:after="0" w:line="240" w:lineRule="auto"/>
      </w:pPr>
      <w:r>
        <w:separator/>
      </w:r>
    </w:p>
  </w:footnote>
  <w:footnote w:type="continuationSeparator" w:id="0">
    <w:p w14:paraId="655D67B1" w14:textId="77777777" w:rsidR="00E44E47" w:rsidRDefault="00E44E47" w:rsidP="00DA61A9">
      <w:pPr>
        <w:spacing w:after="0" w:line="240" w:lineRule="auto"/>
      </w:pPr>
      <w:r>
        <w:continuationSeparator/>
      </w:r>
    </w:p>
  </w:footnote>
  <w:footnote w:id="1">
    <w:p w14:paraId="6185780F" w14:textId="65459339" w:rsidR="001E2DB1" w:rsidRDefault="001E2DB1">
      <w:pPr>
        <w:pStyle w:val="FootnoteText"/>
        <w:rPr>
          <w:rtl/>
        </w:rPr>
      </w:pPr>
      <w:r>
        <w:rPr>
          <w:rStyle w:val="FootnoteReference"/>
        </w:rPr>
        <w:footnoteRef/>
      </w:r>
      <w:r>
        <w:t xml:space="preserve"> </w:t>
      </w:r>
      <w:r>
        <w:fldChar w:fldCharType="begin" w:fldLock="1"/>
      </w:r>
      <w:r w:rsidR="00F7666D">
        <w:instrText>ADDIN CSL_CITATION {"citationItems":[{"id":"ITEM-1","itemData":{"id":"ITEM-1","issued":{"date-parts":[["2021","1","8"]]},"title":"https://alitkaan.com/</w:instrText>
      </w:r>
      <w:r w:rsidR="00F7666D">
        <w:rPr>
          <w:rtl/>
        </w:rPr>
        <w:instrText>اللحن-وأقسامه</w:instrText>
      </w:r>
      <w:r w:rsidR="00F7666D">
        <w:instrText>","type":"webpage"},"uris":["http://www.mendeley.com/documents/?uuid=5befdfb4-d682-339b-8b15-57b03baccf91"]}],"mendeley":{"formattedCitation":"‘Https://Alitkaan.Com/</w:instrText>
      </w:r>
      <w:r w:rsidR="00F7666D">
        <w:rPr>
          <w:rtl/>
        </w:rPr>
        <w:instrText>اللحن-وأقسامه’, 2021</w:instrText>
      </w:r>
      <w:r w:rsidR="00F7666D">
        <w:instrText>.","plainTextFormattedCitation":"‘Https://Alitkaan.Com/</w:instrText>
      </w:r>
      <w:r w:rsidR="00F7666D">
        <w:rPr>
          <w:rtl/>
        </w:rPr>
        <w:instrText>اللحن-وأقسامه’, 2021</w:instrText>
      </w:r>
      <w:r w:rsidR="00F7666D">
        <w:instrText>.","previouslyFormattedCitation":"‘Https://Alitkaan.Com/</w:instrText>
      </w:r>
      <w:r w:rsidR="00F7666D">
        <w:rPr>
          <w:rtl/>
        </w:rPr>
        <w:instrText>اللحن-وأقسامه’, 2021</w:instrText>
      </w:r>
      <w:r w:rsidR="00F7666D">
        <w:instrText>."},"properties":{"noteIndex":1},"schema":"https://github.com/citation-style-language/schema/raw/master/csl-citation.json"}</w:instrText>
      </w:r>
      <w:r>
        <w:fldChar w:fldCharType="separate"/>
      </w:r>
      <w:r w:rsidRPr="001E2DB1">
        <w:rPr>
          <w:noProof/>
        </w:rPr>
        <w:t>‘Https://Alitkaan.Com/</w:t>
      </w:r>
      <w:r w:rsidRPr="001E2DB1">
        <w:rPr>
          <w:noProof/>
          <w:rtl/>
        </w:rPr>
        <w:t>اللحن-وأقسامه’, 2021</w:t>
      </w:r>
      <w:r w:rsidRPr="001E2DB1">
        <w:rPr>
          <w:noProof/>
        </w:rPr>
        <w:t>.</w:t>
      </w:r>
      <w:r>
        <w:fldChar w:fldCharType="end"/>
      </w:r>
    </w:p>
  </w:footnote>
  <w:footnote w:id="2">
    <w:p w14:paraId="0A362163" w14:textId="4F78FBFD" w:rsidR="00F7666D" w:rsidRDefault="00F7666D">
      <w:pPr>
        <w:pStyle w:val="FootnoteText"/>
      </w:pPr>
      <w:r>
        <w:rPr>
          <w:rStyle w:val="FootnoteReference"/>
        </w:rPr>
        <w:footnoteRef/>
      </w:r>
      <w:r>
        <w:t xml:space="preserve"> </w:t>
      </w:r>
      <w:r>
        <w:fldChar w:fldCharType="begin" w:fldLock="1"/>
      </w:r>
      <w:r>
        <w:instrText>ADDIN CSL_CITATION {"citationItems":[{"id":"ITEM-1","itemData":{"abstract":"Buku Metodologi Penelitian Kualitatif membahas mulai dari perencanaan penelitian hingga menyajikan hasilnya pada publik. Sebuah penelitian sejatinya adalah untuk menemukan kebenaran. Kebenaran yang bukan dibenar-benarkan, tapi kebenaran yang memang benar-benar, benar. Karena kebenaran itulah yang akan dijadikan landasan bertindak. Bukan atas dasar asumsi. Untuk mendapatkan kebenaran, mestinya suatu penelitian dilandasi kaidah-kaidah yang baik agar hasilnya dapat dipercaya. Metodologi Penelitian Kualitatif menekankan pada tata cara penggunaan alat dan teknik (Guba dan Lincoln, 1984 : 4-7) di bidang penelitian yang berorientasi pada paradigma alamiah. Dalam penelitian kualitatif metode yang biasanya dimanfaatkan adalah wawancara, pengamatan, dan pemanfaatan dokumen. Penelitian kualitatif dari sisi definisi lainnya dikemukakan bahwa hal itu merupakan penelitian yang memanfaatkan wawancara terbuka untuk menelaah dan memahami sikap, pandangan, perasaan dan perilaku individu atau sekelompok orang. Definisi ini hanya mempersoalkan satu metode yaitu wawancara terbuka, sedangkan yang penting dari definisi ini mempersoalkan apa yang diteliti yaitu upaya memahami sikap, pandangan, perasaan dan perilaku baik individu maupun sekelompok orang.","author":[{"dropping-particle":"","family":"Prof. DR. Lexy J. Moleong","given":"M.A.","non-dropping-particle":"","parse-names":false,"suffix":""}],"edition":"Edisi revisi, 2018","id":"ITEM-1","issued":{"date-parts":[["2018"]]},"number-of-pages":"1-410","publisher-place":"bandung","title":"Metodologi penelitian kualitatif","type":"book"},"uris":["http://www.mendeley.com/documents/?uuid=6ea8f0b6-b6be-3c56-bf9f-560057f4191a"]}],"mendeley":{"formattedCitation":"M.A. Prof. DR. Lexy J. Moleong, &lt;i&gt;Metodologi Penelitian Kualitatif&lt;/i&gt;, Edisi revisi, 2018 (2018).","plainTextFormattedCitation":"M.A. Prof. DR. Lexy J. Moleong, Metodologi Penelitian Kualitatif, Edisi revisi, 2018 (2018).","previouslyFormattedCitation":"M.A. Prof. DR. Lexy J. Moleong, &lt;i&gt;Metodologi Penelitian Kualitatif&lt;/i&gt;, Edisi revisi, 2018 (2018)."},"properties":{"noteIndex":2},"schema":"https://github.com/citation-style-language/schema/raw/master/csl-citation.json"}</w:instrText>
      </w:r>
      <w:r>
        <w:fldChar w:fldCharType="separate"/>
      </w:r>
      <w:r w:rsidRPr="00F7666D">
        <w:rPr>
          <w:noProof/>
        </w:rPr>
        <w:t xml:space="preserve">M.A. Prof. DR. Lexy J. Moleong, </w:t>
      </w:r>
      <w:r w:rsidRPr="00F7666D">
        <w:rPr>
          <w:i/>
          <w:noProof/>
        </w:rPr>
        <w:t>Metodologi Penelitian Kualitatif</w:t>
      </w:r>
      <w:r w:rsidRPr="00F7666D">
        <w:rPr>
          <w:noProof/>
        </w:rPr>
        <w:t>, Edisi revisi, 2018 (2018).</w:t>
      </w:r>
      <w:r>
        <w:fldChar w:fldCharType="end"/>
      </w:r>
    </w:p>
  </w:footnote>
  <w:footnote w:id="3">
    <w:p w14:paraId="1469E91E" w14:textId="37DB625E" w:rsidR="00F7666D" w:rsidRDefault="00F7666D">
      <w:pPr>
        <w:pStyle w:val="FootnoteText"/>
      </w:pPr>
      <w:r>
        <w:rPr>
          <w:rStyle w:val="FootnoteReference"/>
        </w:rPr>
        <w:footnoteRef/>
      </w:r>
      <w:r>
        <w:t xml:space="preserve"> </w:t>
      </w:r>
      <w:r>
        <w:fldChar w:fldCharType="begin" w:fldLock="1"/>
      </w:r>
      <w:r>
        <w:instrText>ADDIN CSL_CITATION {"citationItems":[{"id":"ITEM-1","itemData":{"DOI":"10.20527/jbsp.v7i2.4426","ISSN":"2580-5932","abstract":"&lt;p&gt;Eksofora dalam Bahasa Banjar. Penelitian ini membahas mengenai eksofora dalam bahasa Banjar.Eksofora adalah hal atau fungsi menunjuk kembali kepada sesuatu yang ada di luar bahasa atau padasituasi. Penelitian ini bertujuan untuk mendeskripsikan jenis-jenis eksfora dalam tuturan bahasa Banjar.Metode yang digunakan metode deskripsif dengan pendekatan kualitatif, yaitu prosedur penelitianyang menghasilkan data deskriptif berupa kata-kata tertulis atau lisan. Data yang digunakan dalampenelitian ini dibagi menjadi menjadi dua bagian, yaitu data primer dan data sekunder. Data primerberupa tuturan lisan yang diperoleh dari informan yang menguasai bahasa Banjar. Data sekunderberupa informasi yang diperoleh dari buku-buku cerita berbahasa Banjar. Data yang diambil dalampenelitian ini berupa sejumlah ujaran yang berupa kata, frasa, dan kalimat yang menyangkut masalaheksofora. Pengumpulan data ini menggunakan metode simak. Istilah menyimak di sini tidak hanyaberkaitan dengan pengunaan bahasa secara lisan, tetapi juga penggunaan bahasa secara tertulis.Metode ini memiliki teknik dasar yang berwujud teknik sadap. Dalam teknik selanjutnya, teknik sadapini diikuti dengan teknik lanjutan yang berupa teknik simak libat cakap, teknik simak bebas libat cakap,catat dan teknik rekam. Teknik libat cakap maksudnya si peneliti melakukan penyadapan itu dengancara berpartisipasi sambil menyimak, berpartisipasi dalam pembicaraan, dan menyimak pembicaraan.Selanjutnya teknik catat adalah teknik lanjutan yang dilakukan ketika menerapkan metode simakdengan teknik lanjutan. Teknik analisis data yang digunakan dalam penelitian ini adalah modelinteraktif dilakukan melalui empat tahap kegiatan, yaitu (a) pengumpulan data, (b) reduksi data,(c) penyajian data, dan (d) penyimpulan/verifikasi. Berdasarkan hasil penelitian diperoleh bahwa 1)Wujud kata atau frasa yang tergolong deiksis persona dalam bahasa Banjar meliputi a) bentuk bebas, b)bentuk terikat, c) bentuk dasar, dan d) bentuk turunan. 2) Wujud kata atau frasa yang tergolong deiksiswaktu dalam bahasa Banjar meliputi a) pronomina penunjuk temporal, b) pronomina penunjukkandeskriptif, dan c) promonima penunjukkan dimensional. 3) Wujud kata dan frasa yang tergolong deiksistempat dalam bahasa Banjar meliputi a) pronomina penunjuk lokotif. 4) Kategori deiksis yang eksoforadalam tuturan bahasa Banjar meliputi a) pronomina persona pertama, b) pronomina persona kedua, c)pronomina persona ketiga, d) pronomina yang direduplikasikan, dan e) s…","author":[{"dropping-particle":"","family":"Fakhriana","given":"Hasymi","non-dropping-particle":"","parse-names":false,"suffix":""}],"container-title":"JURNAL BAHASA, SASTRA DAN PEMBELAJARANNYA","id":"ITEM-1","issue":"2","issued":{"date-parts":[["2018","1","26"]]},"page":"259","title":"EKSOFORA DALAM BAHASA BANJAR (EXOPHORA IN BANJARESE LANGUAGE)","type":"article-journal","volume":"7"},"uris":["http://www.mendeley.com/documents/?uuid=29e468e9-2024-3881-8d94-6f8724cc4bf9"]}],"mendeley":{"formattedCitation":"Hasymi Fakhriana, ‘EKSOFORA DALAM BAHASA BANJAR (EXOPHORA IN BANJARESE LANGUAGE)’, &lt;i&gt;JURNAL BAHASA, SASTRA DAN PEMBELAJARANNYA&lt;/i&gt;, 7.2 (2018), p. 259, doi:10.20527/jbsp.v7i2.4426.","plainTextFormattedCitation":"Hasymi Fakhriana, ‘EKSOFORA DALAM BAHASA BANJAR (EXOPHORA IN BANJARESE LANGUAGE)’, JURNAL BAHASA, SASTRA DAN PEMBELAJARANNYA, 7.2 (2018), p. 259, doi:10.20527/jbsp.v7i2.4426.","previouslyFormattedCitation":"Hasymi Fakhriana, ‘EKSOFORA DALAM BAHASA BANJAR (EXOPHORA IN BANJARESE LANGUAGE)’, &lt;i&gt;JURNAL BAHASA, SASTRA DAN PEMBELAJARANNYA&lt;/i&gt;, 7.2 (2018), p. 259, doi:10.20527/jbsp.v7i2.4426."},"properties":{"noteIndex":3},"schema":"https://github.com/citation-style-language/schema/raw/master/csl-citation.json"}</w:instrText>
      </w:r>
      <w:r>
        <w:fldChar w:fldCharType="separate"/>
      </w:r>
      <w:r w:rsidRPr="00F7666D">
        <w:rPr>
          <w:noProof/>
        </w:rPr>
        <w:t xml:space="preserve">Hasymi Fakhriana, ‘EKSOFORA DALAM BAHASA BANJAR (EXOPHORA IN BANJARESE LANGUAGE)’, </w:t>
      </w:r>
      <w:r w:rsidRPr="00F7666D">
        <w:rPr>
          <w:i/>
          <w:noProof/>
        </w:rPr>
        <w:t>JURNAL BAHASA, SASTRA DAN PEMBELAJARANNYA</w:t>
      </w:r>
      <w:r w:rsidRPr="00F7666D">
        <w:rPr>
          <w:noProof/>
        </w:rPr>
        <w:t>, 7.2 (2018), p. 259, doi:10.20527/jbsp.v7i2.4426.</w:t>
      </w:r>
      <w:r>
        <w:fldChar w:fldCharType="end"/>
      </w:r>
    </w:p>
  </w:footnote>
  <w:footnote w:id="4">
    <w:p w14:paraId="33749147" w14:textId="11801DA6" w:rsidR="00F7666D" w:rsidRDefault="00F7666D">
      <w:pPr>
        <w:pStyle w:val="FootnoteText"/>
      </w:pPr>
      <w:r>
        <w:rPr>
          <w:rStyle w:val="FootnoteReference"/>
        </w:rPr>
        <w:footnoteRef/>
      </w:r>
      <w:r>
        <w:t xml:space="preserve"> </w:t>
      </w:r>
      <w:r>
        <w:fldChar w:fldCharType="begin" w:fldLock="1"/>
      </w:r>
      <w:r>
        <w:instrText>ADDIN CSL_CITATION {"citationItems":[{"id":"ITEM-1","itemData":{"author":[{"dropping-particle":"","family":"Furchan","given":"H Arief","non-dropping-particle":"","parse-names":false,"suffix":""}],"id":"ITEM-1","issued":{"date-parts":[["2019"]]},"publisher":"Pustaka Pelajar","title":"Pengantar penelitian dalam pendidikan","type":"article-journal"},"uris":["http://www.mendeley.com/documents/?uuid=f1e1c068-283e-32e8-810c-871570dfa8e8"]}],"mendeley":{"formattedCitation":"H Arief Furchan, ‘Pengantar Penelitian Dalam Pendidikan’, 2019.","plainTextFormattedCitation":"H Arief Furchan, ‘Pengantar Penelitian Dalam Pendidikan’, 2019.","previouslyFormattedCitation":"H Arief Furchan, ‘Pengantar Penelitian Dalam Pendidikan’, 2019."},"properties":{"noteIndex":4},"schema":"https://github.com/citation-style-language/schema/raw/master/csl-citation.json"}</w:instrText>
      </w:r>
      <w:r>
        <w:fldChar w:fldCharType="separate"/>
      </w:r>
      <w:r w:rsidRPr="00F7666D">
        <w:rPr>
          <w:noProof/>
        </w:rPr>
        <w:t>H Arief Furchan, ‘Pengantar Penelitian Dalam Pendidikan’, 2019.</w:t>
      </w:r>
      <w:r>
        <w:fldChar w:fldCharType="end"/>
      </w:r>
    </w:p>
  </w:footnote>
  <w:footnote w:id="5">
    <w:p w14:paraId="354A080A" w14:textId="6045471D" w:rsidR="00F7666D" w:rsidRDefault="00F7666D">
      <w:pPr>
        <w:pStyle w:val="FootnoteText"/>
      </w:pPr>
      <w:r>
        <w:rPr>
          <w:rStyle w:val="FootnoteReference"/>
        </w:rPr>
        <w:footnoteRef/>
      </w:r>
      <w:r>
        <w:t xml:space="preserve"> </w:t>
      </w:r>
      <w:r>
        <w:fldChar w:fldCharType="begin" w:fldLock="1"/>
      </w:r>
      <w:r>
        <w:instrText>ADDIN CSL_CITATION {"citationItems":[{"id":"ITEM-1","itemData":{"author":[{"dropping-particle":"","family":"Furchan","given":"H Arief","non-dropping-particle":"","parse-names":false,"suffix":""}],"id":"ITEM-1","issued":{"date-parts":[["2019"]]},"publisher":"Pustaka Pelajar","title":"Pengantar penelitian dalam pendidikan","type":"article-journal"},"uris":["http://www.mendeley.com/documents/?uuid=f1e1c068-283e-32e8-810c-871570dfa8e8"]}],"mendeley":{"formattedCitation":"Furchan.","plainTextFormattedCitation":"Furchan.","previouslyFormattedCitation":"Furchan."},"properties":{"noteIndex":5},"schema":"https://github.com/citation-style-language/schema/raw/master/csl-citation.json"}</w:instrText>
      </w:r>
      <w:r>
        <w:fldChar w:fldCharType="separate"/>
      </w:r>
      <w:r w:rsidRPr="00F7666D">
        <w:rPr>
          <w:noProof/>
        </w:rPr>
        <w:t>Furchan.</w:t>
      </w:r>
      <w:r>
        <w:fldChar w:fldCharType="end"/>
      </w:r>
    </w:p>
  </w:footnote>
  <w:footnote w:id="6">
    <w:p w14:paraId="61530861" w14:textId="7130E21A" w:rsidR="00F7666D" w:rsidRDefault="00F7666D">
      <w:pPr>
        <w:pStyle w:val="FootnoteText"/>
      </w:pPr>
      <w:r>
        <w:rPr>
          <w:rStyle w:val="FootnoteReference"/>
        </w:rPr>
        <w:footnoteRef/>
      </w:r>
      <w:r>
        <w:t xml:space="preserve"> </w:t>
      </w:r>
      <w:r>
        <w:fldChar w:fldCharType="begin" w:fldLock="1"/>
      </w:r>
      <w:r>
        <w:instrText>ADDIN CSL_CITATION {"citationItems":[{"id":"ITEM-1","itemData":{"author":[{"dropping-particle":"","family":"Kali","given":"Ampy","non-dropping-particle":"","parse-names":false,"suffix":""}],"container-title":"Yogyakarta, LEDALERO","id":"ITEM-1","issued":{"date-parts":[["2013"]]},"title":"Diskursus Seksualitas","type":"article-journal"},"uris":["http://www.mendeley.com/documents/?uuid=cc4089ab-4ff0-3e57-bd28-945d92d82c1e"]}],"mendeley":{"formattedCitation":"Ampy Kali, ‘Diskursus Seksualitas’, &lt;i&gt;Yogyakarta, LEDALERO&lt;/i&gt;, 2013.","plainTextFormattedCitation":"Ampy Kali, ‘Diskursus Seksualitas’, Yogyakarta, LEDALERO, 2013.","previouslyFormattedCitation":"Ampy Kali, ‘Diskursus Seksualitas’, &lt;i&gt;Yogyakarta, LEDALERO&lt;/i&gt;, 2013."},"properties":{"noteIndex":6},"schema":"https://github.com/citation-style-language/schema/raw/master/csl-citation.json"}</w:instrText>
      </w:r>
      <w:r>
        <w:fldChar w:fldCharType="separate"/>
      </w:r>
      <w:r w:rsidRPr="00F7666D">
        <w:rPr>
          <w:noProof/>
        </w:rPr>
        <w:t xml:space="preserve">Ampy Kali, ‘Diskursus Seksualitas’, </w:t>
      </w:r>
      <w:r w:rsidRPr="00F7666D">
        <w:rPr>
          <w:i/>
          <w:noProof/>
        </w:rPr>
        <w:t>Yogyakarta, LEDALERO</w:t>
      </w:r>
      <w:r w:rsidRPr="00F7666D">
        <w:rPr>
          <w:noProof/>
        </w:rPr>
        <w:t>, 2013.</w:t>
      </w:r>
      <w:r>
        <w:fldChar w:fldCharType="end"/>
      </w:r>
    </w:p>
  </w:footnote>
  <w:footnote w:id="7">
    <w:p w14:paraId="57A28491" w14:textId="48CF30C3" w:rsidR="00F7666D" w:rsidRDefault="00F7666D">
      <w:pPr>
        <w:pStyle w:val="FootnoteText"/>
      </w:pPr>
      <w:r>
        <w:rPr>
          <w:rStyle w:val="FootnoteReference"/>
        </w:rPr>
        <w:footnoteRef/>
      </w:r>
      <w:r>
        <w:t xml:space="preserve"> </w:t>
      </w:r>
      <w:r>
        <w:fldChar w:fldCharType="begin" w:fldLock="1"/>
      </w:r>
      <w:r>
        <w:instrText>ADDIN CSL_CITATION {"citationItems":[{"id":"ITEM-1","itemData":{"abstract":"\nSkripsi ini membahas mengenai wacana homoseksualitas di dalam film All You\nNeed is Love ? Meine Schwiegertochter ist ein Mann dalam kaitannya dengan\nkonsep heteroseksualitas. Penelitian ini menggunakan metode analisis deskriptif\ndan studi kepustakaan. Hasil dari penelitian ini menyatakan bahwa wacana\nhomoseksualitas yang terepresentasi di dalam film dapat hadir karena masyarakat\nyang masih berpegang pada norma heteroseksual sebagai pedoman hidup\nsehingga mereka menganggap pilihan untuk menjadi homoseksual adalah hal\nyang abnormal dan keberadaan kelompok minoritas tersebut menjadi marjinal.\nFilm ini mengkritik masyarakat yang intoleran tersebut dan menawarkan\nperspektif humanis dalam menyikapi isu homoseksual.","author":[{"dropping-particle":"","family":"Ratu","given":"Titian","non-dropping-particle":"","parse-names":false,"suffix":""}],"id":"ITEM-1","issued":{"date-parts":[["2012","6"]]},"number-of-pages":"1-57","publisher":"Universitas Indonesia","publisher-place":"Depok","title":"Analisis Wacana Seksualitas Di Dalam Film All You Need Is Love-Meine Schwiegertouchter Is Ein Mann”","type":"thesis"},"uris":["http://www.mendeley.com/documents/?uuid=668d1b51-6052-3761-911a-c0a18655b255"]}],"mendeley":{"formattedCitation":"Titian Ratu, ‘Analisis Wacana Seksualitas Di Dalam Film All You Need Is Love-Meine Schwiegertouchter Is Ein Mann”’ (Universitas Indonesia, 2012).","plainTextFormattedCitation":"Titian Ratu, ‘Analisis Wacana Seksualitas Di Dalam Film All You Need Is Love-Meine Schwiegertouchter Is Ein Mann”’ (Universitas Indonesia, 2012).","previouslyFormattedCitation":"Titian Ratu, ‘Analisis Wacana Seksualitas Di Dalam Film All You Need Is Love-Meine Schwiegertouchter Is Ein Mann”’ (Universitas Indonesia, 2012)."},"properties":{"noteIndex":7},"schema":"https://github.com/citation-style-language/schema/raw/master/csl-citation.json"}</w:instrText>
      </w:r>
      <w:r>
        <w:fldChar w:fldCharType="separate"/>
      </w:r>
      <w:r w:rsidRPr="00F7666D">
        <w:rPr>
          <w:noProof/>
        </w:rPr>
        <w:t>Titian Ratu, ‘Analisis Wacana Seksualitas Di Dalam Film All You Need Is Love-Meine Schwiegertouchter Is Ein Mann”’ (Universitas Indonesia, 2012).</w:t>
      </w:r>
      <w:r>
        <w:fldChar w:fldCharType="end"/>
      </w:r>
    </w:p>
  </w:footnote>
  <w:footnote w:id="8">
    <w:p w14:paraId="5E5AFA71" w14:textId="3E664189" w:rsidR="00F7666D" w:rsidRDefault="00F7666D">
      <w:pPr>
        <w:pStyle w:val="FootnoteText"/>
      </w:pPr>
      <w:r>
        <w:rPr>
          <w:rStyle w:val="FootnoteReference"/>
        </w:rPr>
        <w:footnoteRef/>
      </w:r>
      <w:r>
        <w:t xml:space="preserve"> </w:t>
      </w:r>
      <w:r>
        <w:fldChar w:fldCharType="begin" w:fldLock="1"/>
      </w:r>
      <w:r>
        <w:instrText>ADDIN CSL_CITATION {"citationItems":[{"id":"ITEM-1","itemData":{"author":[{"dropping-particle":"","family":"Norrish","given":"John","non-dropping-particle":"","parse-names":false,"suffix":""}],"editor":[{"dropping-particle":"","family":"Norrish","given":"John","non-dropping-particle":"","parse-names":false,"suffix":""}],"id":"ITEM-1","issued":{"date-parts":[["1983"]]},"number-of-pages":"1-135","publisher":"The Macmillan Press","publisher-place":"london ","title":"Language learners and their errors","type":"book","volume":"12"},"uris":["http://www.mendeley.com/documents/?uuid=e2755e9d-9de7-392f-bfdd-063b220380d8"]}],"mendeley":{"formattedCitation":"John Norrish, &lt;i&gt;Language Learners and Their Errors&lt;/i&gt;, ed. by John Norrish (The Macmillan Press, 1983), &lt;span style=\"font-variant:small-caps;\"&gt;xii&lt;/span&gt;.","plainTextFormattedCitation":"John Norrish, Language Learners and Their Errors, ed. by John Norrish (The Macmillan Press, 1983), xii.","previouslyFormattedCitation":"John Norrish, &lt;i&gt;Language Learners and Their Errors&lt;/i&gt;, ed. by John Norrish (The Macmillan Press, 1983), &lt;span style=\"font-variant:small-caps;\"&gt;xii&lt;/span&gt;."},"properties":{"noteIndex":8},"schema":"https://github.com/citation-style-language/schema/raw/master/csl-citation.json"}</w:instrText>
      </w:r>
      <w:r>
        <w:fldChar w:fldCharType="separate"/>
      </w:r>
      <w:r w:rsidRPr="00F7666D">
        <w:rPr>
          <w:noProof/>
        </w:rPr>
        <w:t xml:space="preserve">John Norrish, </w:t>
      </w:r>
      <w:r w:rsidRPr="00F7666D">
        <w:rPr>
          <w:i/>
          <w:noProof/>
        </w:rPr>
        <w:t>Language Learners and Their Errors</w:t>
      </w:r>
      <w:r w:rsidRPr="00F7666D">
        <w:rPr>
          <w:noProof/>
        </w:rPr>
        <w:t xml:space="preserve">, ed. by John Norrish (The Macmillan Press, 1983), </w:t>
      </w:r>
      <w:r w:rsidRPr="00F7666D">
        <w:rPr>
          <w:smallCaps/>
          <w:noProof/>
        </w:rPr>
        <w:t>xii</w:t>
      </w:r>
      <w:r w:rsidRPr="00F7666D">
        <w:rPr>
          <w:noProof/>
        </w:rPr>
        <w:t>.</w:t>
      </w:r>
      <w:r>
        <w:fldChar w:fldCharType="end"/>
      </w:r>
    </w:p>
  </w:footnote>
  <w:footnote w:id="9">
    <w:p w14:paraId="0FEE812B" w14:textId="69F4299C" w:rsidR="00F7666D" w:rsidRDefault="00F7666D">
      <w:pPr>
        <w:pStyle w:val="FootnoteText"/>
      </w:pPr>
      <w:r>
        <w:rPr>
          <w:rStyle w:val="FootnoteReference"/>
        </w:rPr>
        <w:footnoteRef/>
      </w:r>
      <w:r>
        <w:t xml:space="preserve"> </w:t>
      </w:r>
      <w:r>
        <w:fldChar w:fldCharType="begin" w:fldLock="1"/>
      </w:r>
      <w:r w:rsidR="00DB1C7B">
        <w:instrText>ADDIN CSL_CITATION {"citationItems":[{"id":"ITEM-1","itemData":{"author":[{"dropping-particle":"","family":"Parera","given":"Jos Daniel","non-dropping-particle":"","parse-names":false,"suffix":""}],"container-title":"Konsep dan Teori Penagajaran Bahasa. Jakarta: Erlangga","id":"ITEM-1","issued":{"date-parts":[["1987"]]},"title":"Linguistik Edukasional: Pendekatan","type":"article-journal"},"uris":["http://www.mendeley.com/documents/?uuid=83b8a813-9324-3886-adc2-556a4cd834f2"]}],"mendeley":{"formattedCitation":"Jos Daniel Parera, ‘Linguistik Edukasional: Pendekatan’, &lt;i&gt;Konsep Dan Teori Penagajaran Bahasa. Jakarta: Erlangga&lt;/i&gt;, 1987.","plainTextFormattedCitation":"Jos Daniel Parera, ‘Linguistik Edukasional: Pendekatan’, Konsep Dan Teori Penagajaran Bahasa. Jakarta: Erlangga, 1987.","previouslyFormattedCitation":"Jos Daniel Parera, ‘Linguistik Edukasional: Pendekatan’, &lt;i&gt;Konsep Dan Teori Penagajaran Bahasa. Jakarta: Erlangga&lt;/i&gt;, 1987."},"properties":{"noteIndex":9},"schema":"https://github.com/citation-style-language/schema/raw/master/csl-citation.json"}</w:instrText>
      </w:r>
      <w:r>
        <w:fldChar w:fldCharType="separate"/>
      </w:r>
      <w:r w:rsidRPr="00F7666D">
        <w:rPr>
          <w:noProof/>
        </w:rPr>
        <w:t xml:space="preserve">Jos Daniel Parera, ‘Linguistik Edukasional: Pendekatan’, </w:t>
      </w:r>
      <w:r w:rsidRPr="00F7666D">
        <w:rPr>
          <w:i/>
          <w:noProof/>
        </w:rPr>
        <w:t>Konsep Dan Teori Penagajaran Bahasa. Jakarta: Erlangga</w:t>
      </w:r>
      <w:r w:rsidRPr="00F7666D">
        <w:rPr>
          <w:noProof/>
        </w:rPr>
        <w:t>, 1987.</w:t>
      </w:r>
      <w:r>
        <w:fldChar w:fldCharType="end"/>
      </w:r>
    </w:p>
  </w:footnote>
  <w:footnote w:id="10">
    <w:p w14:paraId="30AAF824" w14:textId="425711B8" w:rsidR="00DB1C7B" w:rsidRDefault="00DB1C7B">
      <w:pPr>
        <w:pStyle w:val="FootnoteText"/>
      </w:pPr>
      <w:r>
        <w:rPr>
          <w:rStyle w:val="FootnoteReference"/>
        </w:rPr>
        <w:footnoteRef/>
      </w:r>
      <w:r>
        <w:t xml:space="preserve"> </w:t>
      </w:r>
      <w:r>
        <w:fldChar w:fldCharType="begin" w:fldLock="1"/>
      </w:r>
      <w:r>
        <w:instrText>ADDIN CSL_CITATION {"citationItems":[{"id":"ITEM-1","itemData":{"author":[{"dropping-particle":"","family":"Badawi","given":"Kamal Ibrahim.","non-dropping-particle":"","parse-names":false,"suffix":""}],"id":"ITEM-1","issued":{"date-parts":[["2016"]]},"publisher":"Al-Mamlakah al-Arabiyyah al-Su’udiyyah, Jami’at al-Imam Muhammad bin Su’ud al-Islamiyyah, Ma’had al-Ulum al-Islamiyyah wa al-Arabiyyah bi Indunisia","publisher-place":"LIPIA, jakarta","title":"Usūs Ta‘līm al-Lugah al-’Ajnabiyyah dalam Mużākarāt ad-Daurāt at-Tarbawiyyah","type":"book"},"uris":["http://www.mendeley.com/documents/?uuid=242e220f-8bd7-417a-86b1-62dd38d2d05d"]}],"mendeley":{"formattedCitation":"Kamal Ibrahim. Badawi, &lt;i&gt;Usūs Ta‘Līm Al-Lugah Al-’Ajnabiyyah Dalam Mużākarāt Ad-Daurāt at-Tarbawiyyah&lt;/i&gt; (Al-Mamlakah al-Arabiyyah al-Su’udiyyah, Jami’at al-Imam Muhammad bin Su’ud al-Islamiyyah, Ma’had al-Ulum al-Islamiyyah wa al-Arabiyyah bi Indunisia, 2016).","plainTextFormattedCitation":"Kamal Ibrahim. Badawi, Usūs Ta‘Līm Al-Lugah Al-’Ajnabiyyah Dalam Mużākarāt Ad-Daurāt at-Tarbawiyyah (Al-Mamlakah al-Arabiyyah al-Su’udiyyah, Jami’at al-Imam Muhammad bin Su’ud al-Islamiyyah, Ma’had al-Ulum al-Islamiyyah wa al-Arabiyyah bi Indunisia, 2016).","previouslyFormattedCitation":"Kamal Ibrahim. Badawi, &lt;i&gt;Usūs Ta‘Līm Al-Lugah Al-’Ajnabiyyah Dalam Mużākarāt Ad-Daurāt at-Tarbawiyyah&lt;/i&gt; (Al-Mamlakah al-Arabiyyah al-Su’udiyyah, Jami’at al-Imam Muhammad bin Su’ud al-Islamiyyah, Ma’had al-Ulum al-Islamiyyah wa al-Arabiyyah bi Indunisia, 2016)."},"properties":{"noteIndex":10},"schema":"https://github.com/citation-style-language/schema/raw/master/csl-citation.json"}</w:instrText>
      </w:r>
      <w:r>
        <w:fldChar w:fldCharType="separate"/>
      </w:r>
      <w:r w:rsidRPr="00DB1C7B">
        <w:rPr>
          <w:noProof/>
        </w:rPr>
        <w:t xml:space="preserve">Kamal Ibrahim. Badawi, </w:t>
      </w:r>
      <w:r w:rsidRPr="00DB1C7B">
        <w:rPr>
          <w:i/>
          <w:noProof/>
        </w:rPr>
        <w:t>Usūs Ta‘Līm Al-Lugah Al-’Ajnabiyyah Dalam Mużākarāt Ad-Daurāt at-Tarbawiyyah</w:t>
      </w:r>
      <w:r w:rsidRPr="00DB1C7B">
        <w:rPr>
          <w:noProof/>
        </w:rPr>
        <w:t xml:space="preserve"> (Al-Mamlakah al-Arabiyyah al-Su’udiyyah, Jami’at al-Imam Muhammad bin Su’ud al-Islamiyyah, Ma’had al-Ulum al-Islamiyyah wa al-Arabiyyah bi Indunisia, 2016).</w:t>
      </w:r>
      <w:r>
        <w:fldChar w:fldCharType="end"/>
      </w:r>
    </w:p>
  </w:footnote>
  <w:footnote w:id="11">
    <w:p w14:paraId="557D02B1" w14:textId="26B51665" w:rsidR="00DB1C7B" w:rsidRDefault="00DB1C7B">
      <w:pPr>
        <w:pStyle w:val="FootnoteText"/>
      </w:pPr>
      <w:r>
        <w:rPr>
          <w:rStyle w:val="FootnoteReference"/>
        </w:rPr>
        <w:footnoteRef/>
      </w:r>
      <w:r>
        <w:t xml:space="preserve"> </w:t>
      </w:r>
      <w:r>
        <w:fldChar w:fldCharType="begin" w:fldLock="1"/>
      </w:r>
      <w:r>
        <w:instrText>ADDIN CSL_CITATION {"citationItems":[{"id":"ITEM-1","itemData":{"DOI":"10.4324/9781315888835","ISBN":"9781134556595","author":[{"dropping-particle":"","family":"Dell Hymes","given":"","non-dropping-particle":"","parse-names":false,"suffix":""}],"id":"ITEM-1","issued":{"date-parts":[["2013","10","16"]]},"number-of-pages":"1-264","publisher":"Routledge","publisher-place":"London","title":"Foundations in Sociolinguistics","type":"book"},"uris":["http://www.mendeley.com/documents/?uuid=b03c68ce-5b77-3a0e-8dfa-99b9125c58fb"]}],"mendeley":{"formattedCitation":"Dell Hymes, &lt;i&gt;Foundations in Sociolinguistics&lt;/i&gt; (Routledge, 2013), doi:10.4324/9781315888835.","plainTextFormattedCitation":"Dell Hymes, Foundations in Sociolinguistics (Routledge, 2013), doi:10.4324/9781315888835.","previouslyFormattedCitation":"Dell Hymes, &lt;i&gt;Foundations in Sociolinguistics&lt;/i&gt; (Routledge, 2013), doi:10.4324/9781315888835."},"properties":{"noteIndex":11},"schema":"https://github.com/citation-style-language/schema/raw/master/csl-citation.json"}</w:instrText>
      </w:r>
      <w:r>
        <w:fldChar w:fldCharType="separate"/>
      </w:r>
      <w:r w:rsidRPr="00DB1C7B">
        <w:rPr>
          <w:noProof/>
        </w:rPr>
        <w:t xml:space="preserve">Dell Hymes, </w:t>
      </w:r>
      <w:r w:rsidRPr="00DB1C7B">
        <w:rPr>
          <w:i/>
          <w:noProof/>
        </w:rPr>
        <w:t>Foundations in Sociolinguistics</w:t>
      </w:r>
      <w:r w:rsidRPr="00DB1C7B">
        <w:rPr>
          <w:noProof/>
        </w:rPr>
        <w:t xml:space="preserve"> (Routledge, 2013), doi:10.4324/9781315888835.</w:t>
      </w:r>
      <w:r>
        <w:fldChar w:fldCharType="end"/>
      </w:r>
    </w:p>
  </w:footnote>
  <w:footnote w:id="12">
    <w:p w14:paraId="02AE85CC" w14:textId="007AD5EA" w:rsidR="00DB1C7B" w:rsidRDefault="00DB1C7B">
      <w:pPr>
        <w:pStyle w:val="FootnoteText"/>
      </w:pPr>
      <w:r>
        <w:rPr>
          <w:rStyle w:val="FootnoteReference"/>
        </w:rPr>
        <w:footnoteRef/>
      </w:r>
      <w:r>
        <w:t xml:space="preserve"> </w:t>
      </w:r>
      <w:r>
        <w:fldChar w:fldCharType="begin" w:fldLock="1"/>
      </w:r>
      <w:r>
        <w:instrText>ADDIN CSL_CITATION {"citationItems":[{"id":"ITEM-1","itemData":{"id":"ITEM-1","issued":{"date-parts":[["2022","1","6"]]},"title":"https://jabarprov.go.id/index.php/pages/id/1049","type":"webpage"},"uris":["http://www.mendeley.com/documents/?uuid=7e309389-673d-3ce8-853d-093a94097f30"]}],"mendeley":{"formattedCitation":"‘Https://Jabarprov.Go.Id/Index.Php/Pages/Id/1049’, 2022.","plainTextFormattedCitation":"‘Https://Jabarprov.Go.Id/Index.Php/Pages/Id/1049’, 2022.","previouslyFormattedCitation":"‘Https://Jabarprov.Go.Id/Index.Php/Pages/Id/1049’, 2022."},"properties":{"noteIndex":12},"schema":"https://github.com/citation-style-language/schema/raw/master/csl-citation.json"}</w:instrText>
      </w:r>
      <w:r>
        <w:fldChar w:fldCharType="separate"/>
      </w:r>
      <w:r w:rsidRPr="00DB1C7B">
        <w:rPr>
          <w:noProof/>
        </w:rPr>
        <w:t>‘Https://Jabarprov.Go.Id/Index.Php/Pages/Id/1049’, 2022.</w:t>
      </w:r>
      <w:r>
        <w:fldChar w:fldCharType="end"/>
      </w:r>
    </w:p>
  </w:footnote>
  <w:footnote w:id="13">
    <w:p w14:paraId="3A3B3253" w14:textId="1AAD17CC" w:rsidR="00DB1C7B" w:rsidRDefault="00DB1C7B">
      <w:pPr>
        <w:pStyle w:val="FootnoteText"/>
        <w:rPr>
          <w:rtl/>
        </w:rPr>
      </w:pPr>
      <w:r>
        <w:rPr>
          <w:rStyle w:val="FootnoteReference"/>
        </w:rPr>
        <w:footnoteRef/>
      </w:r>
      <w:r>
        <w:t xml:space="preserve"> </w:t>
      </w:r>
      <w:r>
        <w:fldChar w:fldCharType="begin" w:fldLock="1"/>
      </w:r>
      <w:r>
        <w:instrText>ADDIN CSL_CITATION {"citationItems":[{"id":"ITEM-1","itemData":{"id":"ITEM-1","issued":{"date-parts":[["2021","1","7"]]},"title":"http://p2k.unkris.ac.id/id4/1-3065-2962/Jawa_27511_stie-walisongo_p2k-unkris.html","type":"webpage"},"uris":["http://www.mendeley.com/documents/?uuid=af70b904-e618-3543-b16d-37a423aba5b8"]}],"mendeley":{"formattedCitation":"‘Http://P2k.Unkris.Ac.Id/Id4/1-3065-2962/Jawa_27511_stie-Walisongo_p2k-Unkris.Html’, 2021.","plainTextFormattedCitation":"‘Http://P2k.Unkris.Ac.Id/Id4/1-3065-2962/Jawa_27511_stie-Walisongo_p2k-Unkris.Html’, 2021.","previouslyFormattedCitation":"‘Http://P2k.Unkris.Ac.Id/Id4/1-3065-2962/Jawa_27511_stie-Walisongo_p2k-Unkris.Html’, 2021."},"properties":{"noteIndex":13},"schema":"https://github.com/citation-style-language/schema/raw/master/csl-citation.json"}</w:instrText>
      </w:r>
      <w:r>
        <w:fldChar w:fldCharType="separate"/>
      </w:r>
      <w:r w:rsidRPr="00DB1C7B">
        <w:rPr>
          <w:noProof/>
        </w:rPr>
        <w:t>‘Http://P2k.Unkris.Ac.Id/Id4/1-3065-2962/Jawa_27511_stie-Walisongo_p2k-Unkris.Html’, 2021.</w:t>
      </w:r>
      <w:r>
        <w:fldChar w:fldCharType="end"/>
      </w:r>
    </w:p>
  </w:footnote>
  <w:footnote w:id="14">
    <w:p w14:paraId="15A5796A" w14:textId="3BBBB5D9" w:rsidR="00DB1C7B" w:rsidRDefault="00DB1C7B">
      <w:pPr>
        <w:pStyle w:val="FootnoteText"/>
        <w:rPr>
          <w:rtl/>
        </w:rPr>
      </w:pPr>
      <w:r>
        <w:rPr>
          <w:rStyle w:val="FootnoteReference"/>
        </w:rPr>
        <w:footnoteRef/>
      </w:r>
      <w:r>
        <w:t xml:space="preserve"> </w:t>
      </w:r>
      <w:r>
        <w:fldChar w:fldCharType="begin" w:fldLock="1"/>
      </w:r>
      <w:r>
        <w:instrText>ADDIN CSL_CITATION {"citationItems":[{"id":"ITEM-1","itemData":{"author":[{"dropping-particle":"","family":"Nurdin M Noer","given":"","non-dropping-particle":"","parse-names":false,"suffix":""}],"container-title":"https://www.merdeka.com/jabar/7-fakta-bahasa-cirebon-salah-satunya-diadopsi-dari-bahasa-sansekerta.html,","id":"ITEM-1","issued":{"date-parts":[["2021","1","7"]]},"title":"7 Fakta Bahasa Cirebon, Diadopsi dari Sansekerta dan Punya Dialek Beragam”","type":"webpage"},"uris":["http://www.mendeley.com/documents/?uuid=7581be43-2d37-37d5-a4f5-6dfa8dd022c5"]}],"mendeley":{"formattedCitation":"Nurdin M Noer, ‘7 Fakta Bahasa Cirebon, Diadopsi Dari Sansekerta Dan Punya Dialek Beragam”’, &lt;i&gt;Https://Www.Merdeka.Com/Jabar/7-Fakta-Bahasa-Cirebon-Salah-Satunya-Diadopsi-Dari-Bahasa-Sansekerta.Html,&lt;/i&gt; 2021.","plainTextFormattedCitation":"Nurdin M Noer, ‘7 Fakta Bahasa Cirebon, Diadopsi Dari Sansekerta Dan Punya Dialek Beragam”’, Https://Www.Merdeka.Com/Jabar/7-Fakta-Bahasa-Cirebon-Salah-Satunya-Diadopsi-Dari-Bahasa-Sansekerta.Html, 2021.","previouslyFormattedCitation":"Nurdin M Noer, ‘7 Fakta Bahasa Cirebon, Diadopsi Dari Sansekerta Dan Punya Dialek Beragam”’, &lt;i&gt;Https://Www.Merdeka.Com/Jabar/7-Fakta-Bahasa-Cirebon-Salah-Satunya-Diadopsi-Dari-Bahasa-Sansekerta.Html,&lt;/i&gt; 2021."},"properties":{"noteIndex":14},"schema":"https://github.com/citation-style-language/schema/raw/master/csl-citation.json"}</w:instrText>
      </w:r>
      <w:r>
        <w:fldChar w:fldCharType="separate"/>
      </w:r>
      <w:r w:rsidRPr="00DB1C7B">
        <w:rPr>
          <w:noProof/>
        </w:rPr>
        <w:t xml:space="preserve">Nurdin M Noer, ‘7 Fakta Bahasa Cirebon, Diadopsi Dari Sansekerta Dan Punya Dialek Beragam”’, </w:t>
      </w:r>
      <w:r w:rsidRPr="00DB1C7B">
        <w:rPr>
          <w:i/>
          <w:noProof/>
        </w:rPr>
        <w:t>Https://Www.Merdeka.Com/Jabar/7-Fakta-Bahasa-Cirebon-Salah-Satunya-Diadopsi-Dari-Bahasa-Sansekerta.Html,</w:t>
      </w:r>
      <w:r w:rsidRPr="00DB1C7B">
        <w:rPr>
          <w:noProof/>
        </w:rPr>
        <w:t xml:space="preserve"> 2021.</w:t>
      </w:r>
      <w:r>
        <w:fldChar w:fldCharType="end"/>
      </w:r>
    </w:p>
  </w:footnote>
  <w:footnote w:id="15">
    <w:p w14:paraId="3852246C" w14:textId="55FFF1B8" w:rsidR="00DB1C7B" w:rsidRDefault="00DB1C7B">
      <w:pPr>
        <w:pStyle w:val="FootnoteText"/>
      </w:pPr>
      <w:r>
        <w:rPr>
          <w:rStyle w:val="FootnoteReference"/>
        </w:rPr>
        <w:footnoteRef/>
      </w:r>
      <w:r>
        <w:t xml:space="preserve"> </w:t>
      </w:r>
      <w:r>
        <w:fldChar w:fldCharType="begin" w:fldLock="1"/>
      </w:r>
      <w:r w:rsidR="00681E3E">
        <w:instrText>ADDIN CSL_CITATION {"citationItems":[{"id":"ITEM-1","itemData":{"author":[{"dropping-particle":"","family":"Rohmah","given":"Ria","non-dropping-particle":"","parse-names":false,"suffix":""}],"container-title":"https://www.scribd.com/doc/79339555/Bahasa-Sunda-Cirebon","id":"ITEM-1","issued":{"date-parts":[["2021","1","7"]]},"title":"Bahasa sunda Cirebon","type":"webpage"},"uris":["http://www.mendeley.com/documents/?uuid=43477bf6-b060-3bc1-86bc-59a613619dbd"]}],"mendeley":{"formattedCitation":"Ria Rohmah, ‘Bahasa Sunda Cirebon’, &lt;i&gt;Https://Www.Scribd.Com/Doc/79339555/Bahasa-Sunda-Cirebon&lt;/i&gt;, 2021.","plainTextFormattedCitation":"Ria Rohmah, ‘Bahasa Sunda Cirebon’, Https://Www.Scribd.Com/Doc/79339555/Bahasa-Sunda-Cirebon, 2021.","previouslyFormattedCitation":"Ria Rohmah, ‘Bahasa Sunda Cirebon’, &lt;i&gt;Https://Www.Scribd.Com/Doc/79339555/Bahasa-Sunda-Cirebon&lt;/i&gt;, 2021."},"properties":{"noteIndex":15},"schema":"https://github.com/citation-style-language/schema/raw/master/csl-citation.json"}</w:instrText>
      </w:r>
      <w:r>
        <w:fldChar w:fldCharType="separate"/>
      </w:r>
      <w:r w:rsidRPr="00DB1C7B">
        <w:rPr>
          <w:noProof/>
        </w:rPr>
        <w:t xml:space="preserve">Ria Rohmah, ‘Bahasa Sunda Cirebon’, </w:t>
      </w:r>
      <w:r w:rsidRPr="00DB1C7B">
        <w:rPr>
          <w:i/>
          <w:noProof/>
        </w:rPr>
        <w:t>Https://Www.Scribd.Com/Doc/79339555/Bahasa-Sunda-Cirebon</w:t>
      </w:r>
      <w:r w:rsidRPr="00DB1C7B">
        <w:rPr>
          <w:noProof/>
        </w:rPr>
        <w:t>, 2021.</w:t>
      </w:r>
      <w:r>
        <w:fldChar w:fldCharType="end"/>
      </w:r>
    </w:p>
  </w:footnote>
  <w:footnote w:id="16">
    <w:p w14:paraId="23189FF9" w14:textId="2137E9D9" w:rsidR="00681E3E" w:rsidRDefault="00681E3E">
      <w:pPr>
        <w:pStyle w:val="FootnoteText"/>
      </w:pPr>
      <w:r>
        <w:rPr>
          <w:rStyle w:val="FootnoteReference"/>
        </w:rPr>
        <w:footnoteRef/>
      </w:r>
      <w:r>
        <w:t xml:space="preserve"> </w:t>
      </w:r>
      <w:r>
        <w:fldChar w:fldCharType="begin" w:fldLock="1"/>
      </w:r>
      <w:r>
        <w:instrText>ADDIN CSL_CITATION {"citationItems":[{"id":"ITEM-1","itemData":{"ISBN":"9791633002","author":[{"dropping-particle":"","family":"Fadeli","given":"Soeleiman","non-dropping-particle":"","parse-names":false,"suffix":""}],"id":"ITEM-1","issued":{"date-parts":[["2007"]]},"publisher":"Khalista","title":"Antologi NU: sejarah, istilah, amaliah, uswah","type":"book","volume":"1"},"uris":["http://www.mendeley.com/documents/?uuid=00c93173-fb1d-33b0-91ff-4b83b072322d"]}],"mendeley":{"formattedCitation":"Soeleiman Fadeli, &lt;i&gt;Antologi NU: Sejarah, Istilah, Amaliah, Uswah&lt;/i&gt; (Khalista, 2007), &lt;span style=\"font-variant:small-caps;\"&gt;i&lt;/span&gt;.","plainTextFormattedCitation":"Soeleiman Fadeli, Antologi NU: Sejarah, Istilah, Amaliah, Uswah (Khalista, 2007), i.","previouslyFormattedCitation":"Soeleiman Fadeli, &lt;i&gt;Antologi NU: Sejarah, Istilah, Amaliah, Uswah&lt;/i&gt; (Khalista, 2007), &lt;span style=\"font-variant:small-caps;\"&gt;i&lt;/span&gt;."},"properties":{"noteIndex":16},"schema":"https://github.com/citation-style-language/schema/raw/master/csl-citation.json"}</w:instrText>
      </w:r>
      <w:r>
        <w:fldChar w:fldCharType="separate"/>
      </w:r>
      <w:r w:rsidRPr="00681E3E">
        <w:rPr>
          <w:noProof/>
        </w:rPr>
        <w:t xml:space="preserve">Soeleiman Fadeli, </w:t>
      </w:r>
      <w:r w:rsidRPr="00681E3E">
        <w:rPr>
          <w:i/>
          <w:noProof/>
        </w:rPr>
        <w:t>Antologi NU: Sejarah, Istilah, Amaliah, Uswah</w:t>
      </w:r>
      <w:r w:rsidRPr="00681E3E">
        <w:rPr>
          <w:noProof/>
        </w:rPr>
        <w:t xml:space="preserve"> (Khalista, 2007), </w:t>
      </w:r>
      <w:r w:rsidRPr="00681E3E">
        <w:rPr>
          <w:smallCaps/>
          <w:noProof/>
        </w:rPr>
        <w:t>i</w:t>
      </w:r>
      <w:r w:rsidRPr="00681E3E">
        <w:rPr>
          <w:noProof/>
        </w:rPr>
        <w:t>.</w:t>
      </w:r>
      <w:r>
        <w:fldChar w:fldCharType="end"/>
      </w:r>
    </w:p>
  </w:footnote>
  <w:footnote w:id="17">
    <w:p w14:paraId="19DD78C3" w14:textId="60574F06" w:rsidR="00681E3E" w:rsidRDefault="00681E3E">
      <w:pPr>
        <w:pStyle w:val="FootnoteText"/>
      </w:pPr>
      <w:r>
        <w:rPr>
          <w:rStyle w:val="FootnoteReference"/>
        </w:rPr>
        <w:footnoteRef/>
      </w:r>
      <w:r>
        <w:t xml:space="preserve"> </w:t>
      </w:r>
      <w:r>
        <w:fldChar w:fldCharType="begin" w:fldLock="1"/>
      </w:r>
      <w:r>
        <w:instrText>ADDIN CSL_CITATION {"citationItems":[{"id":"ITEM-1","itemData":{"author":[{"dropping-particle":"","family":"Nawas","given":"Biografi Singkat Abu","non-dropping-particle":"","parse-names":false,"suffix":""}],"id":"ITEM-1","issued":{"date-parts":[["0"]]},"title":"ABU NAWAS DAN KITAB DIWAN ABU NAWAS","type":"article-journal"},"uris":["http://www.mendeley.com/documents/?uuid=10e344f1-b5a7-375c-bb22-5927b107dc19"]}],"mendeley":{"formattedCitation":"Biografi Singkat Abu Nawas, ‘ABU NAWAS DAN KITAB DIWAN ABU NAWAS’.","plainTextFormattedCitation":"Biografi Singkat Abu Nawas, ‘ABU NAWAS DAN KITAB DIWAN ABU NAWAS’.","previouslyFormattedCitation":"Biografi Singkat Abu Nawas, ‘ABU NAWAS DAN KITAB DIWAN ABU NAWAS’."},"properties":{"noteIndex":17},"schema":"https://github.com/citation-style-language/schema/raw/master/csl-citation.json"}</w:instrText>
      </w:r>
      <w:r>
        <w:fldChar w:fldCharType="separate"/>
      </w:r>
      <w:r w:rsidRPr="00681E3E">
        <w:rPr>
          <w:noProof/>
        </w:rPr>
        <w:t>Biografi Singkat Abu Nawas, ‘ABU NAWAS DAN KITAB DIWAN ABU NAWAS’.</w:t>
      </w:r>
      <w:r>
        <w:fldChar w:fldCharType="end"/>
      </w:r>
    </w:p>
  </w:footnote>
  <w:footnote w:id="18">
    <w:p w14:paraId="3EEA07BB" w14:textId="6E5C9F18" w:rsidR="00681E3E" w:rsidRDefault="00681E3E">
      <w:pPr>
        <w:pStyle w:val="FootnoteText"/>
      </w:pPr>
      <w:r>
        <w:rPr>
          <w:rStyle w:val="FootnoteReference"/>
        </w:rPr>
        <w:footnoteRef/>
      </w:r>
      <w:r>
        <w:t xml:space="preserve"> </w:t>
      </w:r>
      <w:r>
        <w:fldChar w:fldCharType="begin" w:fldLock="1"/>
      </w:r>
      <w:r>
        <w:instrText>ADDIN CSL_CITATION {"citationItems":[{"id":"ITEM-1","itemData":{"ISSN":"2656-6486","author":[{"dropping-particle":"","family":"Ashari","given":"Hasim","non-dropping-particle":"","parse-names":false,"suffix":""}],"container-title":"Momentum","id":"ITEM-1","issue":"1","issued":{"date-parts":[["2018"]]},"page":"129-147","publisher":"Sekolah Tinggi Islam Blambangan","title":"Tradisi “Berzanjen” Masyarakat Banyuwangi Kajian Resepsi Sastra terhadap Teks Al-Barzanji","type":"article-journal","volume":"7"},"uris":["http://www.mendeley.com/documents/?uuid=8f35503e-db06-3bc3-aeeb-be185acbe229"]}],"mendeley":{"formattedCitation":"Hasim Ashari, ‘Tradisi “Berzanjen” Masyarakat Banyuwangi Kajian Resepsi Sastra Terhadap Teks Al-Barzanji’, &lt;i&gt;Momentum&lt;/i&gt;, 7.1 (2018), pp. 129–47.","plainTextFormattedCitation":"Hasim Ashari, ‘Tradisi “Berzanjen” Masyarakat Banyuwangi Kajian Resepsi Sastra Terhadap Teks Al-Barzanji’, Momentum, 7.1 (2018), pp. 129–47.","previouslyFormattedCitation":"Hasim Ashari, ‘Tradisi “Berzanjen” Masyarakat Banyuwangi Kajian Resepsi Sastra Terhadap Teks Al-Barzanji’, &lt;i&gt;Momentum&lt;/i&gt;, 7.1 (2018), pp. 129–47."},"properties":{"noteIndex":18},"schema":"https://github.com/citation-style-language/schema/raw/master/csl-citation.json"}</w:instrText>
      </w:r>
      <w:r>
        <w:fldChar w:fldCharType="separate"/>
      </w:r>
      <w:r w:rsidRPr="00681E3E">
        <w:rPr>
          <w:noProof/>
        </w:rPr>
        <w:t xml:space="preserve">Hasim Ashari, ‘Tradisi “Berzanjen” Masyarakat Banyuwangi Kajian Resepsi Sastra Terhadap Teks Al-Barzanji’, </w:t>
      </w:r>
      <w:r w:rsidRPr="00681E3E">
        <w:rPr>
          <w:i/>
          <w:noProof/>
        </w:rPr>
        <w:t>Momentum</w:t>
      </w:r>
      <w:r w:rsidRPr="00681E3E">
        <w:rPr>
          <w:noProof/>
        </w:rPr>
        <w:t>, 7.1 (2018), pp. 129–47.</w:t>
      </w:r>
      <w:r>
        <w:fldChar w:fldCharType="end"/>
      </w:r>
    </w:p>
  </w:footnote>
  <w:footnote w:id="19">
    <w:p w14:paraId="046E4D62" w14:textId="5F1D56E1" w:rsidR="00681E3E" w:rsidRDefault="00681E3E">
      <w:pPr>
        <w:pStyle w:val="FootnoteText"/>
      </w:pPr>
      <w:r>
        <w:rPr>
          <w:rStyle w:val="FootnoteReference"/>
        </w:rPr>
        <w:footnoteRef/>
      </w:r>
      <w:r>
        <w:t xml:space="preserve"> </w:t>
      </w:r>
      <w:r>
        <w:fldChar w:fldCharType="begin" w:fldLock="1"/>
      </w:r>
      <w:r w:rsidR="00984BF3">
        <w:instrText>ADDIN CSL_CITATION {"citationItems":[{"id":"ITEM-1","itemData":{"author":[{"dropping-particle":"","family":"Muttaqin","given":"Yazid","non-dropping-particle":"","parse-names":false,"suffix":""}],"container-title":"https://islam.nu.or.id/shalat/tata-cara-ruku-dan-itidal-dalam-shalat-myWyb","id":"ITEM-1","issued":{"date-parts":[["2017","12","11"]]},"title":"Tata Cara Ruku’ dan I’tidal dalam Shalat  Sumber: https://islam.nu.or.id/shalat/tata-cara-ruku-dan-itidal-dalam-shalat-myWyb   ___ Download NU Online Super App, aplikasi keislaman terlengkap! https://nu.or.id/superapp (Android/iOS)","type":"webpage"},"uris":["http://www.mendeley.com/documents/?uuid=278ad098-7e3c-3be3-ba85-22b709ef0c39"]}],"mendeley":{"formattedCitation":"Yazid Muttaqin, ‘Tata Cara Ruku’ Dan I’tidal Dalam Shalat  Sumber: Https://Islam.Nu.or.Id/Shalat/Tata-Cara-Ruku-Dan-Itidal-Dalam-Shalat-MyWyb   ___ Download NU Online Super App, Aplikasi Keislaman Terlengkap! Https://Nu.or.Id/Superapp (Android/IOS)’, &lt;i&gt;Https://Islam.Nu.or.Id/Shalat/Tata-Cara-Ruku-Dan-Itidal-Dalam-Shalat-MyWyb&lt;/i&gt;, 2017.","plainTextFormattedCitation":"Yazid Muttaqin, ‘Tata Cara Ruku’ Dan I’tidal Dalam Shalat  Sumber: Https://Islam.Nu.or.Id/Shalat/Tata-Cara-Ruku-Dan-Itidal-Dalam-Shalat-MyWyb   ___ Download NU Online Super App, Aplikasi Keislaman Terlengkap! Https://Nu.or.Id/Superapp (Android/IOS)’, Https://Islam.Nu.or.Id/Shalat/Tata-Cara-Ruku-Dan-Itidal-Dalam-Shalat-MyWyb, 2017.","previouslyFormattedCitation":"Yazid Muttaqin, ‘Tata Cara Ruku’ Dan I’tidal Dalam Shalat  Sumber: Https://Islam.Nu.or.Id/Shalat/Tata-Cara-Ruku-Dan-Itidal-Dalam-Shalat-MyWyb   ___ Download NU Online Super App, Aplikasi Keislaman Terlengkap! Https://Nu.or.Id/Superapp (Android/IOS)’, &lt;i&gt;Https://Islam.Nu.or.Id/Shalat/Tata-Cara-Ruku-Dan-Itidal-Dalam-Shalat-MyWyb&lt;/i&gt;, 2017."},"properties":{"noteIndex":19},"schema":"https://github.com/citation-style-language/schema/raw/master/csl-citation.json"}</w:instrText>
      </w:r>
      <w:r>
        <w:fldChar w:fldCharType="separate"/>
      </w:r>
      <w:r w:rsidRPr="00681E3E">
        <w:rPr>
          <w:noProof/>
        </w:rPr>
        <w:t xml:space="preserve">Yazid Muttaqin, ‘Tata Cara Ruku’ Dan I’tidal Dalam Shalat  Sumber: Https://Islam.Nu.or.Id/Shalat/Tata-Cara-Ruku-Dan-Itidal-Dalam-Shalat-MyWyb   ___ Download NU Online Super App, Aplikasi Keislaman Terlengkap! Https://Nu.or.Id/Superapp (Android/IOS)’, </w:t>
      </w:r>
      <w:r w:rsidRPr="00681E3E">
        <w:rPr>
          <w:i/>
          <w:noProof/>
        </w:rPr>
        <w:t>Https://Islam.Nu.or.Id/Shalat/Tata-Cara-Ruku-Dan-Itidal-Dalam-Shalat-MyWyb</w:t>
      </w:r>
      <w:r w:rsidRPr="00681E3E">
        <w:rPr>
          <w:noProof/>
        </w:rPr>
        <w:t>, 2017.</w:t>
      </w:r>
      <w:r>
        <w:fldChar w:fldCharType="end"/>
      </w:r>
    </w:p>
  </w:footnote>
  <w:footnote w:id="20">
    <w:p w14:paraId="3D9C2597" w14:textId="739BF601" w:rsidR="00984BF3" w:rsidRDefault="00984BF3">
      <w:pPr>
        <w:pStyle w:val="FootnoteText"/>
      </w:pPr>
      <w:r>
        <w:rPr>
          <w:rStyle w:val="FootnoteReference"/>
        </w:rPr>
        <w:footnoteRef/>
      </w:r>
      <w:r>
        <w:t xml:space="preserve"> </w:t>
      </w:r>
      <w:r>
        <w:fldChar w:fldCharType="begin" w:fldLock="1"/>
      </w:r>
      <w:r>
        <w:instrText>ADDIN CSL_CITATION {"citationItems":[{"id":"ITEM-1","itemData":{"author":[{"dropping-particle":"","family":"Tarigan","given":"Djago","non-dropping-particle":"","parse-names":false,"suffix":""},{"dropping-particle":"","family":"Tarigan","given":"Henry Guntur","non-dropping-particle":"","parse-names":false,"suffix":""}],"id":"ITEM-1","issued":{"date-parts":[["2021"]]},"publisher":"Angkasa","title":"Pengajaran analisis kesalahan berbahasa","type":"article-journal"},"uris":["http://www.mendeley.com/documents/?uuid=aea6c862-73e8-37d8-aa31-152881795889"]}],"mendeley":{"formattedCitation":"Djago Tarigan and Henry Guntur Tarigan, ‘Pengajaran Analisis Kesalahan Berbahasa’, 2021.","plainTextFormattedCitation":"Djago Tarigan and Henry Guntur Tarigan, ‘Pengajaran Analisis Kesalahan Berbahasa’, 2021.","previouslyFormattedCitation":"Djago Tarigan and Henry Guntur Tarigan, ‘Pengajaran Analisis Kesalahan Berbahasa’, 2021."},"properties":{"noteIndex":20},"schema":"https://github.com/citation-style-language/schema/raw/master/csl-citation.json"}</w:instrText>
      </w:r>
      <w:r>
        <w:fldChar w:fldCharType="separate"/>
      </w:r>
      <w:r w:rsidRPr="00984BF3">
        <w:rPr>
          <w:noProof/>
        </w:rPr>
        <w:t>Djago Tarigan and Henry Guntur Tarigan, ‘Pengajaran Analisis Kesalahan Berbahasa’, 2021.</w:t>
      </w:r>
      <w:r>
        <w:fldChar w:fldCharType="end"/>
      </w:r>
      <w:r>
        <w:t xml:space="preserve"> Hal 145</w:t>
      </w:r>
    </w:p>
  </w:footnote>
  <w:footnote w:id="21">
    <w:p w14:paraId="4002146C" w14:textId="0902CBE1" w:rsidR="00984BF3" w:rsidRDefault="00984BF3">
      <w:pPr>
        <w:pStyle w:val="FootnoteText"/>
      </w:pPr>
      <w:r>
        <w:rPr>
          <w:rStyle w:val="FootnoteReference"/>
        </w:rPr>
        <w:footnoteRef/>
      </w:r>
      <w:r>
        <w:t xml:space="preserve"> </w:t>
      </w:r>
      <w:r>
        <w:fldChar w:fldCharType="begin" w:fldLock="1"/>
      </w:r>
      <w:r>
        <w:instrText>ADDIN CSL_CITATION {"citationItems":[{"id":"ITEM-1","itemData":{"author":[{"dropping-particle":"","family":"Tarigan","given":"Djago","non-dropping-particle":"","parse-names":false,"suffix":""},{"dropping-particle":"","family":"Tarigan","given":"Henry Guntur","non-dropping-particle":"","parse-names":false,"suffix":""}],"id":"ITEM-1","issued":{"date-parts":[["2021"]]},"publisher":"Angkasa","title":"Pengajaran analisis kesalahan berbahasa","type":"article-journal"},"uris":["http://www.mendeley.com/documents/?uuid=aea6c862-73e8-37d8-aa31-152881795889"]}],"mendeley":{"formattedCitation":"Tarigan and Tarigan.","plainTextFormattedCitation":"Tarigan and Tarigan.","previouslyFormattedCitation":"Tarigan and Tarigan."},"properties":{"noteIndex":21},"schema":"https://github.com/citation-style-language/schema/raw/master/csl-citation.json"}</w:instrText>
      </w:r>
      <w:r>
        <w:fldChar w:fldCharType="separate"/>
      </w:r>
      <w:r w:rsidRPr="00984BF3">
        <w:rPr>
          <w:noProof/>
        </w:rPr>
        <w:t>Tarigan and Tarigan.</w:t>
      </w:r>
      <w:r>
        <w:fldChar w:fldCharType="end"/>
      </w:r>
      <w:r>
        <w:t xml:space="preserve"> Hal 148</w:t>
      </w:r>
    </w:p>
  </w:footnote>
  <w:footnote w:id="22">
    <w:p w14:paraId="42E5E99F" w14:textId="22DB925E" w:rsidR="00984BF3" w:rsidRDefault="00984BF3">
      <w:pPr>
        <w:pStyle w:val="FootnoteText"/>
      </w:pPr>
      <w:r>
        <w:rPr>
          <w:rStyle w:val="FootnoteReference"/>
        </w:rPr>
        <w:footnoteRef/>
      </w:r>
      <w:r>
        <w:t xml:space="preserve"> </w:t>
      </w:r>
      <w:r>
        <w:fldChar w:fldCharType="begin" w:fldLock="1"/>
      </w:r>
      <w:r>
        <w:instrText>ADDIN CSL_CITATION {"citationItems":[{"id":"ITEM-1","itemData":{"author":[{"dropping-particle":"","family":"Rusminto","given":"Nurlaksana Eko","non-dropping-particle":"","parse-names":false,"suffix":""}],"container-title":"Bandarlampung: Universitas Lampung","id":"ITEM-1","issued":{"date-parts":[["2011"]]},"title":"Analisis Kesalahan Berbahasa (Sebuah Kajian Keterampilan Berbahasa pada Anak-anak)","type":"article-journal"},"uris":["http://www.mendeley.com/documents/?uuid=d49ea1fc-0ac7-3c41-a952-e8bc37be62a7"]}],"mendeley":{"formattedCitation":"Nurlaksana Eko Rusminto, ‘Analisis Kesalahan Berbahasa (Sebuah Kajian Keterampilan Berbahasa Pada Anak-Anak)’, &lt;i&gt;Bandarlampung: Universitas Lampung&lt;/i&gt;, 2011.","plainTextFormattedCitation":"Nurlaksana Eko Rusminto, ‘Analisis Kesalahan Berbahasa (Sebuah Kajian Keterampilan Berbahasa Pada Anak-Anak)’, Bandarlampung: Universitas Lampung, 2011.","previouslyFormattedCitation":"Nurlaksana Eko Rusminto, ‘Analisis Kesalahan Berbahasa (Sebuah Kajian Keterampilan Berbahasa Pada Anak-Anak)’, &lt;i&gt;Bandarlampung: Universitas Lampung&lt;/i&gt;, 2011."},"properties":{"noteIndex":22},"schema":"https://github.com/citation-style-language/schema/raw/master/csl-citation.json"}</w:instrText>
      </w:r>
      <w:r>
        <w:fldChar w:fldCharType="separate"/>
      </w:r>
      <w:r w:rsidRPr="00984BF3">
        <w:rPr>
          <w:noProof/>
        </w:rPr>
        <w:t xml:space="preserve">Nurlaksana Eko Rusminto, ‘Analisis Kesalahan Berbahasa (Sebuah Kajian Keterampilan Berbahasa Pada Anak-Anak)’, </w:t>
      </w:r>
      <w:r w:rsidRPr="00984BF3">
        <w:rPr>
          <w:i/>
          <w:noProof/>
        </w:rPr>
        <w:t>Bandarlampung: Universitas Lampung</w:t>
      </w:r>
      <w:r w:rsidRPr="00984BF3">
        <w:rPr>
          <w:noProof/>
        </w:rPr>
        <w:t>, 2011.</w:t>
      </w:r>
      <w:r>
        <w:fldChar w:fldCharType="end"/>
      </w:r>
    </w:p>
  </w:footnote>
  <w:footnote w:id="23">
    <w:p w14:paraId="7D4CB3A1" w14:textId="0A342499" w:rsidR="00984BF3" w:rsidRDefault="00984BF3">
      <w:pPr>
        <w:pStyle w:val="FootnoteText"/>
      </w:pPr>
      <w:r>
        <w:rPr>
          <w:rStyle w:val="FootnoteReference"/>
        </w:rPr>
        <w:footnoteRef/>
      </w:r>
      <w:r>
        <w:t xml:space="preserve"> </w:t>
      </w:r>
      <w:r>
        <w:fldChar w:fldCharType="begin" w:fldLock="1"/>
      </w:r>
      <w:r>
        <w:instrText>ADDIN CSL_CITATION {"citationItems":[{"id":"ITEM-1","itemData":{"author":[{"dropping-particle":"","family":"Tarigan","given":"Djago","non-dropping-particle":"","parse-names":false,"suffix":""},{"dropping-particle":"","family":"Tarigan","given":"Henry Guntur","non-dropping-particle":"","parse-names":false,"suffix":""}],"id":"ITEM-1","issued":{"date-parts":[["2021"]]},"publisher":"Angkasa","title":"Pengajaran analisis kesalahan berbahasa","type":"article-journal"},"uris":["http://www.mendeley.com/documents/?uuid=aea6c862-73e8-37d8-aa31-152881795889"]}],"mendeley":{"formattedCitation":"Tarigan and Tarigan.","plainTextFormattedCitation":"Tarigan and Tarigan.","previouslyFormattedCitation":"Tarigan and Tarigan."},"properties":{"noteIndex":23},"schema":"https://github.com/citation-style-language/schema/raw/master/csl-citation.json"}</w:instrText>
      </w:r>
      <w:r>
        <w:fldChar w:fldCharType="separate"/>
      </w:r>
      <w:r w:rsidRPr="00984BF3">
        <w:rPr>
          <w:noProof/>
        </w:rPr>
        <w:t>Tarigan and Tarigan.</w:t>
      </w:r>
      <w:r>
        <w:fldChar w:fldCharType="end"/>
      </w:r>
      <w:r>
        <w:t xml:space="preserve"> Hal 158</w:t>
      </w:r>
    </w:p>
  </w:footnote>
  <w:footnote w:id="24">
    <w:p w14:paraId="7B9D0028" w14:textId="62A74D03" w:rsidR="00984BF3" w:rsidRDefault="00984BF3">
      <w:pPr>
        <w:pStyle w:val="FootnoteText"/>
      </w:pPr>
      <w:r>
        <w:rPr>
          <w:rStyle w:val="FootnoteReference"/>
        </w:rPr>
        <w:footnoteRef/>
      </w:r>
      <w:r>
        <w:t xml:space="preserve"> </w:t>
      </w:r>
      <w:r>
        <w:fldChar w:fldCharType="begin" w:fldLock="1"/>
      </w:r>
      <w:r>
        <w:instrText>ADDIN CSL_CITATION {"citationItems":[{"id":"ITEM-1","itemData":{"ISSN":"2580-5762","author":[{"dropping-particle":"","family":"Mihara","given":"Susmihara","non-dropping-particle":"","parse-names":false,"suffix":""}],"container-title":"Rihlah: Jurnal Sejarah dan Kebudayaan","id":"ITEM-1","issue":"1","issued":{"date-parts":[["2018"]]},"page":"13-32","title":"Pendidikan Islam Masa Kerajaan Islam di Nusantara","type":"article-journal","volume":"6"},"uris":["http://www.mendeley.com/documents/?uuid=423f8155-ecb0-3486-bfc9-328de425cdf3"]}],"mendeley":{"formattedCitation":"Susmihara Mihara, ‘Pendidikan Islam Masa Kerajaan Islam Di Nusantara’, &lt;i&gt;Rihlah: Jurnal Sejarah Dan Kebudayaan&lt;/i&gt;, 6.1 (2018), pp. 13–32.","plainTextFormattedCitation":"Susmihara Mihara, ‘Pendidikan Islam Masa Kerajaan Islam Di Nusantara’, Rihlah: Jurnal Sejarah Dan Kebudayaan, 6.1 (2018), pp. 13–32.","previouslyFormattedCitation":"Susmihara Mihara, ‘Pendidikan Islam Masa Kerajaan Islam Di Nusantara’, &lt;i&gt;Rihlah: Jurnal Sejarah Dan Kebudayaan&lt;/i&gt;, 6.1 (2018), pp. 13–32."},"properties":{"noteIndex":26},"schema":"https://github.com/citation-style-language/schema/raw/master/csl-citation.json"}</w:instrText>
      </w:r>
      <w:r>
        <w:fldChar w:fldCharType="separate"/>
      </w:r>
      <w:r w:rsidRPr="00984BF3">
        <w:rPr>
          <w:noProof/>
        </w:rPr>
        <w:t xml:space="preserve">Susmihara Mihara, ‘Pendidikan Islam Masa Kerajaan Islam Di Nusantara’, </w:t>
      </w:r>
      <w:r w:rsidRPr="00984BF3">
        <w:rPr>
          <w:i/>
          <w:noProof/>
        </w:rPr>
        <w:t>Rihlah: Jurnal Sejarah Dan Kebudayaan</w:t>
      </w:r>
      <w:r w:rsidRPr="00984BF3">
        <w:rPr>
          <w:noProof/>
        </w:rPr>
        <w:t>, 6.1 (2018), pp. 13–32.</w:t>
      </w:r>
      <w:r>
        <w:fldChar w:fldCharType="end"/>
      </w:r>
    </w:p>
  </w:footnote>
  <w:footnote w:id="25">
    <w:p w14:paraId="47F7D315" w14:textId="0C3FAD93" w:rsidR="00984BF3" w:rsidRDefault="00984BF3">
      <w:pPr>
        <w:pStyle w:val="FootnoteText"/>
      </w:pPr>
      <w:r>
        <w:rPr>
          <w:rStyle w:val="FootnoteReference"/>
        </w:rPr>
        <w:footnoteRef/>
      </w:r>
      <w:r>
        <w:t xml:space="preserve"> </w:t>
      </w:r>
      <w:r>
        <w:fldChar w:fldCharType="begin" w:fldLock="1"/>
      </w:r>
      <w:r>
        <w:instrText>ADDIN CSL_CITATION {"citationItems":[{"id":"ITEM-1","itemData":{"ISSN":"2721-8406","author":[{"dropping-particle":"","family":"Baharuddin","given":"Ismail","non-dropping-particle":"","parse-names":false,"suffix":""}],"container-title":"Thariqah Ilmiah: Jurnal ilmu-ilmu kependidikan &amp; Bahasa Arab","id":"ITEM-1","issue":"01","issued":{"date-parts":[["2015"]]},"publisher":"IAIN Padangsidimpuan","title":"Pesantren dan Bahasa Arab","type":"article-journal","volume":"1"},"uris":["http://www.mendeley.com/documents/?uuid=a36490f8-64a2-3963-9fe2-69f31ba594a0"]}],"mendeley":{"formattedCitation":"Ismail Baharuddin, ‘Pesantren Dan Bahasa Arab’, &lt;i&gt;Thariqah Ilmiah: Jurnal Ilmu-Ilmu Kependidikan &amp; Bahasa Arab&lt;/i&gt;, 1.01 (2015).","plainTextFormattedCitation":"Ismail Baharuddin, ‘Pesantren Dan Bahasa Arab’, Thariqah Ilmiah: Jurnal Ilmu-Ilmu Kependidikan &amp; Bahasa Arab, 1.01 (2015).","previouslyFormattedCitation":"Ismail Baharuddin, ‘Pesantren Dan Bahasa Arab’, &lt;i&gt;Thariqah Ilmiah: Jurnal Ilmu-Ilmu Kependidikan &amp; Bahasa Arab&lt;/i&gt;, 1.01 (2015)."},"properties":{"noteIndex":27},"schema":"https://github.com/citation-style-language/schema/raw/master/csl-citation.json"}</w:instrText>
      </w:r>
      <w:r>
        <w:fldChar w:fldCharType="separate"/>
      </w:r>
      <w:r w:rsidRPr="00984BF3">
        <w:rPr>
          <w:noProof/>
        </w:rPr>
        <w:t xml:space="preserve">Ismail Baharuddin, ‘Pesantren Dan Bahasa Arab’, </w:t>
      </w:r>
      <w:r w:rsidRPr="00984BF3">
        <w:rPr>
          <w:i/>
          <w:noProof/>
        </w:rPr>
        <w:t>Thariqah Ilmiah: Jurnal Ilmu-Ilmu Kependidikan &amp; Bahasa Arab</w:t>
      </w:r>
      <w:r w:rsidRPr="00984BF3">
        <w:rPr>
          <w:noProof/>
        </w:rPr>
        <w:t>, 1.01 (2015).</w:t>
      </w:r>
      <w:r>
        <w:fldChar w:fldCharType="end"/>
      </w:r>
    </w:p>
  </w:footnote>
  <w:footnote w:id="26">
    <w:p w14:paraId="59652E80" w14:textId="33A93014" w:rsidR="00984BF3" w:rsidRDefault="00984BF3">
      <w:pPr>
        <w:pStyle w:val="FootnoteText"/>
      </w:pPr>
      <w:r>
        <w:rPr>
          <w:rStyle w:val="FootnoteReference"/>
        </w:rPr>
        <w:footnoteRef/>
      </w:r>
      <w:r>
        <w:t xml:space="preserve"> </w:t>
      </w:r>
      <w:r>
        <w:fldChar w:fldCharType="begin" w:fldLock="1"/>
      </w:r>
      <w:r>
        <w:instrText>ADDIN CSL_CITATION {"citationItems":[{"id":"ITEM-1","itemData":{"author":[{"dropping-particle":"","family":"Ridho","given":"Ali Muhammad","non-dropping-particle":"","parse-names":false,"suffix":""}],"container-title":"Yogyakarta: Pustaka Pelajar","id":"ITEM-1","issued":{"date-parts":[["2000"]]},"title":"Perkembangan Bahasa Arab Di Negara-Negara Dunia Ketiga","type":"article-journal"},"uris":["http://www.mendeley.com/documents/?uuid=e365e97d-fd06-3805-b8c1-b1ebb8fe84d5"]}],"mendeley":{"formattedCitation":"Ali Muhammad Ridho, ‘Perkembangan Bahasa Arab Di Negara-Negara Dunia Ketiga’, &lt;i&gt;Yogyakarta: Pustaka Pelajar&lt;/i&gt;, 2000.","plainTextFormattedCitation":"Ali Muhammad Ridho, ‘Perkembangan Bahasa Arab Di Negara-Negara Dunia Ketiga’, Yogyakarta: Pustaka Pelajar, 2000.","previouslyFormattedCitation":"Ali Muhammad Ridho, ‘Perkembangan Bahasa Arab Di Negara-Negara Dunia Ketiga’, &lt;i&gt;Yogyakarta: Pustaka Pelajar&lt;/i&gt;, 2000."},"properties":{"noteIndex":28},"schema":"https://github.com/citation-style-language/schema/raw/master/csl-citation.json"}</w:instrText>
      </w:r>
      <w:r>
        <w:fldChar w:fldCharType="separate"/>
      </w:r>
      <w:r w:rsidRPr="00984BF3">
        <w:rPr>
          <w:noProof/>
        </w:rPr>
        <w:t xml:space="preserve">Ali Muhammad Ridho, ‘Perkembangan Bahasa Arab Di Negara-Negara Dunia Ketiga’, </w:t>
      </w:r>
      <w:r w:rsidRPr="00984BF3">
        <w:rPr>
          <w:i/>
          <w:noProof/>
        </w:rPr>
        <w:t>Yogyakarta: Pustaka Pelajar</w:t>
      </w:r>
      <w:r w:rsidRPr="00984BF3">
        <w:rPr>
          <w:noProof/>
        </w:rPr>
        <w:t>, 2000.</w:t>
      </w:r>
      <w:r>
        <w:fldChar w:fldCharType="end"/>
      </w:r>
    </w:p>
  </w:footnote>
  <w:footnote w:id="27">
    <w:p w14:paraId="00E26C53" w14:textId="43FA674E" w:rsidR="00984BF3" w:rsidRDefault="00984BF3">
      <w:pPr>
        <w:pStyle w:val="FootnoteText"/>
      </w:pPr>
      <w:r>
        <w:rPr>
          <w:rStyle w:val="FootnoteReference"/>
        </w:rPr>
        <w:footnoteRef/>
      </w:r>
      <w:r>
        <w:t xml:space="preserve"> </w:t>
      </w:r>
      <w:r>
        <w:fldChar w:fldCharType="begin" w:fldLock="1"/>
      </w:r>
      <w:r>
        <w:instrText>ADDIN CSL_CITATION {"citationItems":[{"id":"ITEM-1","itemData":{"author":[{"dropping-particle":"","family":"Badawi","given":"Kamal Ibrahim.","non-dropping-particle":"","parse-names":false,"suffix":""}],"id":"ITEM-1","issued":{"date-parts":[["2016"]]},"publisher":"Al-Mamlakah al-Arabiyyah al-Su’udiyyah, Jami’at al-Imam Muhammad bin Su’ud al-Islamiyyah, Ma’had al-Ulum al-Islamiyyah wa al-Arabiyyah bi Indunisia","publisher-place":"LIPIA, jakarta","title":"Usūs Ta‘līm al-Lugah al-’Ajnabiyyah dalam Mużākarāt ad-Daurāt at-Tarbawiyyah","type":"book"},"uris":["http://www.mendeley.com/documents/?uuid=242e220f-8bd7-417a-86b1-62dd38d2d05d"]}],"mendeley":{"formattedCitation":"Badawi.","plainTextFormattedCitation":"Badawi.","previouslyFormattedCitation":"Badawi."},"properties":{"noteIndex":29},"schema":"https://github.com/citation-style-language/schema/raw/master/csl-citation.json"}</w:instrText>
      </w:r>
      <w:r>
        <w:fldChar w:fldCharType="separate"/>
      </w:r>
      <w:r w:rsidRPr="00984BF3">
        <w:rPr>
          <w:noProof/>
        </w:rPr>
        <w:t>Badawi.</w:t>
      </w:r>
      <w:r>
        <w:fldChar w:fldCharType="end"/>
      </w:r>
      <w:r>
        <w:t xml:space="preserve"> Hal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1618"/>
    <w:multiLevelType w:val="hybridMultilevel"/>
    <w:tmpl w:val="9940B85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76437A1"/>
    <w:multiLevelType w:val="hybridMultilevel"/>
    <w:tmpl w:val="A23C5718"/>
    <w:lvl w:ilvl="0" w:tplc="AAA02FFA">
      <w:start w:val="1"/>
      <w:numFmt w:val="decimal"/>
      <w:lvlText w:val="%1)"/>
      <w:lvlJc w:val="left"/>
      <w:pPr>
        <w:ind w:left="785" w:hanging="360"/>
      </w:pPr>
      <w:rPr>
        <w:rFonts w:ascii="Traditional Arabic" w:hAnsi="Traditional Arabic" w:cs="Traditional Arabic" w:hint="default"/>
        <w:b w:val="0"/>
        <w:bCs w:val="0"/>
        <w:sz w:val="36"/>
        <w:szCs w:val="36"/>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C195DC3"/>
    <w:multiLevelType w:val="hybridMultilevel"/>
    <w:tmpl w:val="20AE323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085689C"/>
    <w:multiLevelType w:val="hybridMultilevel"/>
    <w:tmpl w:val="DDCC98D0"/>
    <w:lvl w:ilvl="0" w:tplc="3809000F">
      <w:start w:val="1"/>
      <w:numFmt w:val="decimal"/>
      <w:lvlText w:val="%1."/>
      <w:lvlJc w:val="left"/>
      <w:pPr>
        <w:ind w:left="785" w:hanging="360"/>
      </w:pPr>
      <w:rPr>
        <w:rFonts w:hint="default"/>
      </w:r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4" w15:restartNumberingAfterBreak="0">
    <w:nsid w:val="14FA7A48"/>
    <w:multiLevelType w:val="hybridMultilevel"/>
    <w:tmpl w:val="F5F8B286"/>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165D2536"/>
    <w:multiLevelType w:val="hybridMultilevel"/>
    <w:tmpl w:val="C9626614"/>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167C4B3A"/>
    <w:multiLevelType w:val="hybridMultilevel"/>
    <w:tmpl w:val="E982A5BA"/>
    <w:lvl w:ilvl="0" w:tplc="3809000B">
      <w:start w:val="1"/>
      <w:numFmt w:val="bullet"/>
      <w:lvlText w:val=""/>
      <w:lvlJc w:val="left"/>
      <w:pPr>
        <w:ind w:left="1080" w:hanging="360"/>
      </w:pPr>
      <w:rPr>
        <w:rFonts w:ascii="Wingdings" w:hAnsi="Wingdings"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7" w15:restartNumberingAfterBreak="0">
    <w:nsid w:val="19FD4238"/>
    <w:multiLevelType w:val="hybridMultilevel"/>
    <w:tmpl w:val="1294FA3A"/>
    <w:lvl w:ilvl="0" w:tplc="38090017">
      <w:start w:val="1"/>
      <w:numFmt w:val="lowerLetter"/>
      <w:lvlText w:val="%1)"/>
      <w:lvlJc w:val="left"/>
      <w:pPr>
        <w:ind w:left="2520" w:hanging="360"/>
      </w:p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8" w15:restartNumberingAfterBreak="0">
    <w:nsid w:val="1AA97103"/>
    <w:multiLevelType w:val="hybridMultilevel"/>
    <w:tmpl w:val="A7F626C2"/>
    <w:lvl w:ilvl="0" w:tplc="24B0F584">
      <w:start w:val="1"/>
      <w:numFmt w:val="bullet"/>
      <w:lvlText w:val=""/>
      <w:lvlJc w:val="left"/>
      <w:pPr>
        <w:ind w:left="720" w:hanging="360"/>
      </w:pPr>
      <w:rPr>
        <w:rFonts w:ascii="Symbol" w:hAnsi="Symbol"/>
      </w:rPr>
    </w:lvl>
    <w:lvl w:ilvl="1" w:tplc="69DEF59C">
      <w:start w:val="1"/>
      <w:numFmt w:val="bullet"/>
      <w:lvlText w:val=""/>
      <w:lvlJc w:val="left"/>
      <w:pPr>
        <w:ind w:left="720" w:hanging="360"/>
      </w:pPr>
      <w:rPr>
        <w:rFonts w:ascii="Symbol" w:hAnsi="Symbol"/>
      </w:rPr>
    </w:lvl>
    <w:lvl w:ilvl="2" w:tplc="F78A00AA">
      <w:start w:val="1"/>
      <w:numFmt w:val="bullet"/>
      <w:lvlText w:val=""/>
      <w:lvlJc w:val="left"/>
      <w:pPr>
        <w:ind w:left="720" w:hanging="360"/>
      </w:pPr>
      <w:rPr>
        <w:rFonts w:ascii="Symbol" w:hAnsi="Symbol"/>
      </w:rPr>
    </w:lvl>
    <w:lvl w:ilvl="3" w:tplc="C6926252">
      <w:start w:val="1"/>
      <w:numFmt w:val="bullet"/>
      <w:lvlText w:val=""/>
      <w:lvlJc w:val="left"/>
      <w:pPr>
        <w:ind w:left="720" w:hanging="360"/>
      </w:pPr>
      <w:rPr>
        <w:rFonts w:ascii="Symbol" w:hAnsi="Symbol"/>
      </w:rPr>
    </w:lvl>
    <w:lvl w:ilvl="4" w:tplc="43F462EA">
      <w:start w:val="1"/>
      <w:numFmt w:val="bullet"/>
      <w:lvlText w:val=""/>
      <w:lvlJc w:val="left"/>
      <w:pPr>
        <w:ind w:left="720" w:hanging="360"/>
      </w:pPr>
      <w:rPr>
        <w:rFonts w:ascii="Symbol" w:hAnsi="Symbol"/>
      </w:rPr>
    </w:lvl>
    <w:lvl w:ilvl="5" w:tplc="0B26135E">
      <w:start w:val="1"/>
      <w:numFmt w:val="bullet"/>
      <w:lvlText w:val=""/>
      <w:lvlJc w:val="left"/>
      <w:pPr>
        <w:ind w:left="720" w:hanging="360"/>
      </w:pPr>
      <w:rPr>
        <w:rFonts w:ascii="Symbol" w:hAnsi="Symbol"/>
      </w:rPr>
    </w:lvl>
    <w:lvl w:ilvl="6" w:tplc="8268449E">
      <w:start w:val="1"/>
      <w:numFmt w:val="bullet"/>
      <w:lvlText w:val=""/>
      <w:lvlJc w:val="left"/>
      <w:pPr>
        <w:ind w:left="720" w:hanging="360"/>
      </w:pPr>
      <w:rPr>
        <w:rFonts w:ascii="Symbol" w:hAnsi="Symbol"/>
      </w:rPr>
    </w:lvl>
    <w:lvl w:ilvl="7" w:tplc="F10607C2">
      <w:start w:val="1"/>
      <w:numFmt w:val="bullet"/>
      <w:lvlText w:val=""/>
      <w:lvlJc w:val="left"/>
      <w:pPr>
        <w:ind w:left="720" w:hanging="360"/>
      </w:pPr>
      <w:rPr>
        <w:rFonts w:ascii="Symbol" w:hAnsi="Symbol"/>
      </w:rPr>
    </w:lvl>
    <w:lvl w:ilvl="8" w:tplc="1180D56C">
      <w:start w:val="1"/>
      <w:numFmt w:val="bullet"/>
      <w:lvlText w:val=""/>
      <w:lvlJc w:val="left"/>
      <w:pPr>
        <w:ind w:left="720" w:hanging="360"/>
      </w:pPr>
      <w:rPr>
        <w:rFonts w:ascii="Symbol" w:hAnsi="Symbol"/>
      </w:rPr>
    </w:lvl>
  </w:abstractNum>
  <w:abstractNum w:abstractNumId="9" w15:restartNumberingAfterBreak="0">
    <w:nsid w:val="21282905"/>
    <w:multiLevelType w:val="hybridMultilevel"/>
    <w:tmpl w:val="B5D2F1A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3AB2057"/>
    <w:multiLevelType w:val="hybridMultilevel"/>
    <w:tmpl w:val="5B928DE8"/>
    <w:lvl w:ilvl="0" w:tplc="8BDE38DA">
      <w:start w:val="1"/>
      <w:numFmt w:val="decimal"/>
      <w:lvlText w:val="%1."/>
      <w:lvlJc w:val="left"/>
      <w:pPr>
        <w:ind w:left="720" w:hanging="360"/>
      </w:pPr>
      <w:rPr>
        <w:rFonts w:ascii="Times New Roman" w:hAnsi="Times New Roman" w:cs="Times New Roman" w:hint="default"/>
        <w:color w:val="auto"/>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3EE0A08"/>
    <w:multiLevelType w:val="hybridMultilevel"/>
    <w:tmpl w:val="86144A94"/>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2" w15:restartNumberingAfterBreak="0">
    <w:nsid w:val="26BB0A31"/>
    <w:multiLevelType w:val="hybridMultilevel"/>
    <w:tmpl w:val="41E2EAAA"/>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2A4B4BEF"/>
    <w:multiLevelType w:val="hybridMultilevel"/>
    <w:tmpl w:val="B06CBCF2"/>
    <w:lvl w:ilvl="0" w:tplc="937A4D7E">
      <w:start w:val="1"/>
      <w:numFmt w:val="decimal"/>
      <w:lvlText w:val="%1."/>
      <w:lvlJc w:val="left"/>
      <w:pPr>
        <w:ind w:left="8652" w:hanging="8292"/>
      </w:pPr>
      <w:rPr>
        <w:rFonts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F8B32F3"/>
    <w:multiLevelType w:val="hybridMultilevel"/>
    <w:tmpl w:val="89C85090"/>
    <w:lvl w:ilvl="0" w:tplc="8CEE00E4">
      <w:start w:val="2"/>
      <w:numFmt w:val="arabicAbjad"/>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FDD7EE2"/>
    <w:multiLevelType w:val="hybridMultilevel"/>
    <w:tmpl w:val="2F14596A"/>
    <w:lvl w:ilvl="0" w:tplc="751C4BB2">
      <w:start w:val="1"/>
      <w:numFmt w:val="arabicAbjad"/>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069701A"/>
    <w:multiLevelType w:val="hybridMultilevel"/>
    <w:tmpl w:val="BC9893EC"/>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38305000"/>
    <w:multiLevelType w:val="hybridMultilevel"/>
    <w:tmpl w:val="B4E2C798"/>
    <w:lvl w:ilvl="0" w:tplc="FFFFFFFF">
      <w:start w:val="1"/>
      <w:numFmt w:val="arabicAbjad"/>
      <w:lvlText w:val="%1."/>
      <w:lvlJc w:val="left"/>
      <w:pPr>
        <w:ind w:left="720" w:hanging="360"/>
      </w:pPr>
      <w:rPr>
        <w:rFonts w:hint="default"/>
      </w:rPr>
    </w:lvl>
    <w:lvl w:ilvl="1" w:tplc="917A70AC">
      <w:start w:val="1"/>
      <w:numFmt w:val="decimal"/>
      <w:lvlText w:val="%2."/>
      <w:lvlJc w:val="left"/>
      <w:pPr>
        <w:ind w:left="1452" w:hanging="372"/>
      </w:pPr>
      <w:rPr>
        <w:rFonts w:hint="default"/>
        <w:lang w:bidi="ar-S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F1471B"/>
    <w:multiLevelType w:val="hybridMultilevel"/>
    <w:tmpl w:val="334655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180114"/>
    <w:multiLevelType w:val="hybridMultilevel"/>
    <w:tmpl w:val="0856213E"/>
    <w:lvl w:ilvl="0" w:tplc="8BDE38DA">
      <w:start w:val="1"/>
      <w:numFmt w:val="decimal"/>
      <w:lvlText w:val="%1."/>
      <w:lvlJc w:val="left"/>
      <w:pPr>
        <w:ind w:left="720" w:hanging="360"/>
      </w:pPr>
      <w:rPr>
        <w:rFonts w:ascii="Times New Roman" w:hAnsi="Times New Roman" w:cs="Times New Roman" w:hint="default"/>
        <w:color w:val="auto"/>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AC01D9F"/>
    <w:multiLevelType w:val="hybridMultilevel"/>
    <w:tmpl w:val="9F2AB2BA"/>
    <w:lvl w:ilvl="0" w:tplc="78421BC2">
      <w:start w:val="1"/>
      <w:numFmt w:val="arabicAbjad"/>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BAB53B3"/>
    <w:multiLevelType w:val="hybridMultilevel"/>
    <w:tmpl w:val="7F2E8264"/>
    <w:lvl w:ilvl="0" w:tplc="937A4D7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BB36F99"/>
    <w:multiLevelType w:val="hybridMultilevel"/>
    <w:tmpl w:val="256048A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3C5C6875"/>
    <w:multiLevelType w:val="hybridMultilevel"/>
    <w:tmpl w:val="8D603252"/>
    <w:lvl w:ilvl="0" w:tplc="B29A75CC">
      <w:start w:val="1"/>
      <w:numFmt w:val="arabicAbjad"/>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4" w15:restartNumberingAfterBreak="0">
    <w:nsid w:val="3C873808"/>
    <w:multiLevelType w:val="hybridMultilevel"/>
    <w:tmpl w:val="8526A332"/>
    <w:lvl w:ilvl="0" w:tplc="9E8CD602">
      <w:start w:val="2"/>
      <w:numFmt w:val="arabicAbjad"/>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3C9016F4"/>
    <w:multiLevelType w:val="hybridMultilevel"/>
    <w:tmpl w:val="66ECEC1E"/>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6" w15:restartNumberingAfterBreak="0">
    <w:nsid w:val="40DE351C"/>
    <w:multiLevelType w:val="hybridMultilevel"/>
    <w:tmpl w:val="44327E6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7" w15:restartNumberingAfterBreak="0">
    <w:nsid w:val="421F7393"/>
    <w:multiLevelType w:val="hybridMultilevel"/>
    <w:tmpl w:val="9F2AB2BA"/>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3DD2FB1"/>
    <w:multiLevelType w:val="hybridMultilevel"/>
    <w:tmpl w:val="AA5AE6D8"/>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9" w15:restartNumberingAfterBreak="0">
    <w:nsid w:val="44DF62DD"/>
    <w:multiLevelType w:val="hybridMultilevel"/>
    <w:tmpl w:val="F6DAD20C"/>
    <w:lvl w:ilvl="0" w:tplc="F1944A8E">
      <w:start w:val="3"/>
      <w:numFmt w:val="arabicAbjad"/>
      <w:lvlText w:val="%1."/>
      <w:lvlJc w:val="left"/>
      <w:pPr>
        <w:ind w:left="724" w:hanging="360"/>
      </w:pPr>
      <w:rPr>
        <w:rFonts w:hint="default"/>
      </w:rPr>
    </w:lvl>
    <w:lvl w:ilvl="1" w:tplc="38090019" w:tentative="1">
      <w:start w:val="1"/>
      <w:numFmt w:val="lowerLetter"/>
      <w:lvlText w:val="%2."/>
      <w:lvlJc w:val="left"/>
      <w:pPr>
        <w:ind w:left="1444" w:hanging="360"/>
      </w:pPr>
    </w:lvl>
    <w:lvl w:ilvl="2" w:tplc="3809001B" w:tentative="1">
      <w:start w:val="1"/>
      <w:numFmt w:val="lowerRoman"/>
      <w:lvlText w:val="%3."/>
      <w:lvlJc w:val="right"/>
      <w:pPr>
        <w:ind w:left="2164" w:hanging="180"/>
      </w:pPr>
    </w:lvl>
    <w:lvl w:ilvl="3" w:tplc="3809000F" w:tentative="1">
      <w:start w:val="1"/>
      <w:numFmt w:val="decimal"/>
      <w:lvlText w:val="%4."/>
      <w:lvlJc w:val="left"/>
      <w:pPr>
        <w:ind w:left="2884" w:hanging="360"/>
      </w:pPr>
    </w:lvl>
    <w:lvl w:ilvl="4" w:tplc="38090019" w:tentative="1">
      <w:start w:val="1"/>
      <w:numFmt w:val="lowerLetter"/>
      <w:lvlText w:val="%5."/>
      <w:lvlJc w:val="left"/>
      <w:pPr>
        <w:ind w:left="3604" w:hanging="360"/>
      </w:pPr>
    </w:lvl>
    <w:lvl w:ilvl="5" w:tplc="3809001B" w:tentative="1">
      <w:start w:val="1"/>
      <w:numFmt w:val="lowerRoman"/>
      <w:lvlText w:val="%6."/>
      <w:lvlJc w:val="right"/>
      <w:pPr>
        <w:ind w:left="4324" w:hanging="180"/>
      </w:pPr>
    </w:lvl>
    <w:lvl w:ilvl="6" w:tplc="3809000F" w:tentative="1">
      <w:start w:val="1"/>
      <w:numFmt w:val="decimal"/>
      <w:lvlText w:val="%7."/>
      <w:lvlJc w:val="left"/>
      <w:pPr>
        <w:ind w:left="5044" w:hanging="360"/>
      </w:pPr>
    </w:lvl>
    <w:lvl w:ilvl="7" w:tplc="38090019" w:tentative="1">
      <w:start w:val="1"/>
      <w:numFmt w:val="lowerLetter"/>
      <w:lvlText w:val="%8."/>
      <w:lvlJc w:val="left"/>
      <w:pPr>
        <w:ind w:left="5764" w:hanging="360"/>
      </w:pPr>
    </w:lvl>
    <w:lvl w:ilvl="8" w:tplc="3809001B" w:tentative="1">
      <w:start w:val="1"/>
      <w:numFmt w:val="lowerRoman"/>
      <w:lvlText w:val="%9."/>
      <w:lvlJc w:val="right"/>
      <w:pPr>
        <w:ind w:left="6484" w:hanging="180"/>
      </w:pPr>
    </w:lvl>
  </w:abstractNum>
  <w:abstractNum w:abstractNumId="30" w15:restartNumberingAfterBreak="0">
    <w:nsid w:val="47C47DBC"/>
    <w:multiLevelType w:val="hybridMultilevel"/>
    <w:tmpl w:val="4B52F5BC"/>
    <w:lvl w:ilvl="0" w:tplc="38090005">
      <w:start w:val="1"/>
      <w:numFmt w:val="bullet"/>
      <w:lvlText w:val=""/>
      <w:lvlJc w:val="left"/>
      <w:pPr>
        <w:ind w:left="1800" w:hanging="360"/>
      </w:pPr>
      <w:rPr>
        <w:rFonts w:ascii="Wingdings" w:hAnsi="Wingdings"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31" w15:restartNumberingAfterBreak="0">
    <w:nsid w:val="485E776F"/>
    <w:multiLevelType w:val="hybridMultilevel"/>
    <w:tmpl w:val="F5F8B286"/>
    <w:lvl w:ilvl="0" w:tplc="38090011">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2" w15:restartNumberingAfterBreak="0">
    <w:nsid w:val="4BC165AA"/>
    <w:multiLevelType w:val="hybridMultilevel"/>
    <w:tmpl w:val="B9603A2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50F6256"/>
    <w:multiLevelType w:val="hybridMultilevel"/>
    <w:tmpl w:val="8CEA6412"/>
    <w:lvl w:ilvl="0" w:tplc="F1944A8E">
      <w:start w:val="3"/>
      <w:numFmt w:val="arabicAbjad"/>
      <w:lvlText w:val="%1."/>
      <w:lvlJc w:val="left"/>
      <w:pPr>
        <w:ind w:left="720" w:hanging="360"/>
      </w:pPr>
      <w:rPr>
        <w:rFonts w:hint="default"/>
      </w:rPr>
    </w:lvl>
    <w:lvl w:ilvl="1" w:tplc="9BCC8626">
      <w:start w:val="1"/>
      <w:numFmt w:val="decimal"/>
      <w:lvlText w:val="%2."/>
      <w:lvlJc w:val="left"/>
      <w:pPr>
        <w:ind w:left="1464" w:hanging="384"/>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59D91BED"/>
    <w:multiLevelType w:val="hybridMultilevel"/>
    <w:tmpl w:val="C396D8CA"/>
    <w:lvl w:ilvl="0" w:tplc="4810EA74">
      <w:start w:val="3"/>
      <w:numFmt w:val="arabicAbjad"/>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67020E59"/>
    <w:multiLevelType w:val="hybridMultilevel"/>
    <w:tmpl w:val="673A86DA"/>
    <w:lvl w:ilvl="0" w:tplc="937A4D7E">
      <w:start w:val="1"/>
      <w:numFmt w:val="decimal"/>
      <w:lvlText w:val="%1."/>
      <w:lvlJc w:val="left"/>
      <w:pPr>
        <w:ind w:left="8652" w:hanging="8292"/>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6F5C6DA5"/>
    <w:multiLevelType w:val="hybridMultilevel"/>
    <w:tmpl w:val="2F0AF4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0AD5FDC"/>
    <w:multiLevelType w:val="hybridMultilevel"/>
    <w:tmpl w:val="7F985DA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779D0270"/>
    <w:multiLevelType w:val="hybridMultilevel"/>
    <w:tmpl w:val="64DCD59C"/>
    <w:lvl w:ilvl="0" w:tplc="38090009">
      <w:start w:val="1"/>
      <w:numFmt w:val="bullet"/>
      <w:lvlText w:val=""/>
      <w:lvlJc w:val="left"/>
      <w:pPr>
        <w:ind w:left="2160" w:hanging="360"/>
      </w:pPr>
      <w:rPr>
        <w:rFonts w:ascii="Wingdings" w:hAnsi="Wingdings"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39" w15:restartNumberingAfterBreak="0">
    <w:nsid w:val="783D0862"/>
    <w:multiLevelType w:val="hybridMultilevel"/>
    <w:tmpl w:val="46AEFCE2"/>
    <w:lvl w:ilvl="0" w:tplc="38090019">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0" w15:restartNumberingAfterBreak="0">
    <w:nsid w:val="7B4B4932"/>
    <w:multiLevelType w:val="hybridMultilevel"/>
    <w:tmpl w:val="A3A443AE"/>
    <w:lvl w:ilvl="0" w:tplc="B29A75CC">
      <w:start w:val="1"/>
      <w:numFmt w:val="arabicAbjad"/>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7B4C52B9"/>
    <w:multiLevelType w:val="hybridMultilevel"/>
    <w:tmpl w:val="DDF0EB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B56627C"/>
    <w:multiLevelType w:val="hybridMultilevel"/>
    <w:tmpl w:val="D6B8EF8E"/>
    <w:lvl w:ilvl="0" w:tplc="B29A75CC">
      <w:start w:val="1"/>
      <w:numFmt w:val="arabicAbjad"/>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608776022">
    <w:abstractNumId w:val="22"/>
  </w:num>
  <w:num w:numId="2" w16cid:durableId="1260748251">
    <w:abstractNumId w:val="37"/>
  </w:num>
  <w:num w:numId="3" w16cid:durableId="228080936">
    <w:abstractNumId w:val="0"/>
  </w:num>
  <w:num w:numId="4" w16cid:durableId="361442760">
    <w:abstractNumId w:val="3"/>
  </w:num>
  <w:num w:numId="5" w16cid:durableId="253705359">
    <w:abstractNumId w:val="32"/>
  </w:num>
  <w:num w:numId="6" w16cid:durableId="251472704">
    <w:abstractNumId w:val="2"/>
  </w:num>
  <w:num w:numId="7" w16cid:durableId="1415324316">
    <w:abstractNumId w:val="1"/>
  </w:num>
  <w:num w:numId="8" w16cid:durableId="326329834">
    <w:abstractNumId w:val="6"/>
  </w:num>
  <w:num w:numId="9" w16cid:durableId="124544290">
    <w:abstractNumId w:val="41"/>
  </w:num>
  <w:num w:numId="10" w16cid:durableId="448621846">
    <w:abstractNumId w:val="18"/>
  </w:num>
  <w:num w:numId="11" w16cid:durableId="2073653142">
    <w:abstractNumId w:val="36"/>
  </w:num>
  <w:num w:numId="12" w16cid:durableId="990870437">
    <w:abstractNumId w:val="31"/>
  </w:num>
  <w:num w:numId="13" w16cid:durableId="654526039">
    <w:abstractNumId w:val="30"/>
  </w:num>
  <w:num w:numId="14" w16cid:durableId="761100887">
    <w:abstractNumId w:val="7"/>
  </w:num>
  <w:num w:numId="15" w16cid:durableId="267204499">
    <w:abstractNumId w:val="39"/>
  </w:num>
  <w:num w:numId="16" w16cid:durableId="979846392">
    <w:abstractNumId w:val="5"/>
  </w:num>
  <w:num w:numId="17" w16cid:durableId="1062867919">
    <w:abstractNumId w:val="28"/>
  </w:num>
  <w:num w:numId="18" w16cid:durableId="418214052">
    <w:abstractNumId w:val="15"/>
  </w:num>
  <w:num w:numId="19" w16cid:durableId="2014916933">
    <w:abstractNumId w:val="20"/>
  </w:num>
  <w:num w:numId="20" w16cid:durableId="1247299070">
    <w:abstractNumId w:val="11"/>
  </w:num>
  <w:num w:numId="21" w16cid:durableId="1055466613">
    <w:abstractNumId w:val="12"/>
  </w:num>
  <w:num w:numId="22" w16cid:durableId="264576797">
    <w:abstractNumId w:val="38"/>
  </w:num>
  <w:num w:numId="23" w16cid:durableId="993685772">
    <w:abstractNumId w:val="16"/>
  </w:num>
  <w:num w:numId="24" w16cid:durableId="692727969">
    <w:abstractNumId w:val="4"/>
  </w:num>
  <w:num w:numId="25" w16cid:durableId="1540514727">
    <w:abstractNumId w:val="17"/>
  </w:num>
  <w:num w:numId="26" w16cid:durableId="1508329177">
    <w:abstractNumId w:val="24"/>
  </w:num>
  <w:num w:numId="27" w16cid:durableId="152182277">
    <w:abstractNumId w:val="27"/>
  </w:num>
  <w:num w:numId="28" w16cid:durableId="1246495840">
    <w:abstractNumId w:val="14"/>
  </w:num>
  <w:num w:numId="29" w16cid:durableId="2080252890">
    <w:abstractNumId w:val="34"/>
  </w:num>
  <w:num w:numId="30" w16cid:durableId="240219303">
    <w:abstractNumId w:val="40"/>
  </w:num>
  <w:num w:numId="31" w16cid:durableId="1503349335">
    <w:abstractNumId w:val="33"/>
  </w:num>
  <w:num w:numId="32" w16cid:durableId="1066220211">
    <w:abstractNumId w:val="42"/>
  </w:num>
  <w:num w:numId="33" w16cid:durableId="2059473373">
    <w:abstractNumId w:val="23"/>
  </w:num>
  <w:num w:numId="34" w16cid:durableId="1280141434">
    <w:abstractNumId w:val="10"/>
  </w:num>
  <w:num w:numId="35" w16cid:durableId="489175004">
    <w:abstractNumId w:val="19"/>
  </w:num>
  <w:num w:numId="36" w16cid:durableId="1884902481">
    <w:abstractNumId w:val="35"/>
  </w:num>
  <w:num w:numId="37" w16cid:durableId="557206319">
    <w:abstractNumId w:val="13"/>
  </w:num>
  <w:num w:numId="38" w16cid:durableId="430130357">
    <w:abstractNumId w:val="21"/>
  </w:num>
  <w:num w:numId="39" w16cid:durableId="1864202625">
    <w:abstractNumId w:val="29"/>
  </w:num>
  <w:num w:numId="40" w16cid:durableId="1912814589">
    <w:abstractNumId w:val="25"/>
  </w:num>
  <w:num w:numId="41" w16cid:durableId="2007243156">
    <w:abstractNumId w:val="26"/>
  </w:num>
  <w:num w:numId="42" w16cid:durableId="70856897">
    <w:abstractNumId w:val="9"/>
  </w:num>
  <w:num w:numId="43" w16cid:durableId="62218617">
    <w:abstractNumId w:val="8"/>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9AE"/>
    <w:rsid w:val="000228BC"/>
    <w:rsid w:val="000354E8"/>
    <w:rsid w:val="00035E01"/>
    <w:rsid w:val="0007152F"/>
    <w:rsid w:val="00071A7F"/>
    <w:rsid w:val="000A2CC7"/>
    <w:rsid w:val="000B5FAE"/>
    <w:rsid w:val="000F0E3A"/>
    <w:rsid w:val="000F707E"/>
    <w:rsid w:val="00100705"/>
    <w:rsid w:val="001049C9"/>
    <w:rsid w:val="00113979"/>
    <w:rsid w:val="0013350A"/>
    <w:rsid w:val="0013638B"/>
    <w:rsid w:val="00155CCA"/>
    <w:rsid w:val="00171DE8"/>
    <w:rsid w:val="00177A21"/>
    <w:rsid w:val="00183D19"/>
    <w:rsid w:val="00183FA7"/>
    <w:rsid w:val="00187526"/>
    <w:rsid w:val="001955D2"/>
    <w:rsid w:val="001A411D"/>
    <w:rsid w:val="001B02B5"/>
    <w:rsid w:val="001B74AF"/>
    <w:rsid w:val="001C276C"/>
    <w:rsid w:val="001C5107"/>
    <w:rsid w:val="001D6DB9"/>
    <w:rsid w:val="001E2DB1"/>
    <w:rsid w:val="001E64EE"/>
    <w:rsid w:val="001F5693"/>
    <w:rsid w:val="00210CFB"/>
    <w:rsid w:val="00212BE6"/>
    <w:rsid w:val="00226B40"/>
    <w:rsid w:val="0023415F"/>
    <w:rsid w:val="00245423"/>
    <w:rsid w:val="002479EB"/>
    <w:rsid w:val="00261133"/>
    <w:rsid w:val="00261F25"/>
    <w:rsid w:val="0027386D"/>
    <w:rsid w:val="00276C20"/>
    <w:rsid w:val="002803F6"/>
    <w:rsid w:val="00286EF5"/>
    <w:rsid w:val="002C2763"/>
    <w:rsid w:val="002D0DC4"/>
    <w:rsid w:val="002D5841"/>
    <w:rsid w:val="002E1D05"/>
    <w:rsid w:val="002F4817"/>
    <w:rsid w:val="00322CE5"/>
    <w:rsid w:val="00322E10"/>
    <w:rsid w:val="00344D91"/>
    <w:rsid w:val="003527A9"/>
    <w:rsid w:val="0035448A"/>
    <w:rsid w:val="003564A9"/>
    <w:rsid w:val="00387C6F"/>
    <w:rsid w:val="00397ABB"/>
    <w:rsid w:val="003B59E7"/>
    <w:rsid w:val="003C67A8"/>
    <w:rsid w:val="003D1FB7"/>
    <w:rsid w:val="003D7751"/>
    <w:rsid w:val="003E42A6"/>
    <w:rsid w:val="003F004C"/>
    <w:rsid w:val="003F349D"/>
    <w:rsid w:val="003F37FC"/>
    <w:rsid w:val="00415AA9"/>
    <w:rsid w:val="004257FC"/>
    <w:rsid w:val="004400B1"/>
    <w:rsid w:val="00486652"/>
    <w:rsid w:val="004958FD"/>
    <w:rsid w:val="004961FE"/>
    <w:rsid w:val="004C4E69"/>
    <w:rsid w:val="004C57CD"/>
    <w:rsid w:val="004D0D55"/>
    <w:rsid w:val="004D7977"/>
    <w:rsid w:val="004E0A99"/>
    <w:rsid w:val="005171AA"/>
    <w:rsid w:val="0054635A"/>
    <w:rsid w:val="00563ADD"/>
    <w:rsid w:val="00566E83"/>
    <w:rsid w:val="0057317C"/>
    <w:rsid w:val="00574D25"/>
    <w:rsid w:val="00586C76"/>
    <w:rsid w:val="005A0C8C"/>
    <w:rsid w:val="005A0C9E"/>
    <w:rsid w:val="005A4F57"/>
    <w:rsid w:val="005A7559"/>
    <w:rsid w:val="005B0D67"/>
    <w:rsid w:val="005B6726"/>
    <w:rsid w:val="005C01F7"/>
    <w:rsid w:val="005C1AB7"/>
    <w:rsid w:val="005C778A"/>
    <w:rsid w:val="005D739B"/>
    <w:rsid w:val="005E35C2"/>
    <w:rsid w:val="005F1F24"/>
    <w:rsid w:val="006078D3"/>
    <w:rsid w:val="00616B21"/>
    <w:rsid w:val="006322CE"/>
    <w:rsid w:val="00665074"/>
    <w:rsid w:val="00681E3E"/>
    <w:rsid w:val="00692734"/>
    <w:rsid w:val="006A2E9E"/>
    <w:rsid w:val="006C56F8"/>
    <w:rsid w:val="006C7CC3"/>
    <w:rsid w:val="006D0426"/>
    <w:rsid w:val="006D2423"/>
    <w:rsid w:val="006D2D25"/>
    <w:rsid w:val="006E30F8"/>
    <w:rsid w:val="006E401E"/>
    <w:rsid w:val="00722831"/>
    <w:rsid w:val="0073627B"/>
    <w:rsid w:val="00756A16"/>
    <w:rsid w:val="00757A8E"/>
    <w:rsid w:val="00757B28"/>
    <w:rsid w:val="00764923"/>
    <w:rsid w:val="00766442"/>
    <w:rsid w:val="007716CC"/>
    <w:rsid w:val="00780347"/>
    <w:rsid w:val="00780A81"/>
    <w:rsid w:val="00780E16"/>
    <w:rsid w:val="00787602"/>
    <w:rsid w:val="00790175"/>
    <w:rsid w:val="007A2E64"/>
    <w:rsid w:val="007A7DBE"/>
    <w:rsid w:val="007D227E"/>
    <w:rsid w:val="007E77ED"/>
    <w:rsid w:val="007F2480"/>
    <w:rsid w:val="00801D46"/>
    <w:rsid w:val="00803F5E"/>
    <w:rsid w:val="0081308D"/>
    <w:rsid w:val="00821FB9"/>
    <w:rsid w:val="00825C50"/>
    <w:rsid w:val="00830783"/>
    <w:rsid w:val="00847FDE"/>
    <w:rsid w:val="00851FD5"/>
    <w:rsid w:val="008572A5"/>
    <w:rsid w:val="00861AEC"/>
    <w:rsid w:val="008C1DAA"/>
    <w:rsid w:val="008C236D"/>
    <w:rsid w:val="008C54B7"/>
    <w:rsid w:val="008C6A4F"/>
    <w:rsid w:val="008D65BC"/>
    <w:rsid w:val="008E360B"/>
    <w:rsid w:val="008F1632"/>
    <w:rsid w:val="008F6C87"/>
    <w:rsid w:val="009157C0"/>
    <w:rsid w:val="00917701"/>
    <w:rsid w:val="00930478"/>
    <w:rsid w:val="00930899"/>
    <w:rsid w:val="00953CC7"/>
    <w:rsid w:val="009627D3"/>
    <w:rsid w:val="009700BB"/>
    <w:rsid w:val="00984BF3"/>
    <w:rsid w:val="009A0326"/>
    <w:rsid w:val="009B3262"/>
    <w:rsid w:val="009E2492"/>
    <w:rsid w:val="009E7B57"/>
    <w:rsid w:val="00A01785"/>
    <w:rsid w:val="00A05B1A"/>
    <w:rsid w:val="00A11E41"/>
    <w:rsid w:val="00A407EC"/>
    <w:rsid w:val="00A4560A"/>
    <w:rsid w:val="00A54B5F"/>
    <w:rsid w:val="00A635AF"/>
    <w:rsid w:val="00A64E88"/>
    <w:rsid w:val="00A67135"/>
    <w:rsid w:val="00A951D0"/>
    <w:rsid w:val="00A95C9E"/>
    <w:rsid w:val="00AA7192"/>
    <w:rsid w:val="00AB524E"/>
    <w:rsid w:val="00AC25CA"/>
    <w:rsid w:val="00AC3043"/>
    <w:rsid w:val="00AE2290"/>
    <w:rsid w:val="00AE320E"/>
    <w:rsid w:val="00B13472"/>
    <w:rsid w:val="00B167C6"/>
    <w:rsid w:val="00B25D7A"/>
    <w:rsid w:val="00B41653"/>
    <w:rsid w:val="00B4229A"/>
    <w:rsid w:val="00B47B65"/>
    <w:rsid w:val="00B513DC"/>
    <w:rsid w:val="00B6029B"/>
    <w:rsid w:val="00B61206"/>
    <w:rsid w:val="00B77EED"/>
    <w:rsid w:val="00B856C9"/>
    <w:rsid w:val="00B9030F"/>
    <w:rsid w:val="00BD0625"/>
    <w:rsid w:val="00BD159A"/>
    <w:rsid w:val="00BF0F3C"/>
    <w:rsid w:val="00BF5EBA"/>
    <w:rsid w:val="00C02EA6"/>
    <w:rsid w:val="00C036F8"/>
    <w:rsid w:val="00C16394"/>
    <w:rsid w:val="00C44727"/>
    <w:rsid w:val="00C518F8"/>
    <w:rsid w:val="00C73CD8"/>
    <w:rsid w:val="00C779E8"/>
    <w:rsid w:val="00CA3A29"/>
    <w:rsid w:val="00CC0403"/>
    <w:rsid w:val="00CC6DB5"/>
    <w:rsid w:val="00CD6781"/>
    <w:rsid w:val="00CF1551"/>
    <w:rsid w:val="00D0694D"/>
    <w:rsid w:val="00D25D56"/>
    <w:rsid w:val="00D275EB"/>
    <w:rsid w:val="00D4165B"/>
    <w:rsid w:val="00D756B6"/>
    <w:rsid w:val="00D83087"/>
    <w:rsid w:val="00D94BCB"/>
    <w:rsid w:val="00DA5D72"/>
    <w:rsid w:val="00DA61A9"/>
    <w:rsid w:val="00DB0BD9"/>
    <w:rsid w:val="00DB1C7B"/>
    <w:rsid w:val="00DB320C"/>
    <w:rsid w:val="00DB5B9B"/>
    <w:rsid w:val="00DC1409"/>
    <w:rsid w:val="00DE1E3E"/>
    <w:rsid w:val="00DE4F53"/>
    <w:rsid w:val="00DE6E56"/>
    <w:rsid w:val="00DF538E"/>
    <w:rsid w:val="00E05A6C"/>
    <w:rsid w:val="00E2423C"/>
    <w:rsid w:val="00E256F0"/>
    <w:rsid w:val="00E44E47"/>
    <w:rsid w:val="00E4671D"/>
    <w:rsid w:val="00E54233"/>
    <w:rsid w:val="00E55229"/>
    <w:rsid w:val="00E7406B"/>
    <w:rsid w:val="00E74C49"/>
    <w:rsid w:val="00E83979"/>
    <w:rsid w:val="00E9046C"/>
    <w:rsid w:val="00E959AE"/>
    <w:rsid w:val="00EC09B8"/>
    <w:rsid w:val="00EC7B4B"/>
    <w:rsid w:val="00EE357C"/>
    <w:rsid w:val="00EF5585"/>
    <w:rsid w:val="00EF78C5"/>
    <w:rsid w:val="00F11E3B"/>
    <w:rsid w:val="00F21C88"/>
    <w:rsid w:val="00F332D1"/>
    <w:rsid w:val="00F408A2"/>
    <w:rsid w:val="00F41276"/>
    <w:rsid w:val="00F66C2D"/>
    <w:rsid w:val="00F7666D"/>
    <w:rsid w:val="00F826BC"/>
    <w:rsid w:val="00FA7FDF"/>
    <w:rsid w:val="00FB3C04"/>
    <w:rsid w:val="00FB7BF6"/>
    <w:rsid w:val="00FD38C7"/>
    <w:rsid w:val="00FE32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C80C84"/>
  <w15:docId w15:val="{70F4593D-27CA-4448-A5EF-74F3714CB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3C04"/>
    <w:pPr>
      <w:keepNext/>
      <w:jc w:val="right"/>
      <w:outlineLvl w:val="0"/>
    </w:pPr>
    <w:rPr>
      <w:rFonts w:ascii="Sakkal Majalla" w:hAnsi="Sakkal Majalla" w:cs="Sakkal Majalla"/>
      <w:b/>
      <w:bCs/>
      <w:sz w:val="24"/>
      <w:szCs w:val="24"/>
    </w:rPr>
  </w:style>
  <w:style w:type="paragraph" w:styleId="Heading2">
    <w:name w:val="heading 2"/>
    <w:basedOn w:val="Normal"/>
    <w:next w:val="Normal"/>
    <w:link w:val="Heading2Char"/>
    <w:uiPriority w:val="9"/>
    <w:unhideWhenUsed/>
    <w:qFormat/>
    <w:rsid w:val="004C57CD"/>
    <w:pPr>
      <w:keepNext/>
      <w:jc w:val="right"/>
      <w:outlineLvl w:val="1"/>
    </w:pPr>
    <w:rPr>
      <w:rFonts w:ascii="Sakkal Majalla" w:hAnsi="Sakkal Majalla" w:cs="Sakkal Majalla"/>
      <w:b/>
      <w:bCs/>
      <w:sz w:val="28"/>
      <w:szCs w:val="28"/>
    </w:rPr>
  </w:style>
  <w:style w:type="paragraph" w:styleId="Heading3">
    <w:name w:val="heading 3"/>
    <w:basedOn w:val="Normal"/>
    <w:next w:val="Normal"/>
    <w:link w:val="Heading3Char"/>
    <w:uiPriority w:val="9"/>
    <w:unhideWhenUsed/>
    <w:qFormat/>
    <w:rsid w:val="004C57CD"/>
    <w:pPr>
      <w:keepNext/>
      <w:jc w:val="right"/>
      <w:outlineLvl w:val="2"/>
    </w:pPr>
    <w:rPr>
      <w:rFonts w:ascii="Sakkal Majalla" w:hAnsi="Sakkal Majalla" w:cs="Sakkal Majalla"/>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959AE"/>
    <w:rPr>
      <w:rFonts w:ascii="Sakkal Majalla" w:hAnsi="Sakkal Majalla" w:cs="Sakkal Majalla" w:hint="default"/>
      <w:b/>
      <w:bCs/>
      <w:i w:val="0"/>
      <w:iCs w:val="0"/>
      <w:color w:val="000000"/>
      <w:sz w:val="36"/>
      <w:szCs w:val="36"/>
    </w:rPr>
  </w:style>
  <w:style w:type="paragraph" w:styleId="FootnoteText">
    <w:name w:val="footnote text"/>
    <w:basedOn w:val="Normal"/>
    <w:link w:val="FootnoteTextChar"/>
    <w:uiPriority w:val="99"/>
    <w:semiHidden/>
    <w:unhideWhenUsed/>
    <w:rsid w:val="00DA61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61A9"/>
    <w:rPr>
      <w:sz w:val="20"/>
      <w:szCs w:val="20"/>
    </w:rPr>
  </w:style>
  <w:style w:type="character" w:styleId="FootnoteReference">
    <w:name w:val="footnote reference"/>
    <w:basedOn w:val="DefaultParagraphFont"/>
    <w:uiPriority w:val="99"/>
    <w:semiHidden/>
    <w:unhideWhenUsed/>
    <w:rsid w:val="00DA61A9"/>
    <w:rPr>
      <w:vertAlign w:val="superscript"/>
    </w:rPr>
  </w:style>
  <w:style w:type="character" w:styleId="Hyperlink">
    <w:name w:val="Hyperlink"/>
    <w:basedOn w:val="DefaultParagraphFont"/>
    <w:uiPriority w:val="99"/>
    <w:unhideWhenUsed/>
    <w:rsid w:val="00DA61A9"/>
    <w:rPr>
      <w:color w:val="0000FF" w:themeColor="hyperlink"/>
      <w:u w:val="single"/>
    </w:rPr>
  </w:style>
  <w:style w:type="paragraph" w:styleId="ListParagraph">
    <w:name w:val="List Paragraph"/>
    <w:basedOn w:val="Normal"/>
    <w:uiPriority w:val="34"/>
    <w:qFormat/>
    <w:rsid w:val="003527A9"/>
    <w:pPr>
      <w:ind w:left="720"/>
      <w:contextualSpacing/>
    </w:pPr>
  </w:style>
  <w:style w:type="character" w:customStyle="1" w:styleId="Heading1Char">
    <w:name w:val="Heading 1 Char"/>
    <w:basedOn w:val="DefaultParagraphFont"/>
    <w:link w:val="Heading1"/>
    <w:uiPriority w:val="9"/>
    <w:rsid w:val="00FB3C04"/>
    <w:rPr>
      <w:rFonts w:ascii="Sakkal Majalla" w:hAnsi="Sakkal Majalla" w:cs="Sakkal Majalla"/>
      <w:b/>
      <w:bCs/>
      <w:sz w:val="24"/>
      <w:szCs w:val="24"/>
    </w:rPr>
  </w:style>
  <w:style w:type="character" w:customStyle="1" w:styleId="Heading2Char">
    <w:name w:val="Heading 2 Char"/>
    <w:basedOn w:val="DefaultParagraphFont"/>
    <w:link w:val="Heading2"/>
    <w:uiPriority w:val="9"/>
    <w:rsid w:val="004C57CD"/>
    <w:rPr>
      <w:rFonts w:ascii="Sakkal Majalla" w:hAnsi="Sakkal Majalla" w:cs="Sakkal Majalla"/>
      <w:b/>
      <w:bCs/>
      <w:sz w:val="28"/>
      <w:szCs w:val="28"/>
    </w:rPr>
  </w:style>
  <w:style w:type="character" w:customStyle="1" w:styleId="Heading3Char">
    <w:name w:val="Heading 3 Char"/>
    <w:basedOn w:val="DefaultParagraphFont"/>
    <w:link w:val="Heading3"/>
    <w:uiPriority w:val="9"/>
    <w:rsid w:val="004C57CD"/>
    <w:rPr>
      <w:rFonts w:ascii="Sakkal Majalla" w:hAnsi="Sakkal Majalla" w:cs="Sakkal Majalla"/>
      <w:b/>
      <w:bCs/>
      <w:color w:val="000000"/>
      <w:sz w:val="28"/>
      <w:szCs w:val="28"/>
    </w:rPr>
  </w:style>
  <w:style w:type="paragraph" w:styleId="BodyText">
    <w:name w:val="Body Text"/>
    <w:basedOn w:val="Normal"/>
    <w:link w:val="BodyTextChar"/>
    <w:uiPriority w:val="99"/>
    <w:unhideWhenUsed/>
    <w:rsid w:val="00B61206"/>
    <w:pPr>
      <w:bidi/>
    </w:pPr>
    <w:rPr>
      <w:rFonts w:ascii="Sakkal Majalla" w:hAnsi="Sakkal Majalla" w:cs="Sakkal Majalla"/>
      <w:sz w:val="24"/>
      <w:szCs w:val="24"/>
    </w:rPr>
  </w:style>
  <w:style w:type="character" w:customStyle="1" w:styleId="BodyTextChar">
    <w:name w:val="Body Text Char"/>
    <w:basedOn w:val="DefaultParagraphFont"/>
    <w:link w:val="BodyText"/>
    <w:uiPriority w:val="99"/>
    <w:rsid w:val="00B61206"/>
    <w:rPr>
      <w:rFonts w:ascii="Sakkal Majalla" w:hAnsi="Sakkal Majalla" w:cs="Sakkal Majalla"/>
      <w:sz w:val="24"/>
      <w:szCs w:val="24"/>
    </w:rPr>
  </w:style>
  <w:style w:type="paragraph" w:customStyle="1" w:styleId="LO-normal">
    <w:name w:val="LO-normal"/>
    <w:qFormat/>
    <w:rsid w:val="00B61206"/>
    <w:pPr>
      <w:spacing w:after="0" w:line="240" w:lineRule="auto"/>
    </w:pPr>
    <w:rPr>
      <w:rFonts w:ascii="Calibri" w:eastAsia="NSimSun" w:hAnsi="Calibri" w:cs="Lucida Sans"/>
      <w:sz w:val="20"/>
      <w:szCs w:val="20"/>
      <w:lang w:eastAsia="zh-CN" w:bidi="hi-IN"/>
    </w:rPr>
  </w:style>
  <w:style w:type="paragraph" w:styleId="BodyTextIndent">
    <w:name w:val="Body Text Indent"/>
    <w:basedOn w:val="Normal"/>
    <w:link w:val="BodyTextIndentChar"/>
    <w:uiPriority w:val="99"/>
    <w:unhideWhenUsed/>
    <w:rsid w:val="007716CC"/>
    <w:pPr>
      <w:bidi/>
      <w:ind w:left="720"/>
    </w:pPr>
    <w:rPr>
      <w:rFonts w:ascii="Sakkal Majalla" w:hAnsi="Sakkal Majalla" w:cs="Sakkal Majalla"/>
      <w:sz w:val="24"/>
      <w:szCs w:val="24"/>
    </w:rPr>
  </w:style>
  <w:style w:type="character" w:customStyle="1" w:styleId="BodyTextIndentChar">
    <w:name w:val="Body Text Indent Char"/>
    <w:basedOn w:val="DefaultParagraphFont"/>
    <w:link w:val="BodyTextIndent"/>
    <w:uiPriority w:val="99"/>
    <w:rsid w:val="007716CC"/>
    <w:rPr>
      <w:rFonts w:ascii="Sakkal Majalla" w:hAnsi="Sakkal Majalla" w:cs="Sakkal Majalla"/>
      <w:sz w:val="24"/>
      <w:szCs w:val="24"/>
    </w:rPr>
  </w:style>
  <w:style w:type="character" w:customStyle="1" w:styleId="UnresolvedMention1">
    <w:name w:val="Unresolved Mention1"/>
    <w:basedOn w:val="DefaultParagraphFont"/>
    <w:uiPriority w:val="99"/>
    <w:semiHidden/>
    <w:unhideWhenUsed/>
    <w:rsid w:val="00CA3A29"/>
    <w:rPr>
      <w:color w:val="605E5C"/>
      <w:shd w:val="clear" w:color="auto" w:fill="E1DFDD"/>
    </w:rPr>
  </w:style>
  <w:style w:type="paragraph" w:styleId="BodyText2">
    <w:name w:val="Body Text 2"/>
    <w:basedOn w:val="Normal"/>
    <w:link w:val="BodyText2Char"/>
    <w:uiPriority w:val="99"/>
    <w:unhideWhenUsed/>
    <w:rsid w:val="00984BF3"/>
    <w:pPr>
      <w:jc w:val="right"/>
    </w:pPr>
    <w:rPr>
      <w:rFonts w:ascii="Sakkal Majalla" w:hAnsi="Sakkal Majalla" w:cs="Sakkal Majalla"/>
      <w:sz w:val="24"/>
      <w:szCs w:val="24"/>
    </w:rPr>
  </w:style>
  <w:style w:type="character" w:customStyle="1" w:styleId="BodyText2Char">
    <w:name w:val="Body Text 2 Char"/>
    <w:basedOn w:val="DefaultParagraphFont"/>
    <w:link w:val="BodyText2"/>
    <w:uiPriority w:val="99"/>
    <w:rsid w:val="00984BF3"/>
    <w:rPr>
      <w:rFonts w:ascii="Sakkal Majalla" w:hAnsi="Sakkal Majalla" w:cs="Sakkal Majalla"/>
      <w:sz w:val="24"/>
      <w:szCs w:val="24"/>
    </w:rPr>
  </w:style>
  <w:style w:type="paragraph" w:styleId="BodyTextIndent2">
    <w:name w:val="Body Text Indent 2"/>
    <w:basedOn w:val="Normal"/>
    <w:link w:val="BodyTextIndent2Char"/>
    <w:uiPriority w:val="99"/>
    <w:unhideWhenUsed/>
    <w:rsid w:val="005F1F24"/>
    <w:pPr>
      <w:bidi/>
      <w:ind w:firstLine="720"/>
    </w:pPr>
    <w:rPr>
      <w:rFonts w:ascii="Sakkal Majalla" w:hAnsi="Sakkal Majalla" w:cs="Sakkal Majalla"/>
      <w:sz w:val="24"/>
      <w:szCs w:val="24"/>
    </w:rPr>
  </w:style>
  <w:style w:type="character" w:customStyle="1" w:styleId="BodyTextIndent2Char">
    <w:name w:val="Body Text Indent 2 Char"/>
    <w:basedOn w:val="DefaultParagraphFont"/>
    <w:link w:val="BodyTextIndent2"/>
    <w:uiPriority w:val="99"/>
    <w:rsid w:val="005F1F24"/>
    <w:rPr>
      <w:rFonts w:ascii="Sakkal Majalla" w:hAnsi="Sakkal Majalla" w:cs="Sakkal Majalla"/>
      <w:sz w:val="24"/>
      <w:szCs w:val="24"/>
    </w:rPr>
  </w:style>
  <w:style w:type="character" w:styleId="UnresolvedMention">
    <w:name w:val="Unresolved Mention"/>
    <w:basedOn w:val="DefaultParagraphFont"/>
    <w:uiPriority w:val="99"/>
    <w:semiHidden/>
    <w:unhideWhenUsed/>
    <w:rsid w:val="005C01F7"/>
    <w:rPr>
      <w:color w:val="605E5C"/>
      <w:shd w:val="clear" w:color="auto" w:fill="E1DFDD"/>
    </w:rPr>
  </w:style>
  <w:style w:type="character" w:styleId="CommentReference">
    <w:name w:val="annotation reference"/>
    <w:basedOn w:val="DefaultParagraphFont"/>
    <w:uiPriority w:val="99"/>
    <w:semiHidden/>
    <w:unhideWhenUsed/>
    <w:rsid w:val="00F66C2D"/>
    <w:rPr>
      <w:sz w:val="16"/>
      <w:szCs w:val="16"/>
    </w:rPr>
  </w:style>
  <w:style w:type="paragraph" w:styleId="CommentText">
    <w:name w:val="annotation text"/>
    <w:basedOn w:val="Normal"/>
    <w:link w:val="CommentTextChar"/>
    <w:uiPriority w:val="99"/>
    <w:unhideWhenUsed/>
    <w:rsid w:val="00F66C2D"/>
    <w:pPr>
      <w:spacing w:line="240" w:lineRule="auto"/>
    </w:pPr>
    <w:rPr>
      <w:sz w:val="20"/>
      <w:szCs w:val="20"/>
    </w:rPr>
  </w:style>
  <w:style w:type="character" w:customStyle="1" w:styleId="CommentTextChar">
    <w:name w:val="Comment Text Char"/>
    <w:basedOn w:val="DefaultParagraphFont"/>
    <w:link w:val="CommentText"/>
    <w:uiPriority w:val="99"/>
    <w:rsid w:val="00F66C2D"/>
    <w:rPr>
      <w:sz w:val="20"/>
      <w:szCs w:val="20"/>
    </w:rPr>
  </w:style>
  <w:style w:type="paragraph" w:styleId="CommentSubject">
    <w:name w:val="annotation subject"/>
    <w:basedOn w:val="CommentText"/>
    <w:next w:val="CommentText"/>
    <w:link w:val="CommentSubjectChar"/>
    <w:uiPriority w:val="99"/>
    <w:semiHidden/>
    <w:unhideWhenUsed/>
    <w:rsid w:val="00F66C2D"/>
    <w:rPr>
      <w:b/>
      <w:bCs/>
    </w:rPr>
  </w:style>
  <w:style w:type="character" w:customStyle="1" w:styleId="CommentSubjectChar">
    <w:name w:val="Comment Subject Char"/>
    <w:basedOn w:val="CommentTextChar"/>
    <w:link w:val="CommentSubject"/>
    <w:uiPriority w:val="99"/>
    <w:semiHidden/>
    <w:rsid w:val="00F66C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646303">
      <w:bodyDiv w:val="1"/>
      <w:marLeft w:val="0"/>
      <w:marRight w:val="0"/>
      <w:marTop w:val="0"/>
      <w:marBottom w:val="0"/>
      <w:divBdr>
        <w:top w:val="none" w:sz="0" w:space="0" w:color="auto"/>
        <w:left w:val="none" w:sz="0" w:space="0" w:color="auto"/>
        <w:bottom w:val="none" w:sz="0" w:space="0" w:color="auto"/>
        <w:right w:val="none" w:sz="0" w:space="0" w:color="auto"/>
      </w:divBdr>
    </w:div>
    <w:div w:id="1155486338">
      <w:bodyDiv w:val="1"/>
      <w:marLeft w:val="0"/>
      <w:marRight w:val="0"/>
      <w:marTop w:val="0"/>
      <w:marBottom w:val="0"/>
      <w:divBdr>
        <w:top w:val="none" w:sz="0" w:space="0" w:color="auto"/>
        <w:left w:val="none" w:sz="0" w:space="0" w:color="auto"/>
        <w:bottom w:val="none" w:sz="0" w:space="0" w:color="auto"/>
        <w:right w:val="none" w:sz="0" w:space="0" w:color="auto"/>
      </w:divBdr>
    </w:div>
    <w:div w:id="161717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berth1979@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3D765-AE91-43C4-A589-2412C1391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1866</TotalTime>
  <Pages>28</Pages>
  <Words>9455</Words>
  <Characters>44535</Characters>
  <Application>Microsoft Office Word</Application>
  <DocSecurity>0</DocSecurity>
  <Lines>674</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Reviewer</cp:lastModifiedBy>
  <cp:revision>25</cp:revision>
  <dcterms:created xsi:type="dcterms:W3CDTF">2024-08-27T19:18:00Z</dcterms:created>
  <dcterms:modified xsi:type="dcterms:W3CDTF">2024-11-06T17:43:00Z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166f91b3-bc22-3fb3-9a98-596f73258ab1</vt:lpwstr>
  </property>
  <property fmtid="{D5CDD505-2E9C-101B-9397-08002B2CF9AE}" pid="24" name="Mendeley Citation Style_1">
    <vt:lpwstr>http://www.zotero.org/styles/modern-humanities-research-association</vt:lpwstr>
  </property>
  <property fmtid="{D5CDD505-2E9C-101B-9397-08002B2CF9AE}" pid="25" name="GrammarlyDocumentId">
    <vt:lpwstr>a8b59eeeb944fe7f0e36f6fa8373465f5a2779c026467e35218b47b4ec1493e3</vt:lpwstr>
  </property>
</Properties>
</file>